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FD99D" w14:textId="77777777" w:rsidR="00941E33" w:rsidRDefault="00413201">
      <w:pPr>
        <w:pStyle w:val="broodtekst"/>
      </w:pPr>
      <w:bookmarkStart w:id="0" w:name="_GoBack"/>
      <w:bookmarkEnd w:id="0"/>
      <w:r>
        <w:rPr>
          <w:noProof/>
        </w:rPr>
        <mc:AlternateContent>
          <mc:Choice Requires="wps">
            <w:drawing>
              <wp:anchor distT="0" distB="0" distL="114300" distR="114300" simplePos="0" relativeHeight="251656704" behindDoc="0" locked="0" layoutInCell="1" allowOverlap="1" wp14:anchorId="01A29D9D" wp14:editId="56854A41">
                <wp:simplePos x="0" y="0"/>
                <wp:positionH relativeFrom="column">
                  <wp:posOffset>0</wp:posOffset>
                </wp:positionH>
                <wp:positionV relativeFrom="paragraph">
                  <wp:posOffset>0</wp:posOffset>
                </wp:positionV>
                <wp:extent cx="0" cy="0"/>
                <wp:effectExtent l="9525" t="9525" r="9525" b="9525"/>
                <wp:wrapNone/>
                <wp:docPr id="6"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096CC0D6" w14:textId="77777777" w:rsidR="002D4AA4" w:rsidRDefault="002D4AA4"/>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29D9D" id="_x0000_t202" coordsize="21600,21600" o:spt="202" path="m,l,21600r21600,l21600,xe">
                <v:stroke joinstyle="miter"/>
                <v:path gradientshapeok="t" o:connecttype="rect"/>
              </v:shapetype>
              <v:shape id="Carma DocSys~rapport.a" o:spid="_x0000_s1026" type="#_x0000_t202" style="position:absolute;margin-left:0;margin-top:0;width:0;height:0;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Oucb7IyAgAAXwQAAA4AAAAAAAAAAAAAAAAALgIAAGRycy9l&#10;Mm9Eb2MueG1sUEsBAi0AFAAGAAgAAAAhAKAJlQDWAAAA/wAAAA8AAAAAAAAAAAAAAAAAjAQAAGRy&#10;cy9kb3ducmV2LnhtbFBLBQYAAAAABAAEAPMAAACPBQAAAAA=&#10;">
                <v:textbox style="layout-flow:vertical;mso-layout-flow-alt:bottom-to-top">
                  <w:txbxContent>
                    <w:p w14:paraId="096CC0D6" w14:textId="77777777" w:rsidR="002D4AA4" w:rsidRDefault="002D4AA4"/>
                  </w:txbxContent>
                </v:textbox>
              </v:shape>
            </w:pict>
          </mc:Fallback>
        </mc:AlternateContent>
      </w:r>
    </w:p>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941E33" w14:paraId="07C0B13C" w14:textId="77777777">
        <w:tc>
          <w:tcPr>
            <w:tcW w:w="5675" w:type="dxa"/>
          </w:tcPr>
          <w:p w14:paraId="757C63E1" w14:textId="77777777" w:rsidR="00354FC1" w:rsidRDefault="00941E33">
            <w:pPr>
              <w:pStyle w:val="titel"/>
            </w:pPr>
            <w:r>
              <w:fldChar w:fldCharType="begin"/>
            </w:r>
            <w:r>
              <w:instrText xml:space="preserve"> DOCPROPERTY titel </w:instrText>
            </w:r>
            <w:r>
              <w:fldChar w:fldCharType="separate"/>
            </w:r>
            <w:r w:rsidR="00354FC1">
              <w:t>Rijkswaterstaat Brede Afspraak</w:t>
            </w:r>
          </w:p>
          <w:p w14:paraId="401094B7" w14:textId="77777777" w:rsidR="00F46E17" w:rsidRDefault="0019032D" w:rsidP="00501EE2">
            <w:pPr>
              <w:pStyle w:val="titel"/>
            </w:pPr>
            <w:r>
              <w:t>Maatschappelijk Verantwoord Inkopen</w:t>
            </w:r>
            <w:r w:rsidR="00941E33">
              <w:fldChar w:fldCharType="end"/>
            </w:r>
            <w:r w:rsidR="000B7469">
              <w:t xml:space="preserve"> (RBA MVI)</w:t>
            </w:r>
          </w:p>
          <w:p w14:paraId="5726128F" w14:textId="77777777" w:rsidR="00F46E17" w:rsidRDefault="00F46E17" w:rsidP="00501EE2">
            <w:pPr>
              <w:pStyle w:val="titel"/>
            </w:pPr>
          </w:p>
          <w:p w14:paraId="6AA2EF3C" w14:textId="77777777" w:rsidR="00941E33" w:rsidRPr="00F46E17" w:rsidRDefault="00F46E17" w:rsidP="00E551DC">
            <w:pPr>
              <w:pStyle w:val="titel"/>
              <w:rPr>
                <w:b w:val="0"/>
              </w:rPr>
            </w:pPr>
            <w:r w:rsidRPr="00F46E17">
              <w:rPr>
                <w:b w:val="0"/>
                <w:color w:val="000000"/>
              </w:rPr>
              <w:t xml:space="preserve">Toepassing van </w:t>
            </w:r>
            <w:r w:rsidR="00784290">
              <w:rPr>
                <w:b w:val="0"/>
                <w:color w:val="000000"/>
              </w:rPr>
              <w:t>criteria voor</w:t>
            </w:r>
            <w:r w:rsidR="00E551DC">
              <w:rPr>
                <w:b w:val="0"/>
                <w:color w:val="000000"/>
              </w:rPr>
              <w:t xml:space="preserve"> M</w:t>
            </w:r>
            <w:r w:rsidRPr="00F46E17">
              <w:rPr>
                <w:b w:val="0"/>
                <w:color w:val="000000"/>
              </w:rPr>
              <w:t xml:space="preserve">aatschappelijk </w:t>
            </w:r>
            <w:r w:rsidR="00E551DC">
              <w:rPr>
                <w:b w:val="0"/>
                <w:color w:val="000000"/>
              </w:rPr>
              <w:t>V</w:t>
            </w:r>
            <w:r w:rsidRPr="00F46E17">
              <w:rPr>
                <w:b w:val="0"/>
                <w:color w:val="000000"/>
              </w:rPr>
              <w:t xml:space="preserve">erantwoord </w:t>
            </w:r>
            <w:r w:rsidR="00E551DC">
              <w:rPr>
                <w:b w:val="0"/>
                <w:color w:val="000000"/>
              </w:rPr>
              <w:t>I</w:t>
            </w:r>
            <w:r w:rsidRPr="00F46E17">
              <w:rPr>
                <w:b w:val="0"/>
                <w:color w:val="000000"/>
              </w:rPr>
              <w:t>nkopen (MVI)</w:t>
            </w:r>
            <w:r w:rsidR="009A320B">
              <w:rPr>
                <w:b w:val="0"/>
                <w:color w:val="000000"/>
              </w:rPr>
              <w:t xml:space="preserve"> </w:t>
            </w:r>
            <w:r w:rsidR="00784290">
              <w:rPr>
                <w:b w:val="0"/>
                <w:color w:val="000000"/>
              </w:rPr>
              <w:t>binnen het cluster GWW voor Rijkswaterstaat</w:t>
            </w:r>
          </w:p>
        </w:tc>
      </w:tr>
      <w:tr w:rsidR="00941E33" w14:paraId="10E6443C" w14:textId="77777777">
        <w:tc>
          <w:tcPr>
            <w:tcW w:w="5675" w:type="dxa"/>
          </w:tcPr>
          <w:p w14:paraId="065BF583" w14:textId="77777777" w:rsidR="00941E33" w:rsidRDefault="00941E33">
            <w:pPr>
              <w:pStyle w:val="broodtekst"/>
            </w:pPr>
          </w:p>
        </w:tc>
      </w:tr>
      <w:tr w:rsidR="00941E33" w14:paraId="2E713B3F" w14:textId="77777777">
        <w:tc>
          <w:tcPr>
            <w:tcW w:w="5675" w:type="dxa"/>
          </w:tcPr>
          <w:p w14:paraId="6CD47AA0" w14:textId="77777777" w:rsidR="00941E33" w:rsidRDefault="00941E33">
            <w:pPr>
              <w:pStyle w:val="broodtekst"/>
            </w:pPr>
          </w:p>
        </w:tc>
      </w:tr>
      <w:tr w:rsidR="00941E33" w14:paraId="521C0FA0" w14:textId="77777777">
        <w:tc>
          <w:tcPr>
            <w:tcW w:w="5675" w:type="dxa"/>
          </w:tcPr>
          <w:p w14:paraId="48FAA1C0" w14:textId="77777777" w:rsidR="00941E33" w:rsidRDefault="00941E33">
            <w:pPr>
              <w:pStyle w:val="subtitel"/>
            </w:pPr>
            <w:r>
              <w:fldChar w:fldCharType="begin"/>
            </w:r>
            <w:r>
              <w:instrText xml:space="preserve"> DOCPROPERTY subtitel </w:instrText>
            </w:r>
            <w:r>
              <w:fldChar w:fldCharType="end"/>
            </w:r>
          </w:p>
        </w:tc>
      </w:tr>
      <w:tr w:rsidR="00941E33" w14:paraId="5115EB59" w14:textId="77777777">
        <w:tc>
          <w:tcPr>
            <w:tcW w:w="5675" w:type="dxa"/>
          </w:tcPr>
          <w:p w14:paraId="199054E7" w14:textId="77777777" w:rsidR="00941E33" w:rsidRDefault="00941E33">
            <w:pPr>
              <w:pStyle w:val="broodtekst"/>
            </w:pPr>
          </w:p>
        </w:tc>
      </w:tr>
    </w:tbl>
    <w:p w14:paraId="50F28F78" w14:textId="77777777" w:rsidR="00941E33" w:rsidRDefault="00941E33">
      <w:pPr>
        <w:pStyle w:val="broodtekst"/>
      </w:pPr>
    </w:p>
    <w:p w14:paraId="0476DC25" w14:textId="77777777" w:rsidR="00941E33" w:rsidRDefault="00941E33">
      <w:pPr>
        <w:pStyle w:val="broodtekst"/>
      </w:pPr>
    </w:p>
    <w:p w14:paraId="5EE819FB" w14:textId="0285FF5D" w:rsidR="00E90473" w:rsidRPr="00931E53" w:rsidRDefault="00E90473" w:rsidP="00074033">
      <w:pPr>
        <w:pStyle w:val="broodtekst"/>
        <w:tabs>
          <w:tab w:val="clear" w:pos="680"/>
          <w:tab w:val="left" w:pos="1080"/>
        </w:tabs>
      </w:pPr>
      <w:r>
        <w:t>Datum</w:t>
      </w:r>
      <w:r w:rsidR="00074033">
        <w:tab/>
      </w:r>
      <w:r w:rsidR="00BF0DB0">
        <w:t xml:space="preserve">1 maart </w:t>
      </w:r>
      <w:r w:rsidR="00B06950">
        <w:t>2022</w:t>
      </w:r>
    </w:p>
    <w:p w14:paraId="0939A846" w14:textId="77777777" w:rsidR="00E90473" w:rsidRDefault="00074033" w:rsidP="00601BF0">
      <w:pPr>
        <w:pStyle w:val="broodtekst"/>
        <w:tabs>
          <w:tab w:val="left" w:pos="1080"/>
        </w:tabs>
      </w:pPr>
      <w:r w:rsidRPr="00931E53">
        <w:t>Status</w:t>
      </w:r>
      <w:r w:rsidRPr="00931E53">
        <w:tab/>
      </w:r>
      <w:r w:rsidRPr="00931E53">
        <w:tab/>
      </w:r>
      <w:r w:rsidR="00931E53">
        <w:t>Definitief</w:t>
      </w:r>
    </w:p>
    <w:p w14:paraId="03F9431A" w14:textId="77777777" w:rsidR="007252AF" w:rsidRDefault="007252AF" w:rsidP="00601BF0">
      <w:pPr>
        <w:pStyle w:val="broodtekst"/>
        <w:tabs>
          <w:tab w:val="left" w:pos="1080"/>
        </w:tabs>
      </w:pPr>
    </w:p>
    <w:p w14:paraId="0C8FDC5E" w14:textId="77777777" w:rsidR="007252AF" w:rsidRDefault="007252AF" w:rsidP="00601BF0">
      <w:pPr>
        <w:pStyle w:val="broodtekst"/>
        <w:tabs>
          <w:tab w:val="left" w:pos="1080"/>
        </w:tabs>
        <w:sectPr w:rsidR="007252AF">
          <w:headerReference w:type="default" r:id="rId13"/>
          <w:footerReference w:type="default" r:id="rId14"/>
          <w:pgSz w:w="11907" w:h="16840" w:code="9"/>
          <w:pgMar w:top="4060" w:right="1797" w:bottom="1440" w:left="3232" w:header="709" w:footer="709" w:gutter="0"/>
          <w:cols w:space="708"/>
          <w:docGrid w:linePitch="360"/>
        </w:sectPr>
      </w:pPr>
    </w:p>
    <w:p w14:paraId="0605C42A" w14:textId="77777777" w:rsidR="00941E33" w:rsidRDefault="00941E33">
      <w:pPr>
        <w:pStyle w:val="broodtekst"/>
      </w:pPr>
    </w:p>
    <w:p w14:paraId="264333B6" w14:textId="77777777" w:rsidR="00074033" w:rsidRDefault="00074033">
      <w:pPr>
        <w:pStyle w:val="broodtekst"/>
      </w:pPr>
    </w:p>
    <w:p w14:paraId="7B238649" w14:textId="77777777" w:rsidR="00074033" w:rsidRDefault="00074033">
      <w:pPr>
        <w:pStyle w:val="broodtekst"/>
      </w:pPr>
    </w:p>
    <w:p w14:paraId="1CE38F10" w14:textId="77777777" w:rsidR="00074033" w:rsidRDefault="00074033">
      <w:pPr>
        <w:pStyle w:val="broodtekst"/>
      </w:pPr>
    </w:p>
    <w:p w14:paraId="60F42C0E" w14:textId="77777777" w:rsidR="00074033" w:rsidRDefault="00074033">
      <w:pPr>
        <w:pStyle w:val="broodtekst"/>
      </w:pPr>
    </w:p>
    <w:p w14:paraId="124B0DB9" w14:textId="77777777" w:rsidR="00074033" w:rsidRDefault="00074033">
      <w:pPr>
        <w:pStyle w:val="broodtekst"/>
      </w:pPr>
    </w:p>
    <w:p w14:paraId="645A369D" w14:textId="77777777" w:rsidR="00074033" w:rsidRDefault="00074033">
      <w:pPr>
        <w:pStyle w:val="broodtekst"/>
      </w:pPr>
    </w:p>
    <w:p w14:paraId="73EE1F04" w14:textId="77777777" w:rsidR="00074033" w:rsidRDefault="00074033">
      <w:pPr>
        <w:pStyle w:val="broodtekst"/>
      </w:pPr>
    </w:p>
    <w:p w14:paraId="1128D192" w14:textId="77777777" w:rsidR="00074033" w:rsidRDefault="00074033">
      <w:pPr>
        <w:pStyle w:val="broodtekst"/>
      </w:pPr>
    </w:p>
    <w:p w14:paraId="65FC7DEB" w14:textId="77777777" w:rsidR="00074033" w:rsidRDefault="00074033">
      <w:pPr>
        <w:pStyle w:val="broodtekst"/>
      </w:pPr>
    </w:p>
    <w:p w14:paraId="22777CD6" w14:textId="77777777" w:rsidR="00074033" w:rsidRDefault="00074033">
      <w:pPr>
        <w:pStyle w:val="broodtekst"/>
      </w:pPr>
    </w:p>
    <w:p w14:paraId="5CFCD6C3" w14:textId="77777777" w:rsidR="00074033" w:rsidRDefault="00074033">
      <w:pPr>
        <w:pStyle w:val="broodtekst"/>
      </w:pPr>
    </w:p>
    <w:p w14:paraId="6AC7D971" w14:textId="77777777" w:rsidR="00074033" w:rsidRDefault="00074033">
      <w:pPr>
        <w:pStyle w:val="broodtekst"/>
      </w:pPr>
    </w:p>
    <w:p w14:paraId="0FEDC5C1" w14:textId="77777777" w:rsidR="00074033" w:rsidRDefault="00074033">
      <w:pPr>
        <w:pStyle w:val="broodtekst"/>
      </w:pPr>
    </w:p>
    <w:p w14:paraId="2FC840C6" w14:textId="77777777" w:rsidR="00074033" w:rsidRDefault="00074033">
      <w:pPr>
        <w:pStyle w:val="broodtekst"/>
      </w:pPr>
    </w:p>
    <w:p w14:paraId="3069C698" w14:textId="77777777" w:rsidR="00074033" w:rsidRDefault="00074033">
      <w:pPr>
        <w:pStyle w:val="broodtekst"/>
      </w:pPr>
    </w:p>
    <w:p w14:paraId="64F486D0" w14:textId="77777777" w:rsidR="00074033" w:rsidRDefault="00074033">
      <w:pPr>
        <w:pStyle w:val="broodtekst"/>
      </w:pPr>
    </w:p>
    <w:p w14:paraId="13E4D25A" w14:textId="77777777" w:rsidR="00074033" w:rsidRDefault="00074033">
      <w:pPr>
        <w:pStyle w:val="broodtekst"/>
      </w:pPr>
    </w:p>
    <w:p w14:paraId="4C6672AE" w14:textId="77777777" w:rsidR="00074033" w:rsidRDefault="00074033">
      <w:pPr>
        <w:pStyle w:val="broodtekst"/>
      </w:pPr>
    </w:p>
    <w:p w14:paraId="114A4898" w14:textId="77777777" w:rsidR="00074033" w:rsidRDefault="00074033">
      <w:pPr>
        <w:pStyle w:val="broodtekst"/>
      </w:pPr>
    </w:p>
    <w:p w14:paraId="69CF985A" w14:textId="77777777" w:rsidR="00074033" w:rsidRDefault="00074033">
      <w:pPr>
        <w:pStyle w:val="broodtekst"/>
      </w:pPr>
    </w:p>
    <w:p w14:paraId="5C14AA2E" w14:textId="77777777" w:rsidR="00074033" w:rsidRDefault="00074033">
      <w:pPr>
        <w:pStyle w:val="broodtekst"/>
      </w:pPr>
    </w:p>
    <w:p w14:paraId="1FD19FB9" w14:textId="77777777" w:rsidR="00074033" w:rsidRDefault="00074033">
      <w:pPr>
        <w:pStyle w:val="broodtekst"/>
      </w:pPr>
    </w:p>
    <w:p w14:paraId="47E93D18" w14:textId="77777777" w:rsidR="00074033" w:rsidRDefault="00074033">
      <w:pPr>
        <w:pStyle w:val="broodtekst"/>
      </w:pPr>
    </w:p>
    <w:p w14:paraId="59D9A718" w14:textId="77777777" w:rsidR="00074033" w:rsidRDefault="00074033">
      <w:pPr>
        <w:pStyle w:val="broodtekst"/>
      </w:pPr>
    </w:p>
    <w:p w14:paraId="0DEC3AB5" w14:textId="77777777" w:rsidR="00074033" w:rsidRDefault="00074033">
      <w:pPr>
        <w:pStyle w:val="broodtekst"/>
      </w:pPr>
    </w:p>
    <w:p w14:paraId="3A94F650" w14:textId="77777777" w:rsidR="00074033" w:rsidRDefault="00074033">
      <w:pPr>
        <w:pStyle w:val="broodtekst"/>
      </w:pPr>
    </w:p>
    <w:p w14:paraId="7FBA3C9E" w14:textId="77777777" w:rsidR="00074033" w:rsidRDefault="00074033">
      <w:pPr>
        <w:pStyle w:val="broodtekst"/>
      </w:pPr>
    </w:p>
    <w:p w14:paraId="26B46645" w14:textId="77777777" w:rsidR="00074033" w:rsidRDefault="00074033">
      <w:pPr>
        <w:pStyle w:val="broodtekst"/>
      </w:pPr>
    </w:p>
    <w:p w14:paraId="71C43C0E" w14:textId="77777777" w:rsidR="00074033" w:rsidRDefault="00074033">
      <w:pPr>
        <w:pStyle w:val="broodtekst"/>
      </w:pPr>
    </w:p>
    <w:p w14:paraId="1040E0DF" w14:textId="77777777" w:rsidR="00074033" w:rsidRDefault="00074033">
      <w:pPr>
        <w:pStyle w:val="broodtekst"/>
      </w:pPr>
    </w:p>
    <w:p w14:paraId="23FF8130" w14:textId="77777777" w:rsidR="00074033" w:rsidRDefault="00074033">
      <w:pPr>
        <w:pStyle w:val="broodtekst"/>
      </w:pPr>
    </w:p>
    <w:p w14:paraId="1C0BCE6E" w14:textId="77777777" w:rsidR="00074033" w:rsidRDefault="00074033">
      <w:pPr>
        <w:pStyle w:val="broodtekst"/>
      </w:pPr>
    </w:p>
    <w:p w14:paraId="0BFB0A16" w14:textId="77777777" w:rsidR="00074033" w:rsidRDefault="00074033">
      <w:pPr>
        <w:pStyle w:val="broodtekst"/>
      </w:pPr>
    </w:p>
    <w:p w14:paraId="38BEA358" w14:textId="77777777" w:rsidR="00074033" w:rsidRDefault="00074033">
      <w:pPr>
        <w:pStyle w:val="broodtekst"/>
      </w:pPr>
    </w:p>
    <w:p w14:paraId="048D2709" w14:textId="77777777" w:rsidR="00E15346" w:rsidRPr="00354FC1" w:rsidRDefault="00413201" w:rsidP="00E15346">
      <w:pPr>
        <w:pStyle w:val="broodtekst"/>
      </w:pPr>
      <w:r>
        <w:rPr>
          <w:noProof/>
        </w:rPr>
        <mc:AlternateContent>
          <mc:Choice Requires="wps">
            <w:drawing>
              <wp:anchor distT="0" distB="0" distL="114300" distR="114300" simplePos="0" relativeHeight="251657728" behindDoc="0" locked="0" layoutInCell="1" allowOverlap="1" wp14:anchorId="3F482408" wp14:editId="4D9B1FB2">
                <wp:simplePos x="0" y="0"/>
                <wp:positionH relativeFrom="column">
                  <wp:posOffset>0</wp:posOffset>
                </wp:positionH>
                <wp:positionV relativeFrom="paragraph">
                  <wp:posOffset>0</wp:posOffset>
                </wp:positionV>
                <wp:extent cx="0" cy="0"/>
                <wp:effectExtent l="9525" t="9525" r="9525" b="9525"/>
                <wp:wrapNone/>
                <wp:docPr id="5" name="Carma DocSys~rapport.c"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11DBAE72" w14:textId="77777777" w:rsidR="002D4AA4" w:rsidRDefault="002D4AA4"/>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82408" id="Carma DocSys~rapport.c" o:spid="_x0000_s1027" type="#_x0000_t202" style="position:absolute;margin-left:0;margin-top:0;width:0;height:0;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">
                <v:textbox style="layout-flow:vertical;mso-layout-flow-alt:bottom-to-top">
                  <w:txbxContent>
                    <w:p w14:paraId="11DBAE72" w14:textId="77777777" w:rsidR="002D4AA4" w:rsidRDefault="002D4AA4"/>
                  </w:txbxContent>
                </v:textbox>
              </v:shape>
            </w:pict>
          </mc:Fallback>
        </mc:AlternateContent>
      </w:r>
    </w:p>
    <w:tbl>
      <w:tblPr>
        <w:tblW w:w="7741" w:type="dxa"/>
        <w:tblInd w:w="8" w:type="dxa"/>
        <w:tblLayout w:type="fixed"/>
        <w:tblCellMar>
          <w:left w:w="0" w:type="dxa"/>
          <w:right w:w="0" w:type="dxa"/>
        </w:tblCellMar>
        <w:tblLook w:val="0000" w:firstRow="0" w:lastRow="0" w:firstColumn="0" w:lastColumn="0" w:noHBand="0" w:noVBand="0"/>
      </w:tblPr>
      <w:tblGrid>
        <w:gridCol w:w="2072"/>
        <w:gridCol w:w="224"/>
        <w:gridCol w:w="5445"/>
      </w:tblGrid>
      <w:tr w:rsidR="00E15346" w:rsidRPr="00354FC1" w14:paraId="77A271E3" w14:textId="77777777" w:rsidTr="00941E33">
        <w:tc>
          <w:tcPr>
            <w:tcW w:w="2072" w:type="dxa"/>
          </w:tcPr>
          <w:p w14:paraId="361F435C" w14:textId="77777777" w:rsidR="00E15346" w:rsidRPr="00354FC1" w:rsidRDefault="00D65FC9" w:rsidP="00941E33">
            <w:pPr>
              <w:pStyle w:val="titelcolofon"/>
            </w:pPr>
            <w:fldSimple w:instr=" DOCPROPERTY _colofon ">
              <w:r w:rsidR="00354FC1">
                <w:t>Colofon</w:t>
              </w:r>
            </w:fldSimple>
          </w:p>
        </w:tc>
        <w:tc>
          <w:tcPr>
            <w:tcW w:w="5669" w:type="dxa"/>
            <w:gridSpan w:val="2"/>
          </w:tcPr>
          <w:p w14:paraId="6867F803" w14:textId="77777777" w:rsidR="00E15346" w:rsidRPr="00354FC1" w:rsidRDefault="00E15346" w:rsidP="00941E33">
            <w:pPr>
              <w:pStyle w:val="titel"/>
            </w:pPr>
          </w:p>
        </w:tc>
      </w:tr>
      <w:tr w:rsidR="00E15346" w:rsidRPr="00354FC1" w14:paraId="220110E7" w14:textId="77777777" w:rsidTr="00941E33">
        <w:trPr>
          <w:trHeight w:hRule="exact" w:val="709"/>
        </w:trPr>
        <w:tc>
          <w:tcPr>
            <w:tcW w:w="7741" w:type="dxa"/>
            <w:gridSpan w:val="3"/>
            <w:tcBorders>
              <w:bottom w:val="nil"/>
            </w:tcBorders>
          </w:tcPr>
          <w:p w14:paraId="2DF819C3" w14:textId="77777777" w:rsidR="00E15346" w:rsidRPr="00354FC1" w:rsidRDefault="00E15346" w:rsidP="00941E33">
            <w:pPr>
              <w:pStyle w:val="broodtekst"/>
            </w:pPr>
          </w:p>
        </w:tc>
      </w:tr>
      <w:tr w:rsidR="00E15346" w:rsidRPr="00354FC1" w14:paraId="17FCF595" w14:textId="77777777" w:rsidTr="00941E33">
        <w:tc>
          <w:tcPr>
            <w:tcW w:w="2072" w:type="dxa"/>
          </w:tcPr>
          <w:p w14:paraId="1DF23733" w14:textId="77777777" w:rsidR="00E15346" w:rsidRPr="00354FC1" w:rsidRDefault="00D65FC9" w:rsidP="00941E33">
            <w:pPr>
              <w:pStyle w:val="broodtekst"/>
            </w:pPr>
            <w:fldSimple w:instr=" DOCPROPERTY _uitgegevendoor ">
              <w:r w:rsidR="00354FC1">
                <w:t>Uitgegeven door</w:t>
              </w:r>
            </w:fldSimple>
          </w:p>
        </w:tc>
        <w:tc>
          <w:tcPr>
            <w:tcW w:w="224" w:type="dxa"/>
          </w:tcPr>
          <w:p w14:paraId="703C6BBA" w14:textId="77777777" w:rsidR="00E15346" w:rsidRPr="00354FC1" w:rsidRDefault="00E15346" w:rsidP="00941E33">
            <w:pPr>
              <w:pStyle w:val="broodtekst"/>
            </w:pPr>
          </w:p>
        </w:tc>
        <w:tc>
          <w:tcPr>
            <w:tcW w:w="5445" w:type="dxa"/>
          </w:tcPr>
          <w:p w14:paraId="58FDB45B" w14:textId="77777777" w:rsidR="00E15346" w:rsidRPr="00354FC1" w:rsidRDefault="009C7664" w:rsidP="00941E33">
            <w:pPr>
              <w:pStyle w:val="broodtekst"/>
            </w:pPr>
            <w:r>
              <w:t>Rijkswaterstaat, Grote Projecten en Onderhoud</w:t>
            </w:r>
          </w:p>
        </w:tc>
      </w:tr>
      <w:tr w:rsidR="00E15346" w:rsidRPr="00354FC1" w14:paraId="396CA651" w14:textId="77777777" w:rsidTr="00941E33">
        <w:tc>
          <w:tcPr>
            <w:tcW w:w="2072" w:type="dxa"/>
          </w:tcPr>
          <w:p w14:paraId="5E660588" w14:textId="77777777" w:rsidR="00E15346" w:rsidRPr="00354FC1" w:rsidRDefault="00D65FC9" w:rsidP="00941E33">
            <w:pPr>
              <w:pStyle w:val="broodtekst"/>
            </w:pPr>
            <w:fldSimple w:instr=" DOCPROPERTY _informatie ">
              <w:r w:rsidR="00354FC1">
                <w:t>Informatie</w:t>
              </w:r>
            </w:fldSimple>
          </w:p>
        </w:tc>
        <w:tc>
          <w:tcPr>
            <w:tcW w:w="224" w:type="dxa"/>
          </w:tcPr>
          <w:p w14:paraId="0AEF1949" w14:textId="77777777" w:rsidR="00E15346" w:rsidRPr="00354FC1" w:rsidRDefault="00E15346" w:rsidP="00941E33">
            <w:pPr>
              <w:pStyle w:val="broodtekst"/>
            </w:pPr>
          </w:p>
        </w:tc>
        <w:tc>
          <w:tcPr>
            <w:tcW w:w="5445" w:type="dxa"/>
          </w:tcPr>
          <w:p w14:paraId="11A9C80F" w14:textId="582FD31C" w:rsidR="00E15346" w:rsidRPr="00354FC1" w:rsidRDefault="00AA58DA" w:rsidP="00941E33">
            <w:pPr>
              <w:pStyle w:val="broodtekst"/>
            </w:pPr>
            <w:r>
              <w:t>Gerrit Knoeff</w:t>
            </w:r>
          </w:p>
        </w:tc>
      </w:tr>
      <w:tr w:rsidR="00E15346" w:rsidRPr="00354FC1" w14:paraId="2FF40546" w14:textId="77777777" w:rsidTr="00941E33">
        <w:tc>
          <w:tcPr>
            <w:tcW w:w="2072" w:type="dxa"/>
          </w:tcPr>
          <w:p w14:paraId="1835341D" w14:textId="77777777" w:rsidR="00E15346" w:rsidRPr="00354FC1" w:rsidRDefault="00D65FC9" w:rsidP="00941E33">
            <w:pPr>
              <w:pStyle w:val="broodtekst"/>
            </w:pPr>
            <w:fldSimple w:instr=" DOCPROPERTY _telefoon ">
              <w:r w:rsidR="00354FC1">
                <w:t>Telefoon</w:t>
              </w:r>
            </w:fldSimple>
          </w:p>
        </w:tc>
        <w:tc>
          <w:tcPr>
            <w:tcW w:w="224" w:type="dxa"/>
          </w:tcPr>
          <w:p w14:paraId="4C1D0956" w14:textId="77777777" w:rsidR="00E15346" w:rsidRPr="00354FC1" w:rsidRDefault="00E15346" w:rsidP="00941E33">
            <w:pPr>
              <w:pStyle w:val="broodtekst"/>
            </w:pPr>
          </w:p>
        </w:tc>
        <w:tc>
          <w:tcPr>
            <w:tcW w:w="5445" w:type="dxa"/>
          </w:tcPr>
          <w:p w14:paraId="10FC090E" w14:textId="1A91F2FF" w:rsidR="00E15346" w:rsidRPr="00354FC1" w:rsidRDefault="00AA58DA" w:rsidP="007C5C8B">
            <w:pPr>
              <w:pStyle w:val="broodtekst"/>
            </w:pPr>
            <w:r>
              <w:rPr>
                <w:color w:val="000000"/>
              </w:rPr>
              <w:t>0610948577</w:t>
            </w:r>
          </w:p>
        </w:tc>
      </w:tr>
      <w:tr w:rsidR="00E15346" w:rsidRPr="00354FC1" w14:paraId="349D9CBF" w14:textId="77777777" w:rsidTr="00941E33">
        <w:tc>
          <w:tcPr>
            <w:tcW w:w="2072" w:type="dxa"/>
          </w:tcPr>
          <w:p w14:paraId="3F7B2832" w14:textId="77777777" w:rsidR="00E15346" w:rsidRPr="00354FC1" w:rsidRDefault="005B6853" w:rsidP="00941E33">
            <w:pPr>
              <w:pStyle w:val="broodtekst"/>
            </w:pPr>
            <w:r>
              <w:t>E</w:t>
            </w:r>
            <w:r w:rsidR="00354FC1" w:rsidRPr="00354FC1">
              <w:t>-mail</w:t>
            </w:r>
          </w:p>
        </w:tc>
        <w:tc>
          <w:tcPr>
            <w:tcW w:w="224" w:type="dxa"/>
          </w:tcPr>
          <w:p w14:paraId="72C1D0DD" w14:textId="77777777" w:rsidR="00E15346" w:rsidRPr="00354FC1" w:rsidRDefault="00E15346" w:rsidP="00941E33">
            <w:pPr>
              <w:pStyle w:val="broodtekst"/>
            </w:pPr>
          </w:p>
        </w:tc>
        <w:tc>
          <w:tcPr>
            <w:tcW w:w="5445" w:type="dxa"/>
          </w:tcPr>
          <w:p w14:paraId="1076B22A" w14:textId="47BCEF71" w:rsidR="00E15346" w:rsidRPr="00354FC1" w:rsidRDefault="00AA58DA" w:rsidP="007D4612">
            <w:pPr>
              <w:pStyle w:val="broodtekst"/>
            </w:pPr>
            <w:r>
              <w:t>Gerrit.</w:t>
            </w:r>
            <w:r w:rsidR="007D4612">
              <w:t>K</w:t>
            </w:r>
            <w:r>
              <w:t>noeff@rws</w:t>
            </w:r>
            <w:r w:rsidR="00BF0DB0">
              <w:t>.</w:t>
            </w:r>
            <w:r>
              <w:t>nl</w:t>
            </w:r>
          </w:p>
        </w:tc>
      </w:tr>
      <w:tr w:rsidR="00E15346" w:rsidRPr="00354FC1" w14:paraId="74E81924" w14:textId="77777777" w:rsidTr="00941E33">
        <w:tc>
          <w:tcPr>
            <w:tcW w:w="2072" w:type="dxa"/>
          </w:tcPr>
          <w:p w14:paraId="1D931AAA" w14:textId="77777777" w:rsidR="00E15346" w:rsidRPr="00354FC1" w:rsidRDefault="00E15346" w:rsidP="00941E33">
            <w:pPr>
              <w:pStyle w:val="broodtekst"/>
            </w:pPr>
          </w:p>
        </w:tc>
        <w:tc>
          <w:tcPr>
            <w:tcW w:w="224" w:type="dxa"/>
          </w:tcPr>
          <w:p w14:paraId="2F72A5FA" w14:textId="77777777" w:rsidR="00E15346" w:rsidRPr="00354FC1" w:rsidRDefault="00E15346" w:rsidP="00941E33">
            <w:pPr>
              <w:pStyle w:val="broodtekst"/>
            </w:pPr>
          </w:p>
        </w:tc>
        <w:tc>
          <w:tcPr>
            <w:tcW w:w="5445" w:type="dxa"/>
          </w:tcPr>
          <w:p w14:paraId="5C5646D4" w14:textId="77777777" w:rsidR="00AB7B7C" w:rsidRPr="00354FC1" w:rsidRDefault="00AB7B7C" w:rsidP="00941E33">
            <w:pPr>
              <w:pStyle w:val="broodtekst"/>
            </w:pPr>
          </w:p>
        </w:tc>
      </w:tr>
      <w:tr w:rsidR="00E15346" w:rsidRPr="00354FC1" w14:paraId="419BEC8E" w14:textId="77777777" w:rsidTr="00941E33">
        <w:tc>
          <w:tcPr>
            <w:tcW w:w="2072" w:type="dxa"/>
          </w:tcPr>
          <w:p w14:paraId="07196A06" w14:textId="77777777" w:rsidR="00E15346" w:rsidRPr="00354FC1" w:rsidRDefault="00354FC1" w:rsidP="00941E33">
            <w:pPr>
              <w:pStyle w:val="broodtekst"/>
            </w:pPr>
            <w:r w:rsidRPr="00354FC1">
              <w:t xml:space="preserve">Vastgesteld door </w:t>
            </w:r>
          </w:p>
        </w:tc>
        <w:tc>
          <w:tcPr>
            <w:tcW w:w="224" w:type="dxa"/>
          </w:tcPr>
          <w:p w14:paraId="75052A0A" w14:textId="77777777" w:rsidR="00E15346" w:rsidRPr="00354FC1" w:rsidRDefault="00E15346" w:rsidP="00941E33">
            <w:pPr>
              <w:pStyle w:val="broodtekst"/>
            </w:pPr>
          </w:p>
        </w:tc>
        <w:tc>
          <w:tcPr>
            <w:tcW w:w="5445" w:type="dxa"/>
          </w:tcPr>
          <w:p w14:paraId="622AB4DF" w14:textId="37E0C05E" w:rsidR="009C7664" w:rsidRDefault="00AA58DA" w:rsidP="00941E33">
            <w:pPr>
              <w:pStyle w:val="broodtekst"/>
            </w:pPr>
            <w:r>
              <w:rPr>
                <w:lang w:eastAsia="en-US"/>
              </w:rPr>
              <w:t xml:space="preserve">“Programma Duurzaam Aanleg &amp; Onderhoud” </w:t>
            </w:r>
            <w:r w:rsidR="004B42BA">
              <w:t xml:space="preserve"> en </w:t>
            </w:r>
          </w:p>
          <w:p w14:paraId="1B69B6F1" w14:textId="77777777" w:rsidR="00E15346" w:rsidRPr="00354FC1" w:rsidRDefault="00C06C17" w:rsidP="00941E33">
            <w:pPr>
              <w:pStyle w:val="broodtekst"/>
            </w:pPr>
            <w:r>
              <w:t>Redactieraad GPO</w:t>
            </w:r>
            <w:r w:rsidR="00B47B4D">
              <w:t xml:space="preserve"> Inkoopcentrum GWW</w:t>
            </w:r>
            <w:r w:rsidR="004B42BA">
              <w:t xml:space="preserve"> (ICG)</w:t>
            </w:r>
          </w:p>
        </w:tc>
      </w:tr>
      <w:tr w:rsidR="00E15346" w:rsidRPr="00354FC1" w14:paraId="1F72813D" w14:textId="77777777" w:rsidTr="00941E33">
        <w:tc>
          <w:tcPr>
            <w:tcW w:w="2072" w:type="dxa"/>
          </w:tcPr>
          <w:p w14:paraId="15CED57C" w14:textId="77777777" w:rsidR="00E15346" w:rsidRPr="00354FC1" w:rsidRDefault="00D65FC9" w:rsidP="00941E33">
            <w:pPr>
              <w:pStyle w:val="broodtekst"/>
            </w:pPr>
            <w:fldSimple w:instr=" DOCPROPERTY _datum ">
              <w:r w:rsidR="00354FC1">
                <w:t>Datum</w:t>
              </w:r>
            </w:fldSimple>
          </w:p>
        </w:tc>
        <w:tc>
          <w:tcPr>
            <w:tcW w:w="224" w:type="dxa"/>
          </w:tcPr>
          <w:p w14:paraId="3AE0BDFB" w14:textId="77777777" w:rsidR="00E15346" w:rsidRPr="00354FC1" w:rsidRDefault="00E15346" w:rsidP="00941E33">
            <w:pPr>
              <w:pStyle w:val="broodtekst"/>
            </w:pPr>
          </w:p>
        </w:tc>
        <w:tc>
          <w:tcPr>
            <w:tcW w:w="5445" w:type="dxa"/>
          </w:tcPr>
          <w:p w14:paraId="5AE5080B" w14:textId="79FD7918" w:rsidR="00E15346" w:rsidRPr="00354FC1" w:rsidRDefault="00D42E5F" w:rsidP="00D42E5F">
            <w:pPr>
              <w:pStyle w:val="broodtekst"/>
            </w:pPr>
            <w:r>
              <w:t>Maart</w:t>
            </w:r>
            <w:r w:rsidR="00B06950">
              <w:t xml:space="preserve"> 2022</w:t>
            </w:r>
          </w:p>
        </w:tc>
      </w:tr>
      <w:tr w:rsidR="00E15346" w:rsidRPr="00354FC1" w14:paraId="113F6080" w14:textId="77777777" w:rsidTr="00941E33">
        <w:tc>
          <w:tcPr>
            <w:tcW w:w="2072" w:type="dxa"/>
          </w:tcPr>
          <w:p w14:paraId="06D4C294" w14:textId="77777777" w:rsidR="00E15346" w:rsidRPr="00354FC1" w:rsidRDefault="00D65FC9" w:rsidP="00941E33">
            <w:pPr>
              <w:pStyle w:val="broodtekst"/>
            </w:pPr>
            <w:fldSimple w:instr=" DOCPROPERTY _status ">
              <w:r w:rsidR="00354FC1">
                <w:t>Status</w:t>
              </w:r>
            </w:fldSimple>
          </w:p>
        </w:tc>
        <w:tc>
          <w:tcPr>
            <w:tcW w:w="224" w:type="dxa"/>
          </w:tcPr>
          <w:p w14:paraId="2B394AD5" w14:textId="77777777" w:rsidR="00E15346" w:rsidRPr="00354FC1" w:rsidRDefault="00E15346" w:rsidP="00941E33">
            <w:pPr>
              <w:pStyle w:val="broodtekst"/>
            </w:pPr>
          </w:p>
        </w:tc>
        <w:tc>
          <w:tcPr>
            <w:tcW w:w="5445" w:type="dxa"/>
          </w:tcPr>
          <w:p w14:paraId="4FF8A784" w14:textId="77777777" w:rsidR="00E15346" w:rsidRPr="00354FC1" w:rsidRDefault="00931E53" w:rsidP="0019032D">
            <w:pPr>
              <w:pStyle w:val="broodtekst"/>
            </w:pPr>
            <w:r>
              <w:t>Definitief</w:t>
            </w:r>
          </w:p>
        </w:tc>
      </w:tr>
      <w:tr w:rsidR="00E15346" w:rsidRPr="00354FC1" w14:paraId="0304EF7A" w14:textId="77777777" w:rsidTr="00941E33">
        <w:tc>
          <w:tcPr>
            <w:tcW w:w="2072" w:type="dxa"/>
          </w:tcPr>
          <w:p w14:paraId="4765D768" w14:textId="77777777" w:rsidR="00E15346" w:rsidRPr="00354FC1" w:rsidRDefault="00D65FC9" w:rsidP="00941E33">
            <w:pPr>
              <w:pStyle w:val="broodtekst"/>
            </w:pPr>
            <w:fldSimple w:instr=" DOCPROPERTY _versienummer ">
              <w:r w:rsidR="00354FC1">
                <w:t>Versienummer</w:t>
              </w:r>
            </w:fldSimple>
          </w:p>
        </w:tc>
        <w:tc>
          <w:tcPr>
            <w:tcW w:w="224" w:type="dxa"/>
          </w:tcPr>
          <w:p w14:paraId="29058082" w14:textId="77777777" w:rsidR="00E15346" w:rsidRPr="00931E53" w:rsidRDefault="00E15346" w:rsidP="00941E33">
            <w:pPr>
              <w:pStyle w:val="broodtekst"/>
            </w:pPr>
          </w:p>
        </w:tc>
        <w:tc>
          <w:tcPr>
            <w:tcW w:w="5445" w:type="dxa"/>
          </w:tcPr>
          <w:p w14:paraId="531FB8E4" w14:textId="0C1B92CB" w:rsidR="00E15346" w:rsidRPr="00931E53" w:rsidRDefault="008C629C" w:rsidP="007D69A7">
            <w:pPr>
              <w:pStyle w:val="broodtekst"/>
            </w:pPr>
            <w:r>
              <w:t>2.</w:t>
            </w:r>
            <w:r w:rsidR="00B06950">
              <w:t>1</w:t>
            </w:r>
          </w:p>
        </w:tc>
      </w:tr>
    </w:tbl>
    <w:p w14:paraId="6F63DD54" w14:textId="77777777" w:rsidR="00E15346" w:rsidRPr="00354FC1" w:rsidRDefault="00E15346" w:rsidP="00E15346">
      <w:pPr>
        <w:pStyle w:val="broodtekst"/>
      </w:pPr>
    </w:p>
    <w:p w14:paraId="652EE0B1" w14:textId="77777777" w:rsidR="00E15346" w:rsidRDefault="00E15346" w:rsidP="00E15346">
      <w:pPr>
        <w:pStyle w:val="broodtekst"/>
        <w:sectPr w:rsidR="00E15346">
          <w:headerReference w:type="default" r:id="rId15"/>
          <w:footerReference w:type="default" r:id="rId16"/>
          <w:pgSz w:w="11907" w:h="16840" w:code="9"/>
          <w:pgMar w:top="2387" w:right="1797" w:bottom="1440" w:left="3232" w:header="709" w:footer="709" w:gutter="0"/>
          <w:cols w:space="708"/>
          <w:docGrid w:linePitch="360"/>
        </w:sectPr>
      </w:pPr>
    </w:p>
    <w:sdt>
      <w:sdtPr>
        <w:rPr>
          <w:rFonts w:ascii="Verdana" w:eastAsia="Times New Roman" w:hAnsi="Verdana" w:cs="Times New Roman"/>
          <w:color w:val="auto"/>
          <w:sz w:val="18"/>
          <w:szCs w:val="24"/>
        </w:rPr>
        <w:id w:val="-1336835553"/>
        <w:docPartObj>
          <w:docPartGallery w:val="Table of Contents"/>
          <w:docPartUnique/>
        </w:docPartObj>
      </w:sdtPr>
      <w:sdtEndPr>
        <w:rPr>
          <w:b/>
          <w:bCs/>
        </w:rPr>
      </w:sdtEndPr>
      <w:sdtContent>
        <w:p w14:paraId="66E7E091" w14:textId="4EA7E413" w:rsidR="00451FBE" w:rsidRPr="0066668D" w:rsidRDefault="00451FBE" w:rsidP="0066668D">
          <w:pPr>
            <w:pStyle w:val="Kopvaninhoudsopgave"/>
            <w:numPr>
              <w:ilvl w:val="0"/>
              <w:numId w:val="0"/>
            </w:numPr>
            <w:ind w:left="432" w:hanging="432"/>
            <w:rPr>
              <w:color w:val="auto"/>
            </w:rPr>
          </w:pPr>
          <w:r w:rsidRPr="0066668D">
            <w:rPr>
              <w:color w:val="auto"/>
            </w:rPr>
            <w:t>Inhoud</w:t>
          </w:r>
        </w:p>
        <w:p w14:paraId="2B281AAC" w14:textId="2BBC5295" w:rsidR="00451FBE" w:rsidRDefault="00451FBE">
          <w:pPr>
            <w:pStyle w:val="Inhopg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96358596" w:history="1">
            <w:r w:rsidRPr="00680412">
              <w:rPr>
                <w:rStyle w:val="Hyperlink"/>
                <w:noProof/>
              </w:rPr>
              <w:t>1</w:t>
            </w:r>
            <w:r>
              <w:rPr>
                <w:rFonts w:asciiTheme="minorHAnsi" w:eastAsiaTheme="minorEastAsia" w:hAnsiTheme="minorHAnsi" w:cstheme="minorBidi"/>
                <w:b w:val="0"/>
                <w:noProof/>
                <w:sz w:val="22"/>
                <w:szCs w:val="22"/>
              </w:rPr>
              <w:tab/>
            </w:r>
            <w:r w:rsidRPr="00680412">
              <w:rPr>
                <w:rStyle w:val="Hyperlink"/>
                <w:noProof/>
              </w:rPr>
              <w:t>Inleiding</w:t>
            </w:r>
            <w:r>
              <w:rPr>
                <w:noProof/>
                <w:webHidden/>
              </w:rPr>
              <w:tab/>
            </w:r>
            <w:r>
              <w:rPr>
                <w:noProof/>
                <w:webHidden/>
              </w:rPr>
              <w:fldChar w:fldCharType="begin"/>
            </w:r>
            <w:r>
              <w:rPr>
                <w:noProof/>
                <w:webHidden/>
              </w:rPr>
              <w:instrText xml:space="preserve"> PAGEREF _Toc96358596 \h </w:instrText>
            </w:r>
            <w:r>
              <w:rPr>
                <w:noProof/>
                <w:webHidden/>
              </w:rPr>
            </w:r>
            <w:r>
              <w:rPr>
                <w:noProof/>
                <w:webHidden/>
              </w:rPr>
              <w:fldChar w:fldCharType="separate"/>
            </w:r>
            <w:r>
              <w:rPr>
                <w:noProof/>
                <w:webHidden/>
              </w:rPr>
              <w:t>5</w:t>
            </w:r>
            <w:r>
              <w:rPr>
                <w:noProof/>
                <w:webHidden/>
              </w:rPr>
              <w:fldChar w:fldCharType="end"/>
            </w:r>
          </w:hyperlink>
        </w:p>
        <w:p w14:paraId="3C93FFD1" w14:textId="3B55EA8E" w:rsidR="00451FBE" w:rsidRDefault="00A563BD">
          <w:pPr>
            <w:pStyle w:val="Inhopg1"/>
            <w:rPr>
              <w:rFonts w:asciiTheme="minorHAnsi" w:eastAsiaTheme="minorEastAsia" w:hAnsiTheme="minorHAnsi" w:cstheme="minorBidi"/>
              <w:b w:val="0"/>
              <w:noProof/>
              <w:sz w:val="22"/>
              <w:szCs w:val="22"/>
            </w:rPr>
          </w:pPr>
          <w:hyperlink w:anchor="_Toc96358597" w:history="1">
            <w:r w:rsidR="00451FBE" w:rsidRPr="00680412">
              <w:rPr>
                <w:rStyle w:val="Hyperlink"/>
                <w:noProof/>
              </w:rPr>
              <w:t>2</w:t>
            </w:r>
            <w:r w:rsidR="00451FBE">
              <w:rPr>
                <w:rFonts w:asciiTheme="minorHAnsi" w:eastAsiaTheme="minorEastAsia" w:hAnsiTheme="minorHAnsi" w:cstheme="minorBidi"/>
                <w:b w:val="0"/>
                <w:noProof/>
                <w:sz w:val="22"/>
                <w:szCs w:val="22"/>
              </w:rPr>
              <w:tab/>
            </w:r>
            <w:r w:rsidR="00451FBE" w:rsidRPr="00680412">
              <w:rPr>
                <w:rStyle w:val="Hyperlink"/>
                <w:noProof/>
              </w:rPr>
              <w:t>Verplichtingen van de opdrachtnemer</w:t>
            </w:r>
            <w:r w:rsidR="00451FBE">
              <w:rPr>
                <w:noProof/>
                <w:webHidden/>
              </w:rPr>
              <w:tab/>
            </w:r>
            <w:r w:rsidR="00451FBE">
              <w:rPr>
                <w:noProof/>
                <w:webHidden/>
              </w:rPr>
              <w:fldChar w:fldCharType="begin"/>
            </w:r>
            <w:r w:rsidR="00451FBE">
              <w:rPr>
                <w:noProof/>
                <w:webHidden/>
              </w:rPr>
              <w:instrText xml:space="preserve"> PAGEREF _Toc96358597 \h </w:instrText>
            </w:r>
            <w:r w:rsidR="00451FBE">
              <w:rPr>
                <w:noProof/>
                <w:webHidden/>
              </w:rPr>
            </w:r>
            <w:r w:rsidR="00451FBE">
              <w:rPr>
                <w:noProof/>
                <w:webHidden/>
              </w:rPr>
              <w:fldChar w:fldCharType="separate"/>
            </w:r>
            <w:r w:rsidR="00451FBE">
              <w:rPr>
                <w:noProof/>
                <w:webHidden/>
              </w:rPr>
              <w:t>6</w:t>
            </w:r>
            <w:r w:rsidR="00451FBE">
              <w:rPr>
                <w:noProof/>
                <w:webHidden/>
              </w:rPr>
              <w:fldChar w:fldCharType="end"/>
            </w:r>
          </w:hyperlink>
        </w:p>
        <w:p w14:paraId="14C9CBC5" w14:textId="1E52C44B" w:rsidR="00451FBE" w:rsidRDefault="00A563BD">
          <w:pPr>
            <w:pStyle w:val="Inhopg1"/>
            <w:rPr>
              <w:rFonts w:asciiTheme="minorHAnsi" w:eastAsiaTheme="minorEastAsia" w:hAnsiTheme="minorHAnsi" w:cstheme="minorBidi"/>
              <w:b w:val="0"/>
              <w:noProof/>
              <w:sz w:val="22"/>
              <w:szCs w:val="22"/>
            </w:rPr>
          </w:pPr>
          <w:hyperlink w:anchor="_Toc96358598" w:history="1">
            <w:r w:rsidR="00451FBE" w:rsidRPr="00680412">
              <w:rPr>
                <w:rStyle w:val="Hyperlink"/>
                <w:noProof/>
              </w:rPr>
              <w:t>3</w:t>
            </w:r>
            <w:r w:rsidR="00451FBE">
              <w:rPr>
                <w:rFonts w:asciiTheme="minorHAnsi" w:eastAsiaTheme="minorEastAsia" w:hAnsiTheme="minorHAnsi" w:cstheme="minorBidi"/>
                <w:b w:val="0"/>
                <w:noProof/>
                <w:sz w:val="22"/>
                <w:szCs w:val="22"/>
              </w:rPr>
              <w:tab/>
            </w:r>
            <w:r w:rsidR="00451FBE" w:rsidRPr="00680412">
              <w:rPr>
                <w:rStyle w:val="Hyperlink"/>
                <w:noProof/>
              </w:rPr>
              <w:t>MVI-eisen GWW</w:t>
            </w:r>
            <w:r w:rsidR="00451FBE">
              <w:rPr>
                <w:noProof/>
                <w:webHidden/>
              </w:rPr>
              <w:tab/>
            </w:r>
            <w:r w:rsidR="00451FBE">
              <w:rPr>
                <w:noProof/>
                <w:webHidden/>
              </w:rPr>
              <w:fldChar w:fldCharType="begin"/>
            </w:r>
            <w:r w:rsidR="00451FBE">
              <w:rPr>
                <w:noProof/>
                <w:webHidden/>
              </w:rPr>
              <w:instrText xml:space="preserve"> PAGEREF _Toc96358598 \h </w:instrText>
            </w:r>
            <w:r w:rsidR="00451FBE">
              <w:rPr>
                <w:noProof/>
                <w:webHidden/>
              </w:rPr>
            </w:r>
            <w:r w:rsidR="00451FBE">
              <w:rPr>
                <w:noProof/>
                <w:webHidden/>
              </w:rPr>
              <w:fldChar w:fldCharType="separate"/>
            </w:r>
            <w:r w:rsidR="00451FBE">
              <w:rPr>
                <w:noProof/>
                <w:webHidden/>
              </w:rPr>
              <w:t>7</w:t>
            </w:r>
            <w:r w:rsidR="00451FBE">
              <w:rPr>
                <w:noProof/>
                <w:webHidden/>
              </w:rPr>
              <w:fldChar w:fldCharType="end"/>
            </w:r>
          </w:hyperlink>
        </w:p>
        <w:p w14:paraId="1C9B0C0D" w14:textId="2971F91E" w:rsidR="00451FBE" w:rsidRDefault="00A563BD">
          <w:pPr>
            <w:pStyle w:val="Inhopg2"/>
            <w:rPr>
              <w:rFonts w:asciiTheme="minorHAnsi" w:eastAsiaTheme="minorEastAsia" w:hAnsiTheme="minorHAnsi" w:cstheme="minorBidi"/>
              <w:sz w:val="22"/>
              <w:szCs w:val="22"/>
            </w:rPr>
          </w:pPr>
          <w:hyperlink w:anchor="_Toc96358599" w:history="1">
            <w:r w:rsidR="00451FBE" w:rsidRPr="00680412">
              <w:rPr>
                <w:rStyle w:val="Hyperlink"/>
              </w:rPr>
              <w:t>3.1</w:t>
            </w:r>
            <w:r w:rsidR="00451FBE">
              <w:rPr>
                <w:rFonts w:asciiTheme="minorHAnsi" w:eastAsiaTheme="minorEastAsia" w:hAnsiTheme="minorHAnsi" w:cstheme="minorBidi"/>
                <w:sz w:val="22"/>
                <w:szCs w:val="22"/>
              </w:rPr>
              <w:tab/>
            </w:r>
            <w:r w:rsidR="00451FBE" w:rsidRPr="00680412">
              <w:rPr>
                <w:rStyle w:val="Hyperlink"/>
              </w:rPr>
              <w:t>Civiele constructies</w:t>
            </w:r>
            <w:r w:rsidR="00451FBE">
              <w:rPr>
                <w:webHidden/>
              </w:rPr>
              <w:tab/>
            </w:r>
            <w:r w:rsidR="00451FBE">
              <w:rPr>
                <w:webHidden/>
              </w:rPr>
              <w:fldChar w:fldCharType="begin"/>
            </w:r>
            <w:r w:rsidR="00451FBE">
              <w:rPr>
                <w:webHidden/>
              </w:rPr>
              <w:instrText xml:space="preserve"> PAGEREF _Toc96358599 \h </w:instrText>
            </w:r>
            <w:r w:rsidR="00451FBE">
              <w:rPr>
                <w:webHidden/>
              </w:rPr>
            </w:r>
            <w:r w:rsidR="00451FBE">
              <w:rPr>
                <w:webHidden/>
              </w:rPr>
              <w:fldChar w:fldCharType="separate"/>
            </w:r>
            <w:r w:rsidR="00451FBE">
              <w:rPr>
                <w:webHidden/>
              </w:rPr>
              <w:t>8</w:t>
            </w:r>
            <w:r w:rsidR="00451FBE">
              <w:rPr>
                <w:webHidden/>
              </w:rPr>
              <w:fldChar w:fldCharType="end"/>
            </w:r>
          </w:hyperlink>
        </w:p>
        <w:p w14:paraId="032A0D24" w14:textId="77A9F66B" w:rsidR="00451FBE" w:rsidRDefault="00A563BD">
          <w:pPr>
            <w:pStyle w:val="Inhopg3"/>
            <w:rPr>
              <w:rFonts w:asciiTheme="minorHAnsi" w:eastAsiaTheme="minorEastAsia" w:hAnsiTheme="minorHAnsi" w:cstheme="minorBidi"/>
              <w:noProof/>
              <w:sz w:val="22"/>
              <w:szCs w:val="22"/>
            </w:rPr>
          </w:pPr>
          <w:hyperlink w:anchor="_Toc96358600" w:history="1">
            <w:r w:rsidR="00451FBE" w:rsidRPr="00680412">
              <w:rPr>
                <w:rStyle w:val="Hyperlink"/>
                <w:noProof/>
              </w:rPr>
              <w:t>3.1.1</w:t>
            </w:r>
            <w:r w:rsidR="00451FBE">
              <w:rPr>
                <w:rFonts w:asciiTheme="minorHAnsi" w:eastAsiaTheme="minorEastAsia" w:hAnsiTheme="minorHAnsi" w:cstheme="minorBidi"/>
                <w:noProof/>
                <w:sz w:val="22"/>
                <w:szCs w:val="22"/>
              </w:rPr>
              <w:tab/>
            </w:r>
            <w:r w:rsidR="00451FBE" w:rsidRPr="00680412">
              <w:rPr>
                <w:rStyle w:val="Hyperlink"/>
                <w:noProof/>
              </w:rPr>
              <w:t>Duurzaam ontwerp houten constructie</w:t>
            </w:r>
            <w:r w:rsidR="00451FBE">
              <w:rPr>
                <w:noProof/>
                <w:webHidden/>
              </w:rPr>
              <w:tab/>
            </w:r>
            <w:r w:rsidR="00451FBE">
              <w:rPr>
                <w:noProof/>
                <w:webHidden/>
              </w:rPr>
              <w:fldChar w:fldCharType="begin"/>
            </w:r>
            <w:r w:rsidR="00451FBE">
              <w:rPr>
                <w:noProof/>
                <w:webHidden/>
              </w:rPr>
              <w:instrText xml:space="preserve"> PAGEREF _Toc96358600 \h </w:instrText>
            </w:r>
            <w:r w:rsidR="00451FBE">
              <w:rPr>
                <w:noProof/>
                <w:webHidden/>
              </w:rPr>
            </w:r>
            <w:r w:rsidR="00451FBE">
              <w:rPr>
                <w:noProof/>
                <w:webHidden/>
              </w:rPr>
              <w:fldChar w:fldCharType="separate"/>
            </w:r>
            <w:r w:rsidR="00451FBE">
              <w:rPr>
                <w:noProof/>
                <w:webHidden/>
              </w:rPr>
              <w:t>8</w:t>
            </w:r>
            <w:r w:rsidR="00451FBE">
              <w:rPr>
                <w:noProof/>
                <w:webHidden/>
              </w:rPr>
              <w:fldChar w:fldCharType="end"/>
            </w:r>
          </w:hyperlink>
        </w:p>
        <w:p w14:paraId="7F46DD50" w14:textId="3C052108" w:rsidR="00451FBE" w:rsidRDefault="00A563BD">
          <w:pPr>
            <w:pStyle w:val="Inhopg3"/>
            <w:rPr>
              <w:rFonts w:asciiTheme="minorHAnsi" w:eastAsiaTheme="minorEastAsia" w:hAnsiTheme="minorHAnsi" w:cstheme="minorBidi"/>
              <w:noProof/>
              <w:sz w:val="22"/>
              <w:szCs w:val="22"/>
            </w:rPr>
          </w:pPr>
          <w:hyperlink w:anchor="_Toc96358601" w:history="1">
            <w:r w:rsidR="00451FBE" w:rsidRPr="00680412">
              <w:rPr>
                <w:rStyle w:val="Hyperlink"/>
                <w:noProof/>
              </w:rPr>
              <w:t>3.1.2</w:t>
            </w:r>
            <w:r w:rsidR="00451FBE">
              <w:rPr>
                <w:rFonts w:asciiTheme="minorHAnsi" w:eastAsiaTheme="minorEastAsia" w:hAnsiTheme="minorHAnsi" w:cstheme="minorBidi"/>
                <w:noProof/>
                <w:sz w:val="22"/>
                <w:szCs w:val="22"/>
              </w:rPr>
              <w:tab/>
            </w:r>
            <w:r w:rsidR="00451FBE" w:rsidRPr="00680412">
              <w:rPr>
                <w:rStyle w:val="Hyperlink"/>
                <w:noProof/>
              </w:rPr>
              <w:t>Duurzaam ontwerp staalconstructie</w:t>
            </w:r>
            <w:r w:rsidR="00451FBE">
              <w:rPr>
                <w:noProof/>
                <w:webHidden/>
              </w:rPr>
              <w:tab/>
            </w:r>
            <w:r w:rsidR="00451FBE">
              <w:rPr>
                <w:noProof/>
                <w:webHidden/>
              </w:rPr>
              <w:fldChar w:fldCharType="begin"/>
            </w:r>
            <w:r w:rsidR="00451FBE">
              <w:rPr>
                <w:noProof/>
                <w:webHidden/>
              </w:rPr>
              <w:instrText xml:space="preserve"> PAGEREF _Toc96358601 \h </w:instrText>
            </w:r>
            <w:r w:rsidR="00451FBE">
              <w:rPr>
                <w:noProof/>
                <w:webHidden/>
              </w:rPr>
            </w:r>
            <w:r w:rsidR="00451FBE">
              <w:rPr>
                <w:noProof/>
                <w:webHidden/>
              </w:rPr>
              <w:fldChar w:fldCharType="separate"/>
            </w:r>
            <w:r w:rsidR="00451FBE">
              <w:rPr>
                <w:noProof/>
                <w:webHidden/>
              </w:rPr>
              <w:t>8</w:t>
            </w:r>
            <w:r w:rsidR="00451FBE">
              <w:rPr>
                <w:noProof/>
                <w:webHidden/>
              </w:rPr>
              <w:fldChar w:fldCharType="end"/>
            </w:r>
          </w:hyperlink>
        </w:p>
        <w:p w14:paraId="5CA551F4" w14:textId="0B44EF06" w:rsidR="00451FBE" w:rsidRDefault="00A563BD">
          <w:pPr>
            <w:pStyle w:val="Inhopg3"/>
            <w:rPr>
              <w:rFonts w:asciiTheme="minorHAnsi" w:eastAsiaTheme="minorEastAsia" w:hAnsiTheme="minorHAnsi" w:cstheme="minorBidi"/>
              <w:noProof/>
              <w:sz w:val="22"/>
              <w:szCs w:val="22"/>
            </w:rPr>
          </w:pPr>
          <w:hyperlink w:anchor="_Toc96358602" w:history="1">
            <w:r w:rsidR="00451FBE" w:rsidRPr="00680412">
              <w:rPr>
                <w:rStyle w:val="Hyperlink"/>
                <w:noProof/>
              </w:rPr>
              <w:t>3.1.3</w:t>
            </w:r>
            <w:r w:rsidR="00451FBE">
              <w:rPr>
                <w:rFonts w:asciiTheme="minorHAnsi" w:eastAsiaTheme="minorEastAsia" w:hAnsiTheme="minorHAnsi" w:cstheme="minorBidi"/>
                <w:noProof/>
                <w:sz w:val="22"/>
                <w:szCs w:val="22"/>
              </w:rPr>
              <w:tab/>
            </w:r>
            <w:r w:rsidR="00451FBE" w:rsidRPr="00680412">
              <w:rPr>
                <w:rStyle w:val="Hyperlink"/>
                <w:noProof/>
              </w:rPr>
              <w:t>Duurzaam hout</w:t>
            </w:r>
            <w:r w:rsidR="00451FBE">
              <w:rPr>
                <w:noProof/>
                <w:webHidden/>
              </w:rPr>
              <w:tab/>
            </w:r>
            <w:r w:rsidR="00451FBE">
              <w:rPr>
                <w:noProof/>
                <w:webHidden/>
              </w:rPr>
              <w:fldChar w:fldCharType="begin"/>
            </w:r>
            <w:r w:rsidR="00451FBE">
              <w:rPr>
                <w:noProof/>
                <w:webHidden/>
              </w:rPr>
              <w:instrText xml:space="preserve"> PAGEREF _Toc96358602 \h </w:instrText>
            </w:r>
            <w:r w:rsidR="00451FBE">
              <w:rPr>
                <w:noProof/>
                <w:webHidden/>
              </w:rPr>
            </w:r>
            <w:r w:rsidR="00451FBE">
              <w:rPr>
                <w:noProof/>
                <w:webHidden/>
              </w:rPr>
              <w:fldChar w:fldCharType="separate"/>
            </w:r>
            <w:r w:rsidR="00451FBE">
              <w:rPr>
                <w:noProof/>
                <w:webHidden/>
              </w:rPr>
              <w:t>8</w:t>
            </w:r>
            <w:r w:rsidR="00451FBE">
              <w:rPr>
                <w:noProof/>
                <w:webHidden/>
              </w:rPr>
              <w:fldChar w:fldCharType="end"/>
            </w:r>
          </w:hyperlink>
        </w:p>
        <w:p w14:paraId="4D45F334" w14:textId="00C42D33" w:rsidR="00451FBE" w:rsidRDefault="00A563BD">
          <w:pPr>
            <w:pStyle w:val="Inhopg3"/>
            <w:rPr>
              <w:rFonts w:asciiTheme="minorHAnsi" w:eastAsiaTheme="minorEastAsia" w:hAnsiTheme="minorHAnsi" w:cstheme="minorBidi"/>
              <w:noProof/>
              <w:sz w:val="22"/>
              <w:szCs w:val="22"/>
            </w:rPr>
          </w:pPr>
          <w:hyperlink w:anchor="_Toc96358603" w:history="1">
            <w:r w:rsidR="00451FBE" w:rsidRPr="00680412">
              <w:rPr>
                <w:rStyle w:val="Hyperlink"/>
                <w:noProof/>
              </w:rPr>
              <w:t>3.1.4</w:t>
            </w:r>
            <w:r w:rsidR="00451FBE">
              <w:rPr>
                <w:rFonts w:asciiTheme="minorHAnsi" w:eastAsiaTheme="minorEastAsia" w:hAnsiTheme="minorHAnsi" w:cstheme="minorBidi"/>
                <w:noProof/>
                <w:sz w:val="22"/>
                <w:szCs w:val="22"/>
              </w:rPr>
              <w:tab/>
            </w:r>
            <w:r w:rsidR="00451FBE" w:rsidRPr="00680412">
              <w:rPr>
                <w:rStyle w:val="Hyperlink"/>
                <w:noProof/>
              </w:rPr>
              <w:t>Milieuvriendelijke smeermiddelen voor bewegingswerken</w:t>
            </w:r>
            <w:r w:rsidR="00451FBE">
              <w:rPr>
                <w:noProof/>
                <w:webHidden/>
              </w:rPr>
              <w:tab/>
            </w:r>
            <w:r w:rsidR="00451FBE">
              <w:rPr>
                <w:noProof/>
                <w:webHidden/>
              </w:rPr>
              <w:fldChar w:fldCharType="begin"/>
            </w:r>
            <w:r w:rsidR="00451FBE">
              <w:rPr>
                <w:noProof/>
                <w:webHidden/>
              </w:rPr>
              <w:instrText xml:space="preserve"> PAGEREF _Toc96358603 \h </w:instrText>
            </w:r>
            <w:r w:rsidR="00451FBE">
              <w:rPr>
                <w:noProof/>
                <w:webHidden/>
              </w:rPr>
            </w:r>
            <w:r w:rsidR="00451FBE">
              <w:rPr>
                <w:noProof/>
                <w:webHidden/>
              </w:rPr>
              <w:fldChar w:fldCharType="separate"/>
            </w:r>
            <w:r w:rsidR="00451FBE">
              <w:rPr>
                <w:noProof/>
                <w:webHidden/>
              </w:rPr>
              <w:t>9</w:t>
            </w:r>
            <w:r w:rsidR="00451FBE">
              <w:rPr>
                <w:noProof/>
                <w:webHidden/>
              </w:rPr>
              <w:fldChar w:fldCharType="end"/>
            </w:r>
          </w:hyperlink>
        </w:p>
        <w:p w14:paraId="0F8FEB82" w14:textId="7AC6ADC1" w:rsidR="00451FBE" w:rsidRDefault="00A563BD">
          <w:pPr>
            <w:pStyle w:val="Inhopg2"/>
            <w:rPr>
              <w:rFonts w:asciiTheme="minorHAnsi" w:eastAsiaTheme="minorEastAsia" w:hAnsiTheme="minorHAnsi" w:cstheme="minorBidi"/>
              <w:sz w:val="22"/>
              <w:szCs w:val="22"/>
            </w:rPr>
          </w:pPr>
          <w:hyperlink w:anchor="_Toc96358604" w:history="1">
            <w:r w:rsidR="00451FBE" w:rsidRPr="00680412">
              <w:rPr>
                <w:rStyle w:val="Hyperlink"/>
                <w:rFonts w:eastAsia="Arial"/>
              </w:rPr>
              <w:t>3.2</w:t>
            </w:r>
            <w:r w:rsidR="00451FBE">
              <w:rPr>
                <w:rFonts w:asciiTheme="minorHAnsi" w:eastAsiaTheme="minorEastAsia" w:hAnsiTheme="minorHAnsi" w:cstheme="minorBidi"/>
                <w:sz w:val="22"/>
                <w:szCs w:val="22"/>
              </w:rPr>
              <w:tab/>
            </w:r>
            <w:r w:rsidR="00451FBE" w:rsidRPr="00680412">
              <w:rPr>
                <w:rStyle w:val="Hyperlink"/>
                <w:rFonts w:eastAsia="Arial"/>
              </w:rPr>
              <w:t>Conserveringswerken</w:t>
            </w:r>
            <w:r w:rsidR="00451FBE">
              <w:rPr>
                <w:webHidden/>
              </w:rPr>
              <w:tab/>
            </w:r>
            <w:r w:rsidR="00451FBE">
              <w:rPr>
                <w:webHidden/>
              </w:rPr>
              <w:fldChar w:fldCharType="begin"/>
            </w:r>
            <w:r w:rsidR="00451FBE">
              <w:rPr>
                <w:webHidden/>
              </w:rPr>
              <w:instrText xml:space="preserve"> PAGEREF _Toc96358604 \h </w:instrText>
            </w:r>
            <w:r w:rsidR="00451FBE">
              <w:rPr>
                <w:webHidden/>
              </w:rPr>
            </w:r>
            <w:r w:rsidR="00451FBE">
              <w:rPr>
                <w:webHidden/>
              </w:rPr>
              <w:fldChar w:fldCharType="separate"/>
            </w:r>
            <w:r w:rsidR="00451FBE">
              <w:rPr>
                <w:webHidden/>
              </w:rPr>
              <w:t>10</w:t>
            </w:r>
            <w:r w:rsidR="00451FBE">
              <w:rPr>
                <w:webHidden/>
              </w:rPr>
              <w:fldChar w:fldCharType="end"/>
            </w:r>
          </w:hyperlink>
        </w:p>
        <w:p w14:paraId="1F4A96FF" w14:textId="58CC024D" w:rsidR="00451FBE" w:rsidRDefault="00A563BD">
          <w:pPr>
            <w:pStyle w:val="Inhopg3"/>
            <w:rPr>
              <w:rFonts w:asciiTheme="minorHAnsi" w:eastAsiaTheme="minorEastAsia" w:hAnsiTheme="minorHAnsi" w:cstheme="minorBidi"/>
              <w:noProof/>
              <w:sz w:val="22"/>
              <w:szCs w:val="22"/>
            </w:rPr>
          </w:pPr>
          <w:hyperlink w:anchor="_Toc96358605" w:history="1">
            <w:r w:rsidR="00451FBE" w:rsidRPr="00680412">
              <w:rPr>
                <w:rStyle w:val="Hyperlink"/>
                <w:noProof/>
              </w:rPr>
              <w:t>3.2.1</w:t>
            </w:r>
            <w:r w:rsidR="00451FBE">
              <w:rPr>
                <w:rFonts w:asciiTheme="minorHAnsi" w:eastAsiaTheme="minorEastAsia" w:hAnsiTheme="minorHAnsi" w:cstheme="minorBidi"/>
                <w:noProof/>
                <w:sz w:val="22"/>
                <w:szCs w:val="22"/>
              </w:rPr>
              <w:tab/>
            </w:r>
            <w:r w:rsidR="00451FBE" w:rsidRPr="00680412">
              <w:rPr>
                <w:rStyle w:val="Hyperlink"/>
                <w:noProof/>
              </w:rPr>
              <w:t>Oplosmiddelarme conserveringssystemen</w:t>
            </w:r>
            <w:r w:rsidR="00451FBE">
              <w:rPr>
                <w:noProof/>
                <w:webHidden/>
              </w:rPr>
              <w:tab/>
            </w:r>
            <w:r w:rsidR="00451FBE">
              <w:rPr>
                <w:noProof/>
                <w:webHidden/>
              </w:rPr>
              <w:fldChar w:fldCharType="begin"/>
            </w:r>
            <w:r w:rsidR="00451FBE">
              <w:rPr>
                <w:noProof/>
                <w:webHidden/>
              </w:rPr>
              <w:instrText xml:space="preserve"> PAGEREF _Toc96358605 \h </w:instrText>
            </w:r>
            <w:r w:rsidR="00451FBE">
              <w:rPr>
                <w:noProof/>
                <w:webHidden/>
              </w:rPr>
            </w:r>
            <w:r w:rsidR="00451FBE">
              <w:rPr>
                <w:noProof/>
                <w:webHidden/>
              </w:rPr>
              <w:fldChar w:fldCharType="separate"/>
            </w:r>
            <w:r w:rsidR="00451FBE">
              <w:rPr>
                <w:noProof/>
                <w:webHidden/>
              </w:rPr>
              <w:t>10</w:t>
            </w:r>
            <w:r w:rsidR="00451FBE">
              <w:rPr>
                <w:noProof/>
                <w:webHidden/>
              </w:rPr>
              <w:fldChar w:fldCharType="end"/>
            </w:r>
          </w:hyperlink>
        </w:p>
        <w:p w14:paraId="0B8F7408" w14:textId="6513E9B9" w:rsidR="00451FBE" w:rsidRDefault="00A563BD">
          <w:pPr>
            <w:pStyle w:val="Inhopg3"/>
            <w:rPr>
              <w:rFonts w:asciiTheme="minorHAnsi" w:eastAsiaTheme="minorEastAsia" w:hAnsiTheme="minorHAnsi" w:cstheme="minorBidi"/>
              <w:noProof/>
              <w:sz w:val="22"/>
              <w:szCs w:val="22"/>
            </w:rPr>
          </w:pPr>
          <w:hyperlink w:anchor="_Toc96358606" w:history="1">
            <w:r w:rsidR="00451FBE" w:rsidRPr="00680412">
              <w:rPr>
                <w:rStyle w:val="Hyperlink"/>
                <w:noProof/>
              </w:rPr>
              <w:t>3.2.2</w:t>
            </w:r>
            <w:r w:rsidR="00451FBE">
              <w:rPr>
                <w:rFonts w:asciiTheme="minorHAnsi" w:eastAsiaTheme="minorEastAsia" w:hAnsiTheme="minorHAnsi" w:cstheme="minorBidi"/>
                <w:noProof/>
                <w:sz w:val="22"/>
                <w:szCs w:val="22"/>
              </w:rPr>
              <w:tab/>
            </w:r>
            <w:r w:rsidR="00451FBE" w:rsidRPr="00680412">
              <w:rPr>
                <w:rStyle w:val="Hyperlink"/>
                <w:noProof/>
              </w:rPr>
              <w:t>Producten met lood- of chromaathoudende pigmenten</w:t>
            </w:r>
            <w:r w:rsidR="00451FBE">
              <w:rPr>
                <w:noProof/>
                <w:webHidden/>
              </w:rPr>
              <w:tab/>
            </w:r>
            <w:r w:rsidR="00451FBE">
              <w:rPr>
                <w:noProof/>
                <w:webHidden/>
              </w:rPr>
              <w:fldChar w:fldCharType="begin"/>
            </w:r>
            <w:r w:rsidR="00451FBE">
              <w:rPr>
                <w:noProof/>
                <w:webHidden/>
              </w:rPr>
              <w:instrText xml:space="preserve"> PAGEREF _Toc96358606 \h </w:instrText>
            </w:r>
            <w:r w:rsidR="00451FBE">
              <w:rPr>
                <w:noProof/>
                <w:webHidden/>
              </w:rPr>
            </w:r>
            <w:r w:rsidR="00451FBE">
              <w:rPr>
                <w:noProof/>
                <w:webHidden/>
              </w:rPr>
              <w:fldChar w:fldCharType="separate"/>
            </w:r>
            <w:r w:rsidR="00451FBE">
              <w:rPr>
                <w:noProof/>
                <w:webHidden/>
              </w:rPr>
              <w:t>11</w:t>
            </w:r>
            <w:r w:rsidR="00451FBE">
              <w:rPr>
                <w:noProof/>
                <w:webHidden/>
              </w:rPr>
              <w:fldChar w:fldCharType="end"/>
            </w:r>
          </w:hyperlink>
        </w:p>
        <w:p w14:paraId="1962FDA6" w14:textId="6A60DB30" w:rsidR="00451FBE" w:rsidRDefault="00A563BD">
          <w:pPr>
            <w:pStyle w:val="Inhopg3"/>
            <w:rPr>
              <w:rFonts w:asciiTheme="minorHAnsi" w:eastAsiaTheme="minorEastAsia" w:hAnsiTheme="minorHAnsi" w:cstheme="minorBidi"/>
              <w:noProof/>
              <w:sz w:val="22"/>
              <w:szCs w:val="22"/>
            </w:rPr>
          </w:pPr>
          <w:hyperlink w:anchor="_Toc96358607" w:history="1">
            <w:r w:rsidR="00451FBE" w:rsidRPr="00680412">
              <w:rPr>
                <w:rStyle w:val="Hyperlink"/>
                <w:noProof/>
              </w:rPr>
              <w:t>3.2.3</w:t>
            </w:r>
            <w:r w:rsidR="00451FBE">
              <w:rPr>
                <w:rFonts w:asciiTheme="minorHAnsi" w:eastAsiaTheme="minorEastAsia" w:hAnsiTheme="minorHAnsi" w:cstheme="minorBidi"/>
                <w:noProof/>
                <w:sz w:val="22"/>
                <w:szCs w:val="22"/>
              </w:rPr>
              <w:tab/>
            </w:r>
            <w:r w:rsidR="00451FBE" w:rsidRPr="00680412">
              <w:rPr>
                <w:rStyle w:val="Hyperlink"/>
                <w:noProof/>
              </w:rPr>
              <w:t>Leveren beheer- en onderhoudsplan</w:t>
            </w:r>
            <w:r w:rsidR="00451FBE">
              <w:rPr>
                <w:noProof/>
                <w:webHidden/>
              </w:rPr>
              <w:tab/>
            </w:r>
            <w:r w:rsidR="00451FBE">
              <w:rPr>
                <w:noProof/>
                <w:webHidden/>
              </w:rPr>
              <w:fldChar w:fldCharType="begin"/>
            </w:r>
            <w:r w:rsidR="00451FBE">
              <w:rPr>
                <w:noProof/>
                <w:webHidden/>
              </w:rPr>
              <w:instrText xml:space="preserve"> PAGEREF _Toc96358607 \h </w:instrText>
            </w:r>
            <w:r w:rsidR="00451FBE">
              <w:rPr>
                <w:noProof/>
                <w:webHidden/>
              </w:rPr>
            </w:r>
            <w:r w:rsidR="00451FBE">
              <w:rPr>
                <w:noProof/>
                <w:webHidden/>
              </w:rPr>
              <w:fldChar w:fldCharType="separate"/>
            </w:r>
            <w:r w:rsidR="00451FBE">
              <w:rPr>
                <w:noProof/>
                <w:webHidden/>
              </w:rPr>
              <w:t>11</w:t>
            </w:r>
            <w:r w:rsidR="00451FBE">
              <w:rPr>
                <w:noProof/>
                <w:webHidden/>
              </w:rPr>
              <w:fldChar w:fldCharType="end"/>
            </w:r>
          </w:hyperlink>
        </w:p>
        <w:p w14:paraId="05A97943" w14:textId="58604018" w:rsidR="00451FBE" w:rsidRDefault="00A563BD">
          <w:pPr>
            <w:pStyle w:val="Inhopg3"/>
            <w:rPr>
              <w:rFonts w:asciiTheme="minorHAnsi" w:eastAsiaTheme="minorEastAsia" w:hAnsiTheme="minorHAnsi" w:cstheme="minorBidi"/>
              <w:noProof/>
              <w:sz w:val="22"/>
              <w:szCs w:val="22"/>
            </w:rPr>
          </w:pPr>
          <w:hyperlink w:anchor="_Toc96358608" w:history="1">
            <w:r w:rsidR="00451FBE" w:rsidRPr="00680412">
              <w:rPr>
                <w:rStyle w:val="Hyperlink"/>
                <w:noProof/>
              </w:rPr>
              <w:t>3.2.4</w:t>
            </w:r>
            <w:r w:rsidR="00451FBE">
              <w:rPr>
                <w:rFonts w:asciiTheme="minorHAnsi" w:eastAsiaTheme="minorEastAsia" w:hAnsiTheme="minorHAnsi" w:cstheme="minorBidi"/>
                <w:noProof/>
                <w:sz w:val="22"/>
                <w:szCs w:val="22"/>
              </w:rPr>
              <w:tab/>
            </w:r>
            <w:r w:rsidR="00451FBE" w:rsidRPr="00680412">
              <w:rPr>
                <w:rStyle w:val="Hyperlink"/>
                <w:noProof/>
              </w:rPr>
              <w:t>Milieumanagementsysteem</w:t>
            </w:r>
            <w:r w:rsidR="00451FBE">
              <w:rPr>
                <w:noProof/>
                <w:webHidden/>
              </w:rPr>
              <w:tab/>
            </w:r>
            <w:r w:rsidR="00451FBE">
              <w:rPr>
                <w:noProof/>
                <w:webHidden/>
              </w:rPr>
              <w:fldChar w:fldCharType="begin"/>
            </w:r>
            <w:r w:rsidR="00451FBE">
              <w:rPr>
                <w:noProof/>
                <w:webHidden/>
              </w:rPr>
              <w:instrText xml:space="preserve"> PAGEREF _Toc96358608 \h </w:instrText>
            </w:r>
            <w:r w:rsidR="00451FBE">
              <w:rPr>
                <w:noProof/>
                <w:webHidden/>
              </w:rPr>
            </w:r>
            <w:r w:rsidR="00451FBE">
              <w:rPr>
                <w:noProof/>
                <w:webHidden/>
              </w:rPr>
              <w:fldChar w:fldCharType="separate"/>
            </w:r>
            <w:r w:rsidR="00451FBE">
              <w:rPr>
                <w:noProof/>
                <w:webHidden/>
              </w:rPr>
              <w:t>11</w:t>
            </w:r>
            <w:r w:rsidR="00451FBE">
              <w:rPr>
                <w:noProof/>
                <w:webHidden/>
              </w:rPr>
              <w:fldChar w:fldCharType="end"/>
            </w:r>
          </w:hyperlink>
        </w:p>
        <w:p w14:paraId="519DBC68" w14:textId="1313928C" w:rsidR="00451FBE" w:rsidRDefault="00A563BD">
          <w:pPr>
            <w:pStyle w:val="Inhopg2"/>
            <w:rPr>
              <w:rFonts w:asciiTheme="minorHAnsi" w:eastAsiaTheme="minorEastAsia" w:hAnsiTheme="minorHAnsi" w:cstheme="minorBidi"/>
              <w:sz w:val="22"/>
              <w:szCs w:val="22"/>
            </w:rPr>
          </w:pPr>
          <w:hyperlink w:anchor="_Toc96358609" w:history="1">
            <w:r w:rsidR="00451FBE" w:rsidRPr="00680412">
              <w:rPr>
                <w:rStyle w:val="Hyperlink"/>
                <w:rFonts w:eastAsia="Arial"/>
              </w:rPr>
              <w:t>3.3</w:t>
            </w:r>
            <w:r w:rsidR="00451FBE">
              <w:rPr>
                <w:rFonts w:asciiTheme="minorHAnsi" w:eastAsiaTheme="minorEastAsia" w:hAnsiTheme="minorHAnsi" w:cstheme="minorBidi"/>
                <w:sz w:val="22"/>
                <w:szCs w:val="22"/>
              </w:rPr>
              <w:tab/>
            </w:r>
            <w:r w:rsidR="00451FBE" w:rsidRPr="00680412">
              <w:rPr>
                <w:rStyle w:val="Hyperlink"/>
                <w:rFonts w:eastAsia="Arial"/>
              </w:rPr>
              <w:t>Openbare verlichting (OVL)</w:t>
            </w:r>
            <w:r w:rsidR="00451FBE">
              <w:rPr>
                <w:webHidden/>
              </w:rPr>
              <w:tab/>
            </w:r>
            <w:r w:rsidR="00451FBE">
              <w:rPr>
                <w:webHidden/>
              </w:rPr>
              <w:fldChar w:fldCharType="begin"/>
            </w:r>
            <w:r w:rsidR="00451FBE">
              <w:rPr>
                <w:webHidden/>
              </w:rPr>
              <w:instrText xml:space="preserve"> PAGEREF _Toc96358609 \h </w:instrText>
            </w:r>
            <w:r w:rsidR="00451FBE">
              <w:rPr>
                <w:webHidden/>
              </w:rPr>
            </w:r>
            <w:r w:rsidR="00451FBE">
              <w:rPr>
                <w:webHidden/>
              </w:rPr>
              <w:fldChar w:fldCharType="separate"/>
            </w:r>
            <w:r w:rsidR="00451FBE">
              <w:rPr>
                <w:webHidden/>
              </w:rPr>
              <w:t>12</w:t>
            </w:r>
            <w:r w:rsidR="00451FBE">
              <w:rPr>
                <w:webHidden/>
              </w:rPr>
              <w:fldChar w:fldCharType="end"/>
            </w:r>
          </w:hyperlink>
        </w:p>
        <w:p w14:paraId="2B51BD0C" w14:textId="53A1B246" w:rsidR="00451FBE" w:rsidRDefault="00A563BD">
          <w:pPr>
            <w:pStyle w:val="Inhopg3"/>
            <w:rPr>
              <w:rFonts w:asciiTheme="minorHAnsi" w:eastAsiaTheme="minorEastAsia" w:hAnsiTheme="minorHAnsi" w:cstheme="minorBidi"/>
              <w:noProof/>
              <w:sz w:val="22"/>
              <w:szCs w:val="22"/>
            </w:rPr>
          </w:pPr>
          <w:hyperlink w:anchor="_Toc96358610" w:history="1">
            <w:r w:rsidR="00451FBE" w:rsidRPr="00680412">
              <w:rPr>
                <w:rStyle w:val="Hyperlink"/>
                <w:noProof/>
              </w:rPr>
              <w:t>3.3.1</w:t>
            </w:r>
            <w:r w:rsidR="00451FBE">
              <w:rPr>
                <w:rFonts w:asciiTheme="minorHAnsi" w:eastAsiaTheme="minorEastAsia" w:hAnsiTheme="minorHAnsi" w:cstheme="minorBidi"/>
                <w:noProof/>
                <w:sz w:val="22"/>
                <w:szCs w:val="22"/>
              </w:rPr>
              <w:tab/>
            </w:r>
            <w:r w:rsidR="00451FBE" w:rsidRPr="00680412">
              <w:rPr>
                <w:rStyle w:val="Hyperlink"/>
                <w:noProof/>
              </w:rPr>
              <w:t>Ledverlichting</w:t>
            </w:r>
            <w:r w:rsidR="00451FBE">
              <w:rPr>
                <w:noProof/>
                <w:webHidden/>
              </w:rPr>
              <w:tab/>
            </w:r>
            <w:r w:rsidR="00451FBE">
              <w:rPr>
                <w:noProof/>
                <w:webHidden/>
              </w:rPr>
              <w:fldChar w:fldCharType="begin"/>
            </w:r>
            <w:r w:rsidR="00451FBE">
              <w:rPr>
                <w:noProof/>
                <w:webHidden/>
              </w:rPr>
              <w:instrText xml:space="preserve"> PAGEREF _Toc96358610 \h </w:instrText>
            </w:r>
            <w:r w:rsidR="00451FBE">
              <w:rPr>
                <w:noProof/>
                <w:webHidden/>
              </w:rPr>
            </w:r>
            <w:r w:rsidR="00451FBE">
              <w:rPr>
                <w:noProof/>
                <w:webHidden/>
              </w:rPr>
              <w:fldChar w:fldCharType="separate"/>
            </w:r>
            <w:r w:rsidR="00451FBE">
              <w:rPr>
                <w:noProof/>
                <w:webHidden/>
              </w:rPr>
              <w:t>12</w:t>
            </w:r>
            <w:r w:rsidR="00451FBE">
              <w:rPr>
                <w:noProof/>
                <w:webHidden/>
              </w:rPr>
              <w:fldChar w:fldCharType="end"/>
            </w:r>
          </w:hyperlink>
        </w:p>
        <w:p w14:paraId="79CE31F9" w14:textId="410B8F0D" w:rsidR="00451FBE" w:rsidRDefault="00A563BD">
          <w:pPr>
            <w:pStyle w:val="Inhopg3"/>
            <w:rPr>
              <w:rFonts w:asciiTheme="minorHAnsi" w:eastAsiaTheme="minorEastAsia" w:hAnsiTheme="minorHAnsi" w:cstheme="minorBidi"/>
              <w:noProof/>
              <w:sz w:val="22"/>
              <w:szCs w:val="22"/>
            </w:rPr>
          </w:pPr>
          <w:hyperlink w:anchor="_Toc96358611" w:history="1">
            <w:r w:rsidR="00451FBE" w:rsidRPr="00680412">
              <w:rPr>
                <w:rStyle w:val="Hyperlink"/>
                <w:noProof/>
              </w:rPr>
              <w:t>3.3.2</w:t>
            </w:r>
            <w:r w:rsidR="00451FBE">
              <w:rPr>
                <w:rFonts w:asciiTheme="minorHAnsi" w:eastAsiaTheme="minorEastAsia" w:hAnsiTheme="minorHAnsi" w:cstheme="minorBidi"/>
                <w:noProof/>
                <w:sz w:val="22"/>
                <w:szCs w:val="22"/>
              </w:rPr>
              <w:tab/>
            </w:r>
            <w:r w:rsidR="00451FBE" w:rsidRPr="00680412">
              <w:rPr>
                <w:rStyle w:val="Hyperlink"/>
                <w:noProof/>
              </w:rPr>
              <w:t>Levensduur ledsysteem</w:t>
            </w:r>
            <w:r w:rsidR="00451FBE">
              <w:rPr>
                <w:noProof/>
                <w:webHidden/>
              </w:rPr>
              <w:tab/>
            </w:r>
            <w:r w:rsidR="00451FBE">
              <w:rPr>
                <w:noProof/>
                <w:webHidden/>
              </w:rPr>
              <w:fldChar w:fldCharType="begin"/>
            </w:r>
            <w:r w:rsidR="00451FBE">
              <w:rPr>
                <w:noProof/>
                <w:webHidden/>
              </w:rPr>
              <w:instrText xml:space="preserve"> PAGEREF _Toc96358611 \h </w:instrText>
            </w:r>
            <w:r w:rsidR="00451FBE">
              <w:rPr>
                <w:noProof/>
                <w:webHidden/>
              </w:rPr>
            </w:r>
            <w:r w:rsidR="00451FBE">
              <w:rPr>
                <w:noProof/>
                <w:webHidden/>
              </w:rPr>
              <w:fldChar w:fldCharType="separate"/>
            </w:r>
            <w:r w:rsidR="00451FBE">
              <w:rPr>
                <w:noProof/>
                <w:webHidden/>
              </w:rPr>
              <w:t>12</w:t>
            </w:r>
            <w:r w:rsidR="00451FBE">
              <w:rPr>
                <w:noProof/>
                <w:webHidden/>
              </w:rPr>
              <w:fldChar w:fldCharType="end"/>
            </w:r>
          </w:hyperlink>
        </w:p>
        <w:p w14:paraId="76601BA2" w14:textId="6BDE5B16" w:rsidR="00451FBE" w:rsidRDefault="00A563BD">
          <w:pPr>
            <w:pStyle w:val="Inhopg3"/>
            <w:rPr>
              <w:rFonts w:asciiTheme="minorHAnsi" w:eastAsiaTheme="minorEastAsia" w:hAnsiTheme="minorHAnsi" w:cstheme="minorBidi"/>
              <w:noProof/>
              <w:sz w:val="22"/>
              <w:szCs w:val="22"/>
            </w:rPr>
          </w:pPr>
          <w:hyperlink w:anchor="_Toc96358612" w:history="1">
            <w:r w:rsidR="00451FBE" w:rsidRPr="00680412">
              <w:rPr>
                <w:rStyle w:val="Hyperlink"/>
                <w:noProof/>
              </w:rPr>
              <w:t>3.3.3</w:t>
            </w:r>
            <w:r w:rsidR="00451FBE">
              <w:rPr>
                <w:rFonts w:asciiTheme="minorHAnsi" w:eastAsiaTheme="minorEastAsia" w:hAnsiTheme="minorHAnsi" w:cstheme="minorBidi"/>
                <w:noProof/>
                <w:sz w:val="22"/>
                <w:szCs w:val="22"/>
              </w:rPr>
              <w:tab/>
            </w:r>
            <w:r w:rsidR="00451FBE" w:rsidRPr="00680412">
              <w:rPr>
                <w:rStyle w:val="Hyperlink"/>
                <w:noProof/>
              </w:rPr>
              <w:t>Dimbare OVL-installatie</w:t>
            </w:r>
            <w:r w:rsidR="00451FBE">
              <w:rPr>
                <w:noProof/>
                <w:webHidden/>
              </w:rPr>
              <w:tab/>
            </w:r>
            <w:r w:rsidR="00451FBE">
              <w:rPr>
                <w:noProof/>
                <w:webHidden/>
              </w:rPr>
              <w:fldChar w:fldCharType="begin"/>
            </w:r>
            <w:r w:rsidR="00451FBE">
              <w:rPr>
                <w:noProof/>
                <w:webHidden/>
              </w:rPr>
              <w:instrText xml:space="preserve"> PAGEREF _Toc96358612 \h </w:instrText>
            </w:r>
            <w:r w:rsidR="00451FBE">
              <w:rPr>
                <w:noProof/>
                <w:webHidden/>
              </w:rPr>
            </w:r>
            <w:r w:rsidR="00451FBE">
              <w:rPr>
                <w:noProof/>
                <w:webHidden/>
              </w:rPr>
              <w:fldChar w:fldCharType="separate"/>
            </w:r>
            <w:r w:rsidR="00451FBE">
              <w:rPr>
                <w:noProof/>
                <w:webHidden/>
              </w:rPr>
              <w:t>12</w:t>
            </w:r>
            <w:r w:rsidR="00451FBE">
              <w:rPr>
                <w:noProof/>
                <w:webHidden/>
              </w:rPr>
              <w:fldChar w:fldCharType="end"/>
            </w:r>
          </w:hyperlink>
        </w:p>
        <w:p w14:paraId="6011118E" w14:textId="1B3A5CD8" w:rsidR="00451FBE" w:rsidRDefault="00A563BD">
          <w:pPr>
            <w:pStyle w:val="Inhopg3"/>
            <w:rPr>
              <w:rFonts w:asciiTheme="minorHAnsi" w:eastAsiaTheme="minorEastAsia" w:hAnsiTheme="minorHAnsi" w:cstheme="minorBidi"/>
              <w:noProof/>
              <w:sz w:val="22"/>
              <w:szCs w:val="22"/>
            </w:rPr>
          </w:pPr>
          <w:hyperlink w:anchor="_Toc96358613" w:history="1">
            <w:r w:rsidR="00451FBE" w:rsidRPr="00680412">
              <w:rPr>
                <w:rStyle w:val="Hyperlink"/>
                <w:noProof/>
              </w:rPr>
              <w:t>3.3.4</w:t>
            </w:r>
            <w:r w:rsidR="00451FBE">
              <w:rPr>
                <w:rFonts w:asciiTheme="minorHAnsi" w:eastAsiaTheme="minorEastAsia" w:hAnsiTheme="minorHAnsi" w:cstheme="minorBidi"/>
                <w:noProof/>
                <w:sz w:val="22"/>
                <w:szCs w:val="22"/>
              </w:rPr>
              <w:tab/>
            </w:r>
            <w:r w:rsidR="00451FBE" w:rsidRPr="00680412">
              <w:rPr>
                <w:rStyle w:val="Hyperlink"/>
                <w:noProof/>
              </w:rPr>
              <w:t>Lichthinder wordt beperkt</w:t>
            </w:r>
            <w:r w:rsidR="00451FBE">
              <w:rPr>
                <w:noProof/>
                <w:webHidden/>
              </w:rPr>
              <w:tab/>
            </w:r>
            <w:r w:rsidR="00451FBE">
              <w:rPr>
                <w:noProof/>
                <w:webHidden/>
              </w:rPr>
              <w:fldChar w:fldCharType="begin"/>
            </w:r>
            <w:r w:rsidR="00451FBE">
              <w:rPr>
                <w:noProof/>
                <w:webHidden/>
              </w:rPr>
              <w:instrText xml:space="preserve"> PAGEREF _Toc96358613 \h </w:instrText>
            </w:r>
            <w:r w:rsidR="00451FBE">
              <w:rPr>
                <w:noProof/>
                <w:webHidden/>
              </w:rPr>
            </w:r>
            <w:r w:rsidR="00451FBE">
              <w:rPr>
                <w:noProof/>
                <w:webHidden/>
              </w:rPr>
              <w:fldChar w:fldCharType="separate"/>
            </w:r>
            <w:r w:rsidR="00451FBE">
              <w:rPr>
                <w:noProof/>
                <w:webHidden/>
              </w:rPr>
              <w:t>12</w:t>
            </w:r>
            <w:r w:rsidR="00451FBE">
              <w:rPr>
                <w:noProof/>
                <w:webHidden/>
              </w:rPr>
              <w:fldChar w:fldCharType="end"/>
            </w:r>
          </w:hyperlink>
        </w:p>
        <w:p w14:paraId="09DB7099" w14:textId="486C80B6" w:rsidR="00451FBE" w:rsidRDefault="00A563BD">
          <w:pPr>
            <w:pStyle w:val="Inhopg2"/>
            <w:rPr>
              <w:rFonts w:asciiTheme="minorHAnsi" w:eastAsiaTheme="minorEastAsia" w:hAnsiTheme="minorHAnsi" w:cstheme="minorBidi"/>
              <w:sz w:val="22"/>
              <w:szCs w:val="22"/>
            </w:rPr>
          </w:pPr>
          <w:hyperlink w:anchor="_Toc96358614" w:history="1">
            <w:r w:rsidR="00451FBE" w:rsidRPr="00680412">
              <w:rPr>
                <w:rStyle w:val="Hyperlink"/>
                <w:rFonts w:eastAsia="Arial"/>
              </w:rPr>
              <w:t>3.4</w:t>
            </w:r>
            <w:r w:rsidR="00451FBE">
              <w:rPr>
                <w:rFonts w:asciiTheme="minorHAnsi" w:eastAsiaTheme="minorEastAsia" w:hAnsiTheme="minorHAnsi" w:cstheme="minorBidi"/>
                <w:sz w:val="22"/>
                <w:szCs w:val="22"/>
              </w:rPr>
              <w:tab/>
            </w:r>
            <w:r w:rsidR="00451FBE" w:rsidRPr="00680412">
              <w:rPr>
                <w:rStyle w:val="Hyperlink"/>
                <w:rFonts w:eastAsia="Arial"/>
              </w:rPr>
              <w:t>Straatmeubilair</w:t>
            </w:r>
            <w:r w:rsidR="00451FBE">
              <w:rPr>
                <w:webHidden/>
              </w:rPr>
              <w:tab/>
            </w:r>
            <w:r w:rsidR="00451FBE">
              <w:rPr>
                <w:webHidden/>
              </w:rPr>
              <w:fldChar w:fldCharType="begin"/>
            </w:r>
            <w:r w:rsidR="00451FBE">
              <w:rPr>
                <w:webHidden/>
              </w:rPr>
              <w:instrText xml:space="preserve"> PAGEREF _Toc96358614 \h </w:instrText>
            </w:r>
            <w:r w:rsidR="00451FBE">
              <w:rPr>
                <w:webHidden/>
              </w:rPr>
            </w:r>
            <w:r w:rsidR="00451FBE">
              <w:rPr>
                <w:webHidden/>
              </w:rPr>
              <w:fldChar w:fldCharType="separate"/>
            </w:r>
            <w:r w:rsidR="00451FBE">
              <w:rPr>
                <w:webHidden/>
              </w:rPr>
              <w:t>13</w:t>
            </w:r>
            <w:r w:rsidR="00451FBE">
              <w:rPr>
                <w:webHidden/>
              </w:rPr>
              <w:fldChar w:fldCharType="end"/>
            </w:r>
          </w:hyperlink>
        </w:p>
        <w:p w14:paraId="427B424C" w14:textId="660F202A" w:rsidR="00451FBE" w:rsidRDefault="00A563BD">
          <w:pPr>
            <w:pStyle w:val="Inhopg3"/>
            <w:rPr>
              <w:rFonts w:asciiTheme="minorHAnsi" w:eastAsiaTheme="minorEastAsia" w:hAnsiTheme="minorHAnsi" w:cstheme="minorBidi"/>
              <w:noProof/>
              <w:sz w:val="22"/>
              <w:szCs w:val="22"/>
            </w:rPr>
          </w:pPr>
          <w:hyperlink w:anchor="_Toc96358615" w:history="1">
            <w:r w:rsidR="00451FBE" w:rsidRPr="00680412">
              <w:rPr>
                <w:rStyle w:val="Hyperlink"/>
                <w:noProof/>
              </w:rPr>
              <w:t>3.4.1</w:t>
            </w:r>
            <w:r w:rsidR="00451FBE">
              <w:rPr>
                <w:rFonts w:asciiTheme="minorHAnsi" w:eastAsiaTheme="minorEastAsia" w:hAnsiTheme="minorHAnsi" w:cstheme="minorBidi"/>
                <w:noProof/>
                <w:sz w:val="22"/>
                <w:szCs w:val="22"/>
              </w:rPr>
              <w:tab/>
            </w:r>
            <w:r w:rsidR="00451FBE" w:rsidRPr="00680412">
              <w:rPr>
                <w:rStyle w:val="Hyperlink"/>
                <w:noProof/>
              </w:rPr>
              <w:t>Straatmeubilair (m.u.v. Speeltoestellen): meer dan 5% kunststof</w:t>
            </w:r>
            <w:r w:rsidR="00451FBE">
              <w:rPr>
                <w:noProof/>
                <w:webHidden/>
              </w:rPr>
              <w:tab/>
            </w:r>
            <w:r w:rsidR="00451FBE">
              <w:rPr>
                <w:noProof/>
                <w:webHidden/>
              </w:rPr>
              <w:fldChar w:fldCharType="begin"/>
            </w:r>
            <w:r w:rsidR="00451FBE">
              <w:rPr>
                <w:noProof/>
                <w:webHidden/>
              </w:rPr>
              <w:instrText xml:space="preserve"> PAGEREF _Toc96358615 \h </w:instrText>
            </w:r>
            <w:r w:rsidR="00451FBE">
              <w:rPr>
                <w:noProof/>
                <w:webHidden/>
              </w:rPr>
            </w:r>
            <w:r w:rsidR="00451FBE">
              <w:rPr>
                <w:noProof/>
                <w:webHidden/>
              </w:rPr>
              <w:fldChar w:fldCharType="separate"/>
            </w:r>
            <w:r w:rsidR="00451FBE">
              <w:rPr>
                <w:noProof/>
                <w:webHidden/>
              </w:rPr>
              <w:t>13</w:t>
            </w:r>
            <w:r w:rsidR="00451FBE">
              <w:rPr>
                <w:noProof/>
                <w:webHidden/>
              </w:rPr>
              <w:fldChar w:fldCharType="end"/>
            </w:r>
          </w:hyperlink>
        </w:p>
        <w:p w14:paraId="0DAB379A" w14:textId="7778A56E" w:rsidR="00451FBE" w:rsidRDefault="00A563BD">
          <w:pPr>
            <w:pStyle w:val="Inhopg3"/>
            <w:rPr>
              <w:rFonts w:asciiTheme="minorHAnsi" w:eastAsiaTheme="minorEastAsia" w:hAnsiTheme="minorHAnsi" w:cstheme="minorBidi"/>
              <w:noProof/>
              <w:sz w:val="22"/>
              <w:szCs w:val="22"/>
            </w:rPr>
          </w:pPr>
          <w:hyperlink w:anchor="_Toc96358629" w:history="1">
            <w:r w:rsidR="00451FBE" w:rsidRPr="00680412">
              <w:rPr>
                <w:rStyle w:val="Hyperlink"/>
                <w:noProof/>
              </w:rPr>
              <w:t>3.4.2</w:t>
            </w:r>
            <w:r w:rsidR="00451FBE">
              <w:rPr>
                <w:rFonts w:asciiTheme="minorHAnsi" w:eastAsiaTheme="minorEastAsia" w:hAnsiTheme="minorHAnsi" w:cstheme="minorBidi"/>
                <w:noProof/>
                <w:sz w:val="22"/>
                <w:szCs w:val="22"/>
              </w:rPr>
              <w:tab/>
            </w:r>
            <w:r w:rsidR="00451FBE" w:rsidRPr="00680412">
              <w:rPr>
                <w:rStyle w:val="Hyperlink"/>
                <w:noProof/>
              </w:rPr>
              <w:t>Inkoop en reparatie van Speeltoestellen – kunststof onderdelen voorzien van markering</w:t>
            </w:r>
            <w:r w:rsidR="00451FBE">
              <w:rPr>
                <w:noProof/>
                <w:webHidden/>
              </w:rPr>
              <w:tab/>
            </w:r>
            <w:r w:rsidR="00451FBE">
              <w:rPr>
                <w:noProof/>
                <w:webHidden/>
              </w:rPr>
              <w:fldChar w:fldCharType="begin"/>
            </w:r>
            <w:r w:rsidR="00451FBE">
              <w:rPr>
                <w:noProof/>
                <w:webHidden/>
              </w:rPr>
              <w:instrText xml:space="preserve"> PAGEREF _Toc96358629 \h </w:instrText>
            </w:r>
            <w:r w:rsidR="00451FBE">
              <w:rPr>
                <w:noProof/>
                <w:webHidden/>
              </w:rPr>
            </w:r>
            <w:r w:rsidR="00451FBE">
              <w:rPr>
                <w:noProof/>
                <w:webHidden/>
              </w:rPr>
              <w:fldChar w:fldCharType="separate"/>
            </w:r>
            <w:r w:rsidR="00451FBE">
              <w:rPr>
                <w:noProof/>
                <w:webHidden/>
              </w:rPr>
              <w:t>13</w:t>
            </w:r>
            <w:r w:rsidR="00451FBE">
              <w:rPr>
                <w:noProof/>
                <w:webHidden/>
              </w:rPr>
              <w:fldChar w:fldCharType="end"/>
            </w:r>
          </w:hyperlink>
        </w:p>
        <w:p w14:paraId="7C80C830" w14:textId="4CA81970" w:rsidR="00451FBE" w:rsidRDefault="00A563BD">
          <w:pPr>
            <w:pStyle w:val="Inhopg3"/>
            <w:rPr>
              <w:rFonts w:asciiTheme="minorHAnsi" w:eastAsiaTheme="minorEastAsia" w:hAnsiTheme="minorHAnsi" w:cstheme="minorBidi"/>
              <w:noProof/>
              <w:sz w:val="22"/>
              <w:szCs w:val="22"/>
            </w:rPr>
          </w:pPr>
          <w:hyperlink w:anchor="_Toc96358631" w:history="1">
            <w:r w:rsidR="00451FBE" w:rsidRPr="00680412">
              <w:rPr>
                <w:rStyle w:val="Hyperlink"/>
                <w:noProof/>
              </w:rPr>
              <w:t>3.4.3</w:t>
            </w:r>
            <w:r w:rsidR="00451FBE">
              <w:rPr>
                <w:rFonts w:asciiTheme="minorHAnsi" w:eastAsiaTheme="minorEastAsia" w:hAnsiTheme="minorHAnsi" w:cstheme="minorBidi"/>
                <w:noProof/>
                <w:sz w:val="22"/>
                <w:szCs w:val="22"/>
              </w:rPr>
              <w:tab/>
            </w:r>
            <w:r w:rsidR="00451FBE" w:rsidRPr="00680412">
              <w:rPr>
                <w:rStyle w:val="Hyperlink"/>
                <w:noProof/>
              </w:rPr>
              <w:t>Straatmeubilair (incl. Speeltoestellen): verven</w:t>
            </w:r>
            <w:r w:rsidR="00451FBE">
              <w:rPr>
                <w:noProof/>
                <w:webHidden/>
              </w:rPr>
              <w:tab/>
            </w:r>
            <w:r w:rsidR="00451FBE">
              <w:rPr>
                <w:noProof/>
                <w:webHidden/>
              </w:rPr>
              <w:fldChar w:fldCharType="begin"/>
            </w:r>
            <w:r w:rsidR="00451FBE">
              <w:rPr>
                <w:noProof/>
                <w:webHidden/>
              </w:rPr>
              <w:instrText xml:space="preserve"> PAGEREF _Toc96358631 \h </w:instrText>
            </w:r>
            <w:r w:rsidR="00451FBE">
              <w:rPr>
                <w:noProof/>
                <w:webHidden/>
              </w:rPr>
            </w:r>
            <w:r w:rsidR="00451FBE">
              <w:rPr>
                <w:noProof/>
                <w:webHidden/>
              </w:rPr>
              <w:fldChar w:fldCharType="separate"/>
            </w:r>
            <w:r w:rsidR="00451FBE">
              <w:rPr>
                <w:noProof/>
                <w:webHidden/>
              </w:rPr>
              <w:t>14</w:t>
            </w:r>
            <w:r w:rsidR="00451FBE">
              <w:rPr>
                <w:noProof/>
                <w:webHidden/>
              </w:rPr>
              <w:fldChar w:fldCharType="end"/>
            </w:r>
          </w:hyperlink>
        </w:p>
        <w:p w14:paraId="738CD0F2" w14:textId="4FD9BFC1" w:rsidR="00451FBE" w:rsidRDefault="00A563BD">
          <w:pPr>
            <w:pStyle w:val="Inhopg3"/>
            <w:rPr>
              <w:rFonts w:asciiTheme="minorHAnsi" w:eastAsiaTheme="minorEastAsia" w:hAnsiTheme="minorHAnsi" w:cstheme="minorBidi"/>
              <w:noProof/>
              <w:sz w:val="22"/>
              <w:szCs w:val="22"/>
            </w:rPr>
          </w:pPr>
          <w:hyperlink w:anchor="_Toc96358632" w:history="1">
            <w:r w:rsidR="00451FBE" w:rsidRPr="00680412">
              <w:rPr>
                <w:rStyle w:val="Hyperlink"/>
                <w:noProof/>
              </w:rPr>
              <w:t>3.4.4</w:t>
            </w:r>
            <w:r w:rsidR="00451FBE">
              <w:rPr>
                <w:rFonts w:asciiTheme="minorHAnsi" w:eastAsiaTheme="minorEastAsia" w:hAnsiTheme="minorHAnsi" w:cstheme="minorBidi"/>
                <w:noProof/>
                <w:sz w:val="22"/>
                <w:szCs w:val="22"/>
              </w:rPr>
              <w:tab/>
            </w:r>
            <w:r w:rsidR="00451FBE" w:rsidRPr="00680412">
              <w:rPr>
                <w:rStyle w:val="Hyperlink"/>
                <w:noProof/>
              </w:rPr>
              <w:t>Duurzaam hout</w:t>
            </w:r>
            <w:r w:rsidR="00451FBE">
              <w:rPr>
                <w:noProof/>
                <w:webHidden/>
              </w:rPr>
              <w:tab/>
            </w:r>
            <w:r w:rsidR="00451FBE">
              <w:rPr>
                <w:noProof/>
                <w:webHidden/>
              </w:rPr>
              <w:fldChar w:fldCharType="begin"/>
            </w:r>
            <w:r w:rsidR="00451FBE">
              <w:rPr>
                <w:noProof/>
                <w:webHidden/>
              </w:rPr>
              <w:instrText xml:space="preserve"> PAGEREF _Toc96358632 \h </w:instrText>
            </w:r>
            <w:r w:rsidR="00451FBE">
              <w:rPr>
                <w:noProof/>
                <w:webHidden/>
              </w:rPr>
            </w:r>
            <w:r w:rsidR="00451FBE">
              <w:rPr>
                <w:noProof/>
                <w:webHidden/>
              </w:rPr>
              <w:fldChar w:fldCharType="separate"/>
            </w:r>
            <w:r w:rsidR="00451FBE">
              <w:rPr>
                <w:noProof/>
                <w:webHidden/>
              </w:rPr>
              <w:t>14</w:t>
            </w:r>
            <w:r w:rsidR="00451FBE">
              <w:rPr>
                <w:noProof/>
                <w:webHidden/>
              </w:rPr>
              <w:fldChar w:fldCharType="end"/>
            </w:r>
          </w:hyperlink>
        </w:p>
        <w:p w14:paraId="7C38C953" w14:textId="206817E5" w:rsidR="00451FBE" w:rsidRDefault="00A563BD">
          <w:pPr>
            <w:pStyle w:val="Inhopg3"/>
            <w:rPr>
              <w:rFonts w:asciiTheme="minorHAnsi" w:eastAsiaTheme="minorEastAsia" w:hAnsiTheme="minorHAnsi" w:cstheme="minorBidi"/>
              <w:noProof/>
              <w:sz w:val="22"/>
              <w:szCs w:val="22"/>
            </w:rPr>
          </w:pPr>
          <w:hyperlink w:anchor="_Toc96358633" w:history="1">
            <w:r w:rsidR="00451FBE" w:rsidRPr="00680412">
              <w:rPr>
                <w:rStyle w:val="Hyperlink"/>
                <w:noProof/>
              </w:rPr>
              <w:t>3.4.5</w:t>
            </w:r>
            <w:r w:rsidR="00451FBE">
              <w:rPr>
                <w:rFonts w:asciiTheme="minorHAnsi" w:eastAsiaTheme="minorEastAsia" w:hAnsiTheme="minorHAnsi" w:cstheme="minorBidi"/>
                <w:noProof/>
                <w:sz w:val="22"/>
                <w:szCs w:val="22"/>
              </w:rPr>
              <w:tab/>
            </w:r>
            <w:r w:rsidR="00451FBE" w:rsidRPr="00680412">
              <w:rPr>
                <w:rStyle w:val="Hyperlink"/>
                <w:noProof/>
              </w:rPr>
              <w:t>Speeltoestellen – kunststof</w:t>
            </w:r>
            <w:r w:rsidR="00451FBE">
              <w:rPr>
                <w:noProof/>
                <w:webHidden/>
              </w:rPr>
              <w:tab/>
            </w:r>
            <w:r w:rsidR="00451FBE">
              <w:rPr>
                <w:noProof/>
                <w:webHidden/>
              </w:rPr>
              <w:fldChar w:fldCharType="begin"/>
            </w:r>
            <w:r w:rsidR="00451FBE">
              <w:rPr>
                <w:noProof/>
                <w:webHidden/>
              </w:rPr>
              <w:instrText xml:space="preserve"> PAGEREF _Toc96358633 \h </w:instrText>
            </w:r>
            <w:r w:rsidR="00451FBE">
              <w:rPr>
                <w:noProof/>
                <w:webHidden/>
              </w:rPr>
            </w:r>
            <w:r w:rsidR="00451FBE">
              <w:rPr>
                <w:noProof/>
                <w:webHidden/>
              </w:rPr>
              <w:fldChar w:fldCharType="separate"/>
            </w:r>
            <w:r w:rsidR="00451FBE">
              <w:rPr>
                <w:noProof/>
                <w:webHidden/>
              </w:rPr>
              <w:t>15</w:t>
            </w:r>
            <w:r w:rsidR="00451FBE">
              <w:rPr>
                <w:noProof/>
                <w:webHidden/>
              </w:rPr>
              <w:fldChar w:fldCharType="end"/>
            </w:r>
          </w:hyperlink>
        </w:p>
        <w:p w14:paraId="29906745" w14:textId="6B14A2F2" w:rsidR="00451FBE" w:rsidRDefault="00A563BD">
          <w:pPr>
            <w:pStyle w:val="Inhopg2"/>
            <w:rPr>
              <w:rFonts w:asciiTheme="minorHAnsi" w:eastAsiaTheme="minorEastAsia" w:hAnsiTheme="minorHAnsi" w:cstheme="minorBidi"/>
              <w:sz w:val="22"/>
              <w:szCs w:val="22"/>
            </w:rPr>
          </w:pPr>
          <w:hyperlink w:anchor="_Toc96358634" w:history="1">
            <w:r w:rsidR="00451FBE" w:rsidRPr="00680412">
              <w:rPr>
                <w:rStyle w:val="Hyperlink"/>
                <w:rFonts w:eastAsia="Arial"/>
              </w:rPr>
              <w:t>3.5</w:t>
            </w:r>
            <w:r w:rsidR="00451FBE">
              <w:rPr>
                <w:rFonts w:asciiTheme="minorHAnsi" w:eastAsiaTheme="minorEastAsia" w:hAnsiTheme="minorHAnsi" w:cstheme="minorBidi"/>
                <w:sz w:val="22"/>
                <w:szCs w:val="22"/>
              </w:rPr>
              <w:tab/>
            </w:r>
            <w:r w:rsidR="00451FBE" w:rsidRPr="00680412">
              <w:rPr>
                <w:rStyle w:val="Hyperlink"/>
                <w:rFonts w:eastAsia="Arial"/>
              </w:rPr>
              <w:t>Gemalen</w:t>
            </w:r>
            <w:r w:rsidR="00451FBE">
              <w:rPr>
                <w:webHidden/>
              </w:rPr>
              <w:tab/>
            </w:r>
            <w:r w:rsidR="00451FBE">
              <w:rPr>
                <w:webHidden/>
              </w:rPr>
              <w:fldChar w:fldCharType="begin"/>
            </w:r>
            <w:r w:rsidR="00451FBE">
              <w:rPr>
                <w:webHidden/>
              </w:rPr>
              <w:instrText xml:space="preserve"> PAGEREF _Toc96358634 \h </w:instrText>
            </w:r>
            <w:r w:rsidR="00451FBE">
              <w:rPr>
                <w:webHidden/>
              </w:rPr>
            </w:r>
            <w:r w:rsidR="00451FBE">
              <w:rPr>
                <w:webHidden/>
              </w:rPr>
              <w:fldChar w:fldCharType="separate"/>
            </w:r>
            <w:r w:rsidR="00451FBE">
              <w:rPr>
                <w:webHidden/>
              </w:rPr>
              <w:t>15</w:t>
            </w:r>
            <w:r w:rsidR="00451FBE">
              <w:rPr>
                <w:webHidden/>
              </w:rPr>
              <w:fldChar w:fldCharType="end"/>
            </w:r>
          </w:hyperlink>
        </w:p>
        <w:p w14:paraId="23D68E1F" w14:textId="740DEDFE" w:rsidR="00451FBE" w:rsidRDefault="00A563BD">
          <w:pPr>
            <w:pStyle w:val="Inhopg3"/>
            <w:rPr>
              <w:rFonts w:asciiTheme="minorHAnsi" w:eastAsiaTheme="minorEastAsia" w:hAnsiTheme="minorHAnsi" w:cstheme="minorBidi"/>
              <w:noProof/>
              <w:sz w:val="22"/>
              <w:szCs w:val="22"/>
            </w:rPr>
          </w:pPr>
          <w:hyperlink w:anchor="_Toc96358635" w:history="1">
            <w:r w:rsidR="00451FBE" w:rsidRPr="00680412">
              <w:rPr>
                <w:rStyle w:val="Hyperlink"/>
                <w:noProof/>
              </w:rPr>
              <w:t>3.5.1</w:t>
            </w:r>
            <w:r w:rsidR="00451FBE">
              <w:rPr>
                <w:rFonts w:asciiTheme="minorHAnsi" w:eastAsiaTheme="minorEastAsia" w:hAnsiTheme="minorHAnsi" w:cstheme="minorBidi"/>
                <w:noProof/>
                <w:sz w:val="22"/>
                <w:szCs w:val="22"/>
              </w:rPr>
              <w:tab/>
            </w:r>
            <w:r w:rsidR="00451FBE" w:rsidRPr="00680412">
              <w:rPr>
                <w:rStyle w:val="Hyperlink"/>
                <w:noProof/>
              </w:rPr>
              <w:t>Energierendement van systeem</w:t>
            </w:r>
            <w:r w:rsidR="00451FBE">
              <w:rPr>
                <w:noProof/>
                <w:webHidden/>
              </w:rPr>
              <w:tab/>
            </w:r>
            <w:r w:rsidR="00451FBE">
              <w:rPr>
                <w:noProof/>
                <w:webHidden/>
              </w:rPr>
              <w:fldChar w:fldCharType="begin"/>
            </w:r>
            <w:r w:rsidR="00451FBE">
              <w:rPr>
                <w:noProof/>
                <w:webHidden/>
              </w:rPr>
              <w:instrText xml:space="preserve"> PAGEREF _Toc96358635 \h </w:instrText>
            </w:r>
            <w:r w:rsidR="00451FBE">
              <w:rPr>
                <w:noProof/>
                <w:webHidden/>
              </w:rPr>
            </w:r>
            <w:r w:rsidR="00451FBE">
              <w:rPr>
                <w:noProof/>
                <w:webHidden/>
              </w:rPr>
              <w:fldChar w:fldCharType="separate"/>
            </w:r>
            <w:r w:rsidR="00451FBE">
              <w:rPr>
                <w:noProof/>
                <w:webHidden/>
              </w:rPr>
              <w:t>15</w:t>
            </w:r>
            <w:r w:rsidR="00451FBE">
              <w:rPr>
                <w:noProof/>
                <w:webHidden/>
              </w:rPr>
              <w:fldChar w:fldCharType="end"/>
            </w:r>
          </w:hyperlink>
        </w:p>
        <w:p w14:paraId="7916FCBF" w14:textId="4BCB9571" w:rsidR="00451FBE" w:rsidRDefault="00A563BD">
          <w:pPr>
            <w:pStyle w:val="Inhopg3"/>
            <w:rPr>
              <w:rFonts w:asciiTheme="minorHAnsi" w:eastAsiaTheme="minorEastAsia" w:hAnsiTheme="minorHAnsi" w:cstheme="minorBidi"/>
              <w:noProof/>
              <w:sz w:val="22"/>
              <w:szCs w:val="22"/>
            </w:rPr>
          </w:pPr>
          <w:hyperlink w:anchor="_Toc96358636" w:history="1">
            <w:r w:rsidR="00451FBE" w:rsidRPr="00680412">
              <w:rPr>
                <w:rStyle w:val="Hyperlink"/>
                <w:noProof/>
              </w:rPr>
              <w:t>3.5.2</w:t>
            </w:r>
            <w:r w:rsidR="00451FBE">
              <w:rPr>
                <w:rFonts w:asciiTheme="minorHAnsi" w:eastAsiaTheme="minorEastAsia" w:hAnsiTheme="minorHAnsi" w:cstheme="minorBidi"/>
                <w:noProof/>
                <w:sz w:val="22"/>
                <w:szCs w:val="22"/>
              </w:rPr>
              <w:tab/>
            </w:r>
            <w:r w:rsidR="00451FBE" w:rsidRPr="00680412">
              <w:rPr>
                <w:rStyle w:val="Hyperlink"/>
                <w:noProof/>
              </w:rPr>
              <w:t>Energierendement van systeemdelen</w:t>
            </w:r>
            <w:r w:rsidR="00451FBE">
              <w:rPr>
                <w:noProof/>
                <w:webHidden/>
              </w:rPr>
              <w:tab/>
            </w:r>
            <w:r w:rsidR="00451FBE">
              <w:rPr>
                <w:noProof/>
                <w:webHidden/>
              </w:rPr>
              <w:fldChar w:fldCharType="begin"/>
            </w:r>
            <w:r w:rsidR="00451FBE">
              <w:rPr>
                <w:noProof/>
                <w:webHidden/>
              </w:rPr>
              <w:instrText xml:space="preserve"> PAGEREF _Toc96358636 \h </w:instrText>
            </w:r>
            <w:r w:rsidR="00451FBE">
              <w:rPr>
                <w:noProof/>
                <w:webHidden/>
              </w:rPr>
            </w:r>
            <w:r w:rsidR="00451FBE">
              <w:rPr>
                <w:noProof/>
                <w:webHidden/>
              </w:rPr>
              <w:fldChar w:fldCharType="separate"/>
            </w:r>
            <w:r w:rsidR="00451FBE">
              <w:rPr>
                <w:noProof/>
                <w:webHidden/>
              </w:rPr>
              <w:t>16</w:t>
            </w:r>
            <w:r w:rsidR="00451FBE">
              <w:rPr>
                <w:noProof/>
                <w:webHidden/>
              </w:rPr>
              <w:fldChar w:fldCharType="end"/>
            </w:r>
          </w:hyperlink>
        </w:p>
        <w:p w14:paraId="01EB2227" w14:textId="5D3BADF8" w:rsidR="00451FBE" w:rsidRDefault="00A563BD">
          <w:pPr>
            <w:pStyle w:val="Inhopg3"/>
            <w:rPr>
              <w:rFonts w:asciiTheme="minorHAnsi" w:eastAsiaTheme="minorEastAsia" w:hAnsiTheme="minorHAnsi" w:cstheme="minorBidi"/>
              <w:noProof/>
              <w:sz w:val="22"/>
              <w:szCs w:val="22"/>
            </w:rPr>
          </w:pPr>
          <w:hyperlink w:anchor="_Toc96358637" w:history="1">
            <w:r w:rsidR="00451FBE" w:rsidRPr="00680412">
              <w:rPr>
                <w:rStyle w:val="Hyperlink"/>
                <w:noProof/>
              </w:rPr>
              <w:t>3.5.3</w:t>
            </w:r>
            <w:r w:rsidR="00451FBE">
              <w:rPr>
                <w:rFonts w:asciiTheme="minorHAnsi" w:eastAsiaTheme="minorEastAsia" w:hAnsiTheme="minorHAnsi" w:cstheme="minorBidi"/>
                <w:noProof/>
                <w:sz w:val="22"/>
                <w:szCs w:val="22"/>
              </w:rPr>
              <w:tab/>
            </w:r>
            <w:r w:rsidR="00451FBE" w:rsidRPr="00680412">
              <w:rPr>
                <w:rStyle w:val="Hyperlink"/>
                <w:noProof/>
              </w:rPr>
              <w:t>Smeeroliën en hydraulische vloeistoffen</w:t>
            </w:r>
            <w:r w:rsidR="00451FBE">
              <w:rPr>
                <w:noProof/>
                <w:webHidden/>
              </w:rPr>
              <w:tab/>
            </w:r>
            <w:r w:rsidR="00451FBE">
              <w:rPr>
                <w:noProof/>
                <w:webHidden/>
              </w:rPr>
              <w:fldChar w:fldCharType="begin"/>
            </w:r>
            <w:r w:rsidR="00451FBE">
              <w:rPr>
                <w:noProof/>
                <w:webHidden/>
              </w:rPr>
              <w:instrText xml:space="preserve"> PAGEREF _Toc96358637 \h </w:instrText>
            </w:r>
            <w:r w:rsidR="00451FBE">
              <w:rPr>
                <w:noProof/>
                <w:webHidden/>
              </w:rPr>
            </w:r>
            <w:r w:rsidR="00451FBE">
              <w:rPr>
                <w:noProof/>
                <w:webHidden/>
              </w:rPr>
              <w:fldChar w:fldCharType="separate"/>
            </w:r>
            <w:r w:rsidR="00451FBE">
              <w:rPr>
                <w:noProof/>
                <w:webHidden/>
              </w:rPr>
              <w:t>17</w:t>
            </w:r>
            <w:r w:rsidR="00451FBE">
              <w:rPr>
                <w:noProof/>
                <w:webHidden/>
              </w:rPr>
              <w:fldChar w:fldCharType="end"/>
            </w:r>
          </w:hyperlink>
        </w:p>
        <w:p w14:paraId="3489E1E6" w14:textId="42CB3BAC" w:rsidR="00451FBE" w:rsidRDefault="00A563BD">
          <w:pPr>
            <w:pStyle w:val="Inhopg2"/>
            <w:rPr>
              <w:rFonts w:asciiTheme="minorHAnsi" w:eastAsiaTheme="minorEastAsia" w:hAnsiTheme="minorHAnsi" w:cstheme="minorBidi"/>
              <w:sz w:val="22"/>
              <w:szCs w:val="22"/>
            </w:rPr>
          </w:pPr>
          <w:hyperlink w:anchor="_Toc96358638" w:history="1">
            <w:r w:rsidR="00451FBE" w:rsidRPr="00680412">
              <w:rPr>
                <w:rStyle w:val="Hyperlink"/>
                <w:rFonts w:eastAsia="Arial"/>
              </w:rPr>
              <w:t>3.6</w:t>
            </w:r>
            <w:r w:rsidR="00451FBE">
              <w:rPr>
                <w:rFonts w:asciiTheme="minorHAnsi" w:eastAsiaTheme="minorEastAsia" w:hAnsiTheme="minorHAnsi" w:cstheme="minorBidi"/>
                <w:sz w:val="22"/>
                <w:szCs w:val="22"/>
              </w:rPr>
              <w:tab/>
            </w:r>
            <w:r w:rsidR="00451FBE" w:rsidRPr="00680412">
              <w:rPr>
                <w:rStyle w:val="Hyperlink"/>
                <w:rFonts w:eastAsia="Arial"/>
              </w:rPr>
              <w:t>Waterzuiveringsinstallaties en slibbehandeling</w:t>
            </w:r>
            <w:r w:rsidR="00451FBE">
              <w:rPr>
                <w:webHidden/>
              </w:rPr>
              <w:tab/>
            </w:r>
            <w:r w:rsidR="00451FBE">
              <w:rPr>
                <w:webHidden/>
              </w:rPr>
              <w:fldChar w:fldCharType="begin"/>
            </w:r>
            <w:r w:rsidR="00451FBE">
              <w:rPr>
                <w:webHidden/>
              </w:rPr>
              <w:instrText xml:space="preserve"> PAGEREF _Toc96358638 \h </w:instrText>
            </w:r>
            <w:r w:rsidR="00451FBE">
              <w:rPr>
                <w:webHidden/>
              </w:rPr>
            </w:r>
            <w:r w:rsidR="00451FBE">
              <w:rPr>
                <w:webHidden/>
              </w:rPr>
              <w:fldChar w:fldCharType="separate"/>
            </w:r>
            <w:r w:rsidR="00451FBE">
              <w:rPr>
                <w:webHidden/>
              </w:rPr>
              <w:t>17</w:t>
            </w:r>
            <w:r w:rsidR="00451FBE">
              <w:rPr>
                <w:webHidden/>
              </w:rPr>
              <w:fldChar w:fldCharType="end"/>
            </w:r>
          </w:hyperlink>
        </w:p>
        <w:p w14:paraId="28AC0315" w14:textId="33B163F5" w:rsidR="00451FBE" w:rsidRDefault="00A563BD">
          <w:pPr>
            <w:pStyle w:val="Inhopg3"/>
            <w:rPr>
              <w:rFonts w:asciiTheme="minorHAnsi" w:eastAsiaTheme="minorEastAsia" w:hAnsiTheme="minorHAnsi" w:cstheme="minorBidi"/>
              <w:noProof/>
              <w:sz w:val="22"/>
              <w:szCs w:val="22"/>
            </w:rPr>
          </w:pPr>
          <w:hyperlink w:anchor="_Toc96358639" w:history="1">
            <w:r w:rsidR="00451FBE" w:rsidRPr="00680412">
              <w:rPr>
                <w:rStyle w:val="Hyperlink"/>
                <w:noProof/>
              </w:rPr>
              <w:t>3.6.1</w:t>
            </w:r>
            <w:r w:rsidR="00451FBE">
              <w:rPr>
                <w:rFonts w:asciiTheme="minorHAnsi" w:eastAsiaTheme="minorEastAsia" w:hAnsiTheme="minorHAnsi" w:cstheme="minorBidi"/>
                <w:noProof/>
                <w:sz w:val="22"/>
                <w:szCs w:val="22"/>
              </w:rPr>
              <w:tab/>
            </w:r>
            <w:r w:rsidR="00451FBE" w:rsidRPr="00680412">
              <w:rPr>
                <w:rStyle w:val="Hyperlink"/>
                <w:noProof/>
              </w:rPr>
              <w:t>Ecotoxiciteit chemicaliën</w:t>
            </w:r>
            <w:r w:rsidR="00451FBE">
              <w:rPr>
                <w:noProof/>
                <w:webHidden/>
              </w:rPr>
              <w:tab/>
            </w:r>
            <w:r w:rsidR="00451FBE">
              <w:rPr>
                <w:noProof/>
                <w:webHidden/>
              </w:rPr>
              <w:fldChar w:fldCharType="begin"/>
            </w:r>
            <w:r w:rsidR="00451FBE">
              <w:rPr>
                <w:noProof/>
                <w:webHidden/>
              </w:rPr>
              <w:instrText xml:space="preserve"> PAGEREF _Toc96358639 \h </w:instrText>
            </w:r>
            <w:r w:rsidR="00451FBE">
              <w:rPr>
                <w:noProof/>
                <w:webHidden/>
              </w:rPr>
            </w:r>
            <w:r w:rsidR="00451FBE">
              <w:rPr>
                <w:noProof/>
                <w:webHidden/>
              </w:rPr>
              <w:fldChar w:fldCharType="separate"/>
            </w:r>
            <w:r w:rsidR="00451FBE">
              <w:rPr>
                <w:noProof/>
                <w:webHidden/>
              </w:rPr>
              <w:t>17</w:t>
            </w:r>
            <w:r w:rsidR="00451FBE">
              <w:rPr>
                <w:noProof/>
                <w:webHidden/>
              </w:rPr>
              <w:fldChar w:fldCharType="end"/>
            </w:r>
          </w:hyperlink>
        </w:p>
        <w:p w14:paraId="69FF14E4" w14:textId="3E5FB87F" w:rsidR="00451FBE" w:rsidRDefault="00A563BD">
          <w:pPr>
            <w:pStyle w:val="Inhopg2"/>
            <w:rPr>
              <w:rFonts w:asciiTheme="minorHAnsi" w:eastAsiaTheme="minorEastAsia" w:hAnsiTheme="minorHAnsi" w:cstheme="minorBidi"/>
              <w:sz w:val="22"/>
              <w:szCs w:val="22"/>
            </w:rPr>
          </w:pPr>
          <w:hyperlink w:anchor="_Toc96358640" w:history="1">
            <w:r w:rsidR="00451FBE" w:rsidRPr="00680412">
              <w:rPr>
                <w:rStyle w:val="Hyperlink"/>
                <w:rFonts w:eastAsia="Arial"/>
              </w:rPr>
              <w:t>3.7</w:t>
            </w:r>
            <w:r w:rsidR="00451FBE">
              <w:rPr>
                <w:rFonts w:asciiTheme="minorHAnsi" w:eastAsiaTheme="minorEastAsia" w:hAnsiTheme="minorHAnsi" w:cstheme="minorBidi"/>
                <w:sz w:val="22"/>
                <w:szCs w:val="22"/>
              </w:rPr>
              <w:tab/>
            </w:r>
            <w:r w:rsidR="00451FBE" w:rsidRPr="00680412">
              <w:rPr>
                <w:rStyle w:val="Hyperlink"/>
                <w:rFonts w:eastAsia="Arial"/>
              </w:rPr>
              <w:t>Mobiele werktuigen uitbesteding</w:t>
            </w:r>
            <w:r w:rsidR="00451FBE">
              <w:rPr>
                <w:webHidden/>
              </w:rPr>
              <w:tab/>
            </w:r>
            <w:r w:rsidR="00451FBE">
              <w:rPr>
                <w:webHidden/>
              </w:rPr>
              <w:fldChar w:fldCharType="begin"/>
            </w:r>
            <w:r w:rsidR="00451FBE">
              <w:rPr>
                <w:webHidden/>
              </w:rPr>
              <w:instrText xml:space="preserve"> PAGEREF _Toc96358640 \h </w:instrText>
            </w:r>
            <w:r w:rsidR="00451FBE">
              <w:rPr>
                <w:webHidden/>
              </w:rPr>
            </w:r>
            <w:r w:rsidR="00451FBE">
              <w:rPr>
                <w:webHidden/>
              </w:rPr>
              <w:fldChar w:fldCharType="separate"/>
            </w:r>
            <w:r w:rsidR="00451FBE">
              <w:rPr>
                <w:webHidden/>
              </w:rPr>
              <w:t>18</w:t>
            </w:r>
            <w:r w:rsidR="00451FBE">
              <w:rPr>
                <w:webHidden/>
              </w:rPr>
              <w:fldChar w:fldCharType="end"/>
            </w:r>
          </w:hyperlink>
        </w:p>
        <w:p w14:paraId="79D16DFA" w14:textId="1F5184CB" w:rsidR="00451FBE" w:rsidRDefault="00A563BD">
          <w:pPr>
            <w:pStyle w:val="Inhopg3"/>
            <w:rPr>
              <w:rFonts w:asciiTheme="minorHAnsi" w:eastAsiaTheme="minorEastAsia" w:hAnsiTheme="minorHAnsi" w:cstheme="minorBidi"/>
              <w:noProof/>
              <w:sz w:val="22"/>
              <w:szCs w:val="22"/>
            </w:rPr>
          </w:pPr>
          <w:hyperlink w:anchor="_Toc96358641" w:history="1">
            <w:r w:rsidR="00451FBE" w:rsidRPr="00680412">
              <w:rPr>
                <w:rStyle w:val="Hyperlink"/>
                <w:noProof/>
              </w:rPr>
              <w:t>3.7.1</w:t>
            </w:r>
            <w:r w:rsidR="00451FBE">
              <w:rPr>
                <w:rFonts w:asciiTheme="minorHAnsi" w:eastAsiaTheme="minorEastAsia" w:hAnsiTheme="minorHAnsi" w:cstheme="minorBidi"/>
                <w:noProof/>
                <w:sz w:val="22"/>
                <w:szCs w:val="22"/>
              </w:rPr>
              <w:tab/>
            </w:r>
            <w:r w:rsidR="00451FBE" w:rsidRPr="00680412">
              <w:rPr>
                <w:rStyle w:val="Hyperlink"/>
                <w:noProof/>
              </w:rPr>
              <w:t>Emissie-eisen mobiele dieselwerktuigen met variabel toerental</w:t>
            </w:r>
            <w:r w:rsidR="00451FBE">
              <w:rPr>
                <w:noProof/>
                <w:webHidden/>
              </w:rPr>
              <w:tab/>
            </w:r>
            <w:r w:rsidR="00451FBE">
              <w:rPr>
                <w:noProof/>
                <w:webHidden/>
              </w:rPr>
              <w:fldChar w:fldCharType="begin"/>
            </w:r>
            <w:r w:rsidR="00451FBE">
              <w:rPr>
                <w:noProof/>
                <w:webHidden/>
              </w:rPr>
              <w:instrText xml:space="preserve"> PAGEREF _Toc96358641 \h </w:instrText>
            </w:r>
            <w:r w:rsidR="00451FBE">
              <w:rPr>
                <w:noProof/>
                <w:webHidden/>
              </w:rPr>
            </w:r>
            <w:r w:rsidR="00451FBE">
              <w:rPr>
                <w:noProof/>
                <w:webHidden/>
              </w:rPr>
              <w:fldChar w:fldCharType="separate"/>
            </w:r>
            <w:r w:rsidR="00451FBE">
              <w:rPr>
                <w:noProof/>
                <w:webHidden/>
              </w:rPr>
              <w:t>18</w:t>
            </w:r>
            <w:r w:rsidR="00451FBE">
              <w:rPr>
                <w:noProof/>
                <w:webHidden/>
              </w:rPr>
              <w:fldChar w:fldCharType="end"/>
            </w:r>
          </w:hyperlink>
        </w:p>
        <w:p w14:paraId="72751963" w14:textId="2485E416" w:rsidR="00451FBE" w:rsidRDefault="00A563BD">
          <w:pPr>
            <w:pStyle w:val="Inhopg3"/>
            <w:rPr>
              <w:rFonts w:asciiTheme="minorHAnsi" w:eastAsiaTheme="minorEastAsia" w:hAnsiTheme="minorHAnsi" w:cstheme="minorBidi"/>
              <w:noProof/>
              <w:sz w:val="22"/>
              <w:szCs w:val="22"/>
            </w:rPr>
          </w:pPr>
          <w:hyperlink w:anchor="_Toc96358642" w:history="1">
            <w:r w:rsidR="00451FBE" w:rsidRPr="00680412">
              <w:rPr>
                <w:rStyle w:val="Hyperlink"/>
                <w:noProof/>
              </w:rPr>
              <w:t>3.7.2</w:t>
            </w:r>
            <w:r w:rsidR="00451FBE">
              <w:rPr>
                <w:rFonts w:asciiTheme="minorHAnsi" w:eastAsiaTheme="minorEastAsia" w:hAnsiTheme="minorHAnsi" w:cstheme="minorBidi"/>
                <w:noProof/>
                <w:sz w:val="22"/>
                <w:szCs w:val="22"/>
              </w:rPr>
              <w:tab/>
            </w:r>
            <w:r w:rsidR="00451FBE" w:rsidRPr="00680412">
              <w:rPr>
                <w:rStyle w:val="Hyperlink"/>
                <w:noProof/>
              </w:rPr>
              <w:t>Milieumanagementsysteem</w:t>
            </w:r>
            <w:r w:rsidR="00451FBE">
              <w:rPr>
                <w:noProof/>
                <w:webHidden/>
              </w:rPr>
              <w:tab/>
            </w:r>
            <w:r w:rsidR="00451FBE">
              <w:rPr>
                <w:noProof/>
                <w:webHidden/>
              </w:rPr>
              <w:fldChar w:fldCharType="begin"/>
            </w:r>
            <w:r w:rsidR="00451FBE">
              <w:rPr>
                <w:noProof/>
                <w:webHidden/>
              </w:rPr>
              <w:instrText xml:space="preserve"> PAGEREF _Toc96358642 \h </w:instrText>
            </w:r>
            <w:r w:rsidR="00451FBE">
              <w:rPr>
                <w:noProof/>
                <w:webHidden/>
              </w:rPr>
            </w:r>
            <w:r w:rsidR="00451FBE">
              <w:rPr>
                <w:noProof/>
                <w:webHidden/>
              </w:rPr>
              <w:fldChar w:fldCharType="separate"/>
            </w:r>
            <w:r w:rsidR="00451FBE">
              <w:rPr>
                <w:noProof/>
                <w:webHidden/>
              </w:rPr>
              <w:t>18</w:t>
            </w:r>
            <w:r w:rsidR="00451FBE">
              <w:rPr>
                <w:noProof/>
                <w:webHidden/>
              </w:rPr>
              <w:fldChar w:fldCharType="end"/>
            </w:r>
          </w:hyperlink>
        </w:p>
        <w:p w14:paraId="115BD7B0" w14:textId="7230F4C8" w:rsidR="00451FBE" w:rsidRDefault="00A563BD">
          <w:pPr>
            <w:pStyle w:val="Inhopg3"/>
            <w:rPr>
              <w:rFonts w:asciiTheme="minorHAnsi" w:eastAsiaTheme="minorEastAsia" w:hAnsiTheme="minorHAnsi" w:cstheme="minorBidi"/>
              <w:noProof/>
              <w:sz w:val="22"/>
              <w:szCs w:val="22"/>
            </w:rPr>
          </w:pPr>
          <w:hyperlink w:anchor="_Toc96358643" w:history="1">
            <w:r w:rsidR="00451FBE" w:rsidRPr="00680412">
              <w:rPr>
                <w:rStyle w:val="Hyperlink"/>
                <w:noProof/>
              </w:rPr>
              <w:t>3.7.3</w:t>
            </w:r>
            <w:r w:rsidR="00451FBE">
              <w:rPr>
                <w:rFonts w:asciiTheme="minorHAnsi" w:eastAsiaTheme="minorEastAsia" w:hAnsiTheme="minorHAnsi" w:cstheme="minorBidi"/>
                <w:noProof/>
                <w:sz w:val="22"/>
                <w:szCs w:val="22"/>
              </w:rPr>
              <w:tab/>
            </w:r>
            <w:r w:rsidR="00451FBE" w:rsidRPr="00680412">
              <w:rPr>
                <w:rStyle w:val="Hyperlink"/>
                <w:noProof/>
              </w:rPr>
              <w:t>Training in het nieuwe draaien</w:t>
            </w:r>
            <w:r w:rsidR="00451FBE">
              <w:rPr>
                <w:noProof/>
                <w:webHidden/>
              </w:rPr>
              <w:tab/>
            </w:r>
            <w:r w:rsidR="00451FBE">
              <w:rPr>
                <w:noProof/>
                <w:webHidden/>
              </w:rPr>
              <w:fldChar w:fldCharType="begin"/>
            </w:r>
            <w:r w:rsidR="00451FBE">
              <w:rPr>
                <w:noProof/>
                <w:webHidden/>
              </w:rPr>
              <w:instrText xml:space="preserve"> PAGEREF _Toc96358643 \h </w:instrText>
            </w:r>
            <w:r w:rsidR="00451FBE">
              <w:rPr>
                <w:noProof/>
                <w:webHidden/>
              </w:rPr>
            </w:r>
            <w:r w:rsidR="00451FBE">
              <w:rPr>
                <w:noProof/>
                <w:webHidden/>
              </w:rPr>
              <w:fldChar w:fldCharType="separate"/>
            </w:r>
            <w:r w:rsidR="00451FBE">
              <w:rPr>
                <w:noProof/>
                <w:webHidden/>
              </w:rPr>
              <w:t>19</w:t>
            </w:r>
            <w:r w:rsidR="00451FBE">
              <w:rPr>
                <w:noProof/>
                <w:webHidden/>
              </w:rPr>
              <w:fldChar w:fldCharType="end"/>
            </w:r>
          </w:hyperlink>
        </w:p>
        <w:p w14:paraId="0B6E43FF" w14:textId="2FD4DC36" w:rsidR="00451FBE" w:rsidRDefault="00A563BD">
          <w:pPr>
            <w:pStyle w:val="Inhopg3"/>
            <w:rPr>
              <w:rFonts w:asciiTheme="minorHAnsi" w:eastAsiaTheme="minorEastAsia" w:hAnsiTheme="minorHAnsi" w:cstheme="minorBidi"/>
              <w:noProof/>
              <w:sz w:val="22"/>
              <w:szCs w:val="22"/>
            </w:rPr>
          </w:pPr>
          <w:hyperlink w:anchor="_Toc96358644" w:history="1">
            <w:r w:rsidR="00451FBE" w:rsidRPr="00680412">
              <w:rPr>
                <w:rStyle w:val="Hyperlink"/>
                <w:noProof/>
              </w:rPr>
              <w:t>3.7.4</w:t>
            </w:r>
            <w:r w:rsidR="00451FBE">
              <w:rPr>
                <w:rFonts w:asciiTheme="minorHAnsi" w:eastAsiaTheme="minorEastAsia" w:hAnsiTheme="minorHAnsi" w:cstheme="minorBidi"/>
                <w:noProof/>
                <w:sz w:val="22"/>
                <w:szCs w:val="22"/>
              </w:rPr>
              <w:tab/>
            </w:r>
            <w:r w:rsidR="00451FBE" w:rsidRPr="00680412">
              <w:rPr>
                <w:rStyle w:val="Hyperlink"/>
                <w:noProof/>
              </w:rPr>
              <w:t>Onderhoud gebruikte mobiele werktuigen</w:t>
            </w:r>
            <w:r w:rsidR="00451FBE">
              <w:rPr>
                <w:noProof/>
                <w:webHidden/>
              </w:rPr>
              <w:tab/>
            </w:r>
            <w:r w:rsidR="00451FBE">
              <w:rPr>
                <w:noProof/>
                <w:webHidden/>
              </w:rPr>
              <w:fldChar w:fldCharType="begin"/>
            </w:r>
            <w:r w:rsidR="00451FBE">
              <w:rPr>
                <w:noProof/>
                <w:webHidden/>
              </w:rPr>
              <w:instrText xml:space="preserve"> PAGEREF _Toc96358644 \h </w:instrText>
            </w:r>
            <w:r w:rsidR="00451FBE">
              <w:rPr>
                <w:noProof/>
                <w:webHidden/>
              </w:rPr>
            </w:r>
            <w:r w:rsidR="00451FBE">
              <w:rPr>
                <w:noProof/>
                <w:webHidden/>
              </w:rPr>
              <w:fldChar w:fldCharType="separate"/>
            </w:r>
            <w:r w:rsidR="00451FBE">
              <w:rPr>
                <w:noProof/>
                <w:webHidden/>
              </w:rPr>
              <w:t>20</w:t>
            </w:r>
            <w:r w:rsidR="00451FBE">
              <w:rPr>
                <w:noProof/>
                <w:webHidden/>
              </w:rPr>
              <w:fldChar w:fldCharType="end"/>
            </w:r>
          </w:hyperlink>
        </w:p>
        <w:p w14:paraId="203344F0" w14:textId="6158395D" w:rsidR="00451FBE" w:rsidRDefault="00A563BD">
          <w:pPr>
            <w:pStyle w:val="Inhopg2"/>
            <w:rPr>
              <w:rFonts w:asciiTheme="minorHAnsi" w:eastAsiaTheme="minorEastAsia" w:hAnsiTheme="minorHAnsi" w:cstheme="minorBidi"/>
              <w:sz w:val="22"/>
              <w:szCs w:val="22"/>
            </w:rPr>
          </w:pPr>
          <w:hyperlink w:anchor="_Toc96358645" w:history="1">
            <w:r w:rsidR="00451FBE" w:rsidRPr="00680412">
              <w:rPr>
                <w:rStyle w:val="Hyperlink"/>
                <w:rFonts w:eastAsia="Arial"/>
              </w:rPr>
              <w:t>3.8</w:t>
            </w:r>
            <w:r w:rsidR="00451FBE">
              <w:rPr>
                <w:rFonts w:asciiTheme="minorHAnsi" w:eastAsiaTheme="minorEastAsia" w:hAnsiTheme="minorHAnsi" w:cstheme="minorBidi"/>
                <w:sz w:val="22"/>
                <w:szCs w:val="22"/>
              </w:rPr>
              <w:tab/>
            </w:r>
            <w:r w:rsidR="00451FBE" w:rsidRPr="00680412">
              <w:rPr>
                <w:rStyle w:val="Hyperlink"/>
                <w:rFonts w:eastAsia="Arial"/>
              </w:rPr>
              <w:t>Verkeersregelinstallaties</w:t>
            </w:r>
            <w:r w:rsidR="00451FBE">
              <w:rPr>
                <w:webHidden/>
              </w:rPr>
              <w:tab/>
            </w:r>
            <w:r w:rsidR="00451FBE">
              <w:rPr>
                <w:webHidden/>
              </w:rPr>
              <w:fldChar w:fldCharType="begin"/>
            </w:r>
            <w:r w:rsidR="00451FBE">
              <w:rPr>
                <w:webHidden/>
              </w:rPr>
              <w:instrText xml:space="preserve"> PAGEREF _Toc96358645 \h </w:instrText>
            </w:r>
            <w:r w:rsidR="00451FBE">
              <w:rPr>
                <w:webHidden/>
              </w:rPr>
            </w:r>
            <w:r w:rsidR="00451FBE">
              <w:rPr>
                <w:webHidden/>
              </w:rPr>
              <w:fldChar w:fldCharType="separate"/>
            </w:r>
            <w:r w:rsidR="00451FBE">
              <w:rPr>
                <w:webHidden/>
              </w:rPr>
              <w:t>20</w:t>
            </w:r>
            <w:r w:rsidR="00451FBE">
              <w:rPr>
                <w:webHidden/>
              </w:rPr>
              <w:fldChar w:fldCharType="end"/>
            </w:r>
          </w:hyperlink>
        </w:p>
        <w:p w14:paraId="69E8609C" w14:textId="050CB1EE" w:rsidR="00451FBE" w:rsidRDefault="00A563BD">
          <w:pPr>
            <w:pStyle w:val="Inhopg3"/>
            <w:rPr>
              <w:rFonts w:asciiTheme="minorHAnsi" w:eastAsiaTheme="minorEastAsia" w:hAnsiTheme="minorHAnsi" w:cstheme="minorBidi"/>
              <w:noProof/>
              <w:sz w:val="22"/>
              <w:szCs w:val="22"/>
            </w:rPr>
          </w:pPr>
          <w:hyperlink w:anchor="_Toc96358646" w:history="1">
            <w:r w:rsidR="00451FBE" w:rsidRPr="00680412">
              <w:rPr>
                <w:rStyle w:val="Hyperlink"/>
                <w:noProof/>
              </w:rPr>
              <w:t>3.8.1</w:t>
            </w:r>
            <w:r w:rsidR="00451FBE">
              <w:rPr>
                <w:rFonts w:asciiTheme="minorHAnsi" w:eastAsiaTheme="minorEastAsia" w:hAnsiTheme="minorHAnsi" w:cstheme="minorBidi"/>
                <w:noProof/>
                <w:sz w:val="22"/>
                <w:szCs w:val="22"/>
              </w:rPr>
              <w:tab/>
            </w:r>
            <w:r w:rsidR="00451FBE" w:rsidRPr="00680412">
              <w:rPr>
                <w:rStyle w:val="Hyperlink"/>
                <w:noProof/>
              </w:rPr>
              <w:t>Diminrichting in regeltoestel</w:t>
            </w:r>
            <w:r w:rsidR="00451FBE">
              <w:rPr>
                <w:noProof/>
                <w:webHidden/>
              </w:rPr>
              <w:tab/>
            </w:r>
            <w:r w:rsidR="00451FBE">
              <w:rPr>
                <w:noProof/>
                <w:webHidden/>
              </w:rPr>
              <w:fldChar w:fldCharType="begin"/>
            </w:r>
            <w:r w:rsidR="00451FBE">
              <w:rPr>
                <w:noProof/>
                <w:webHidden/>
              </w:rPr>
              <w:instrText xml:space="preserve"> PAGEREF _Toc96358646 \h </w:instrText>
            </w:r>
            <w:r w:rsidR="00451FBE">
              <w:rPr>
                <w:noProof/>
                <w:webHidden/>
              </w:rPr>
            </w:r>
            <w:r w:rsidR="00451FBE">
              <w:rPr>
                <w:noProof/>
                <w:webHidden/>
              </w:rPr>
              <w:fldChar w:fldCharType="separate"/>
            </w:r>
            <w:r w:rsidR="00451FBE">
              <w:rPr>
                <w:noProof/>
                <w:webHidden/>
              </w:rPr>
              <w:t>20</w:t>
            </w:r>
            <w:r w:rsidR="00451FBE">
              <w:rPr>
                <w:noProof/>
                <w:webHidden/>
              </w:rPr>
              <w:fldChar w:fldCharType="end"/>
            </w:r>
          </w:hyperlink>
        </w:p>
        <w:p w14:paraId="12CF2E12" w14:textId="0EC16487" w:rsidR="00451FBE" w:rsidRDefault="00A563BD">
          <w:pPr>
            <w:pStyle w:val="Inhopg3"/>
            <w:rPr>
              <w:rFonts w:asciiTheme="minorHAnsi" w:eastAsiaTheme="minorEastAsia" w:hAnsiTheme="minorHAnsi" w:cstheme="minorBidi"/>
              <w:noProof/>
              <w:sz w:val="22"/>
              <w:szCs w:val="22"/>
            </w:rPr>
          </w:pPr>
          <w:hyperlink w:anchor="_Toc96358647" w:history="1">
            <w:r w:rsidR="00451FBE" w:rsidRPr="00680412">
              <w:rPr>
                <w:rStyle w:val="Hyperlink"/>
                <w:noProof/>
              </w:rPr>
              <w:t>3.8.2</w:t>
            </w:r>
            <w:r w:rsidR="00451FBE">
              <w:rPr>
                <w:rFonts w:asciiTheme="minorHAnsi" w:eastAsiaTheme="minorEastAsia" w:hAnsiTheme="minorHAnsi" w:cstheme="minorBidi"/>
                <w:noProof/>
                <w:sz w:val="22"/>
                <w:szCs w:val="22"/>
              </w:rPr>
              <w:tab/>
            </w:r>
            <w:r w:rsidR="00451FBE" w:rsidRPr="00680412">
              <w:rPr>
                <w:rStyle w:val="Hyperlink"/>
                <w:noProof/>
              </w:rPr>
              <w:t>Energiezuinige lichtbronnen</w:t>
            </w:r>
            <w:r w:rsidR="00451FBE">
              <w:rPr>
                <w:noProof/>
                <w:webHidden/>
              </w:rPr>
              <w:tab/>
            </w:r>
            <w:r w:rsidR="00451FBE">
              <w:rPr>
                <w:noProof/>
                <w:webHidden/>
              </w:rPr>
              <w:fldChar w:fldCharType="begin"/>
            </w:r>
            <w:r w:rsidR="00451FBE">
              <w:rPr>
                <w:noProof/>
                <w:webHidden/>
              </w:rPr>
              <w:instrText xml:space="preserve"> PAGEREF _Toc96358647 \h </w:instrText>
            </w:r>
            <w:r w:rsidR="00451FBE">
              <w:rPr>
                <w:noProof/>
                <w:webHidden/>
              </w:rPr>
            </w:r>
            <w:r w:rsidR="00451FBE">
              <w:rPr>
                <w:noProof/>
                <w:webHidden/>
              </w:rPr>
              <w:fldChar w:fldCharType="separate"/>
            </w:r>
            <w:r w:rsidR="00451FBE">
              <w:rPr>
                <w:noProof/>
                <w:webHidden/>
              </w:rPr>
              <w:t>20</w:t>
            </w:r>
            <w:r w:rsidR="00451FBE">
              <w:rPr>
                <w:noProof/>
                <w:webHidden/>
              </w:rPr>
              <w:fldChar w:fldCharType="end"/>
            </w:r>
          </w:hyperlink>
        </w:p>
        <w:p w14:paraId="31272382" w14:textId="50816C39" w:rsidR="00451FBE" w:rsidRDefault="00A563BD">
          <w:pPr>
            <w:pStyle w:val="Inhopg3"/>
            <w:rPr>
              <w:rFonts w:asciiTheme="minorHAnsi" w:eastAsiaTheme="minorEastAsia" w:hAnsiTheme="minorHAnsi" w:cstheme="minorBidi"/>
              <w:noProof/>
              <w:sz w:val="22"/>
              <w:szCs w:val="22"/>
            </w:rPr>
          </w:pPr>
          <w:hyperlink w:anchor="_Toc96358649" w:history="1">
            <w:r w:rsidR="00451FBE" w:rsidRPr="00680412">
              <w:rPr>
                <w:rStyle w:val="Hyperlink"/>
                <w:noProof/>
              </w:rPr>
              <w:t>3.8.3</w:t>
            </w:r>
            <w:r w:rsidR="00451FBE">
              <w:rPr>
                <w:rFonts w:asciiTheme="minorHAnsi" w:eastAsiaTheme="minorEastAsia" w:hAnsiTheme="minorHAnsi" w:cstheme="minorBidi"/>
                <w:noProof/>
                <w:sz w:val="22"/>
                <w:szCs w:val="22"/>
              </w:rPr>
              <w:tab/>
            </w:r>
            <w:r w:rsidR="00451FBE" w:rsidRPr="00680412">
              <w:rPr>
                <w:rStyle w:val="Hyperlink"/>
                <w:noProof/>
              </w:rPr>
              <w:t>Energiezuinige lampen voor scheepvaartseinen</w:t>
            </w:r>
            <w:r w:rsidR="00451FBE">
              <w:rPr>
                <w:noProof/>
                <w:webHidden/>
              </w:rPr>
              <w:tab/>
            </w:r>
            <w:r w:rsidR="00451FBE">
              <w:rPr>
                <w:noProof/>
                <w:webHidden/>
              </w:rPr>
              <w:fldChar w:fldCharType="begin"/>
            </w:r>
            <w:r w:rsidR="00451FBE">
              <w:rPr>
                <w:noProof/>
                <w:webHidden/>
              </w:rPr>
              <w:instrText xml:space="preserve"> PAGEREF _Toc96358649 \h </w:instrText>
            </w:r>
            <w:r w:rsidR="00451FBE">
              <w:rPr>
                <w:noProof/>
                <w:webHidden/>
              </w:rPr>
            </w:r>
            <w:r w:rsidR="00451FBE">
              <w:rPr>
                <w:noProof/>
                <w:webHidden/>
              </w:rPr>
              <w:fldChar w:fldCharType="separate"/>
            </w:r>
            <w:r w:rsidR="00451FBE">
              <w:rPr>
                <w:noProof/>
                <w:webHidden/>
              </w:rPr>
              <w:t>20</w:t>
            </w:r>
            <w:r w:rsidR="00451FBE">
              <w:rPr>
                <w:noProof/>
                <w:webHidden/>
              </w:rPr>
              <w:fldChar w:fldCharType="end"/>
            </w:r>
          </w:hyperlink>
        </w:p>
        <w:p w14:paraId="458A0A31" w14:textId="75DF439B" w:rsidR="00451FBE" w:rsidRDefault="00A563BD">
          <w:pPr>
            <w:pStyle w:val="Inhopg3"/>
            <w:rPr>
              <w:rFonts w:asciiTheme="minorHAnsi" w:eastAsiaTheme="minorEastAsia" w:hAnsiTheme="minorHAnsi" w:cstheme="minorBidi"/>
              <w:noProof/>
              <w:sz w:val="22"/>
              <w:szCs w:val="22"/>
            </w:rPr>
          </w:pPr>
          <w:hyperlink w:anchor="_Toc96358650" w:history="1">
            <w:r w:rsidR="00451FBE" w:rsidRPr="00680412">
              <w:rPr>
                <w:rStyle w:val="Hyperlink"/>
                <w:noProof/>
              </w:rPr>
              <w:t>3.8.4</w:t>
            </w:r>
            <w:r w:rsidR="00451FBE">
              <w:rPr>
                <w:rFonts w:asciiTheme="minorHAnsi" w:eastAsiaTheme="minorEastAsia" w:hAnsiTheme="minorHAnsi" w:cstheme="minorBidi"/>
                <w:noProof/>
                <w:sz w:val="22"/>
                <w:szCs w:val="22"/>
              </w:rPr>
              <w:tab/>
            </w:r>
            <w:r w:rsidR="00451FBE" w:rsidRPr="00680412">
              <w:rPr>
                <w:rStyle w:val="Hyperlink"/>
                <w:noProof/>
              </w:rPr>
              <w:t>Levenscycluskosten</w:t>
            </w:r>
            <w:r w:rsidR="00451FBE">
              <w:rPr>
                <w:noProof/>
                <w:webHidden/>
              </w:rPr>
              <w:tab/>
            </w:r>
            <w:r w:rsidR="00451FBE">
              <w:rPr>
                <w:noProof/>
                <w:webHidden/>
              </w:rPr>
              <w:fldChar w:fldCharType="begin"/>
            </w:r>
            <w:r w:rsidR="00451FBE">
              <w:rPr>
                <w:noProof/>
                <w:webHidden/>
              </w:rPr>
              <w:instrText xml:space="preserve"> PAGEREF _Toc96358650 \h </w:instrText>
            </w:r>
            <w:r w:rsidR="00451FBE">
              <w:rPr>
                <w:noProof/>
                <w:webHidden/>
              </w:rPr>
            </w:r>
            <w:r w:rsidR="00451FBE">
              <w:rPr>
                <w:noProof/>
                <w:webHidden/>
              </w:rPr>
              <w:fldChar w:fldCharType="separate"/>
            </w:r>
            <w:r w:rsidR="00451FBE">
              <w:rPr>
                <w:noProof/>
                <w:webHidden/>
              </w:rPr>
              <w:t>21</w:t>
            </w:r>
            <w:r w:rsidR="00451FBE">
              <w:rPr>
                <w:noProof/>
                <w:webHidden/>
              </w:rPr>
              <w:fldChar w:fldCharType="end"/>
            </w:r>
          </w:hyperlink>
        </w:p>
        <w:p w14:paraId="5BB5DD14" w14:textId="33385C7A" w:rsidR="00451FBE" w:rsidRDefault="00A563BD">
          <w:pPr>
            <w:pStyle w:val="Inhopg3"/>
            <w:rPr>
              <w:rFonts w:asciiTheme="minorHAnsi" w:eastAsiaTheme="minorEastAsia" w:hAnsiTheme="minorHAnsi" w:cstheme="minorBidi"/>
              <w:noProof/>
              <w:sz w:val="22"/>
              <w:szCs w:val="22"/>
            </w:rPr>
          </w:pPr>
          <w:hyperlink w:anchor="_Toc96358652" w:history="1">
            <w:r w:rsidR="00451FBE" w:rsidRPr="00680412">
              <w:rPr>
                <w:rStyle w:val="Hyperlink"/>
                <w:noProof/>
              </w:rPr>
              <w:t>3.8.5</w:t>
            </w:r>
            <w:r w:rsidR="00451FBE">
              <w:rPr>
                <w:rFonts w:asciiTheme="minorHAnsi" w:eastAsiaTheme="minorEastAsia" w:hAnsiTheme="minorHAnsi" w:cstheme="minorBidi"/>
                <w:noProof/>
                <w:sz w:val="22"/>
                <w:szCs w:val="22"/>
              </w:rPr>
              <w:tab/>
            </w:r>
            <w:r w:rsidR="00451FBE" w:rsidRPr="00680412">
              <w:rPr>
                <w:rStyle w:val="Hyperlink"/>
                <w:noProof/>
              </w:rPr>
              <w:t>Minimale levensduur en garantie</w:t>
            </w:r>
            <w:r w:rsidR="00451FBE">
              <w:rPr>
                <w:noProof/>
                <w:webHidden/>
              </w:rPr>
              <w:tab/>
            </w:r>
            <w:r w:rsidR="00451FBE">
              <w:rPr>
                <w:noProof/>
                <w:webHidden/>
              </w:rPr>
              <w:fldChar w:fldCharType="begin"/>
            </w:r>
            <w:r w:rsidR="00451FBE">
              <w:rPr>
                <w:noProof/>
                <w:webHidden/>
              </w:rPr>
              <w:instrText xml:space="preserve"> PAGEREF _Toc96358652 \h </w:instrText>
            </w:r>
            <w:r w:rsidR="00451FBE">
              <w:rPr>
                <w:noProof/>
                <w:webHidden/>
              </w:rPr>
            </w:r>
            <w:r w:rsidR="00451FBE">
              <w:rPr>
                <w:noProof/>
                <w:webHidden/>
              </w:rPr>
              <w:fldChar w:fldCharType="separate"/>
            </w:r>
            <w:r w:rsidR="00451FBE">
              <w:rPr>
                <w:noProof/>
                <w:webHidden/>
              </w:rPr>
              <w:t>21</w:t>
            </w:r>
            <w:r w:rsidR="00451FBE">
              <w:rPr>
                <w:noProof/>
                <w:webHidden/>
              </w:rPr>
              <w:fldChar w:fldCharType="end"/>
            </w:r>
          </w:hyperlink>
        </w:p>
        <w:p w14:paraId="6AEF3BF4" w14:textId="09A942F2" w:rsidR="00451FBE" w:rsidRDefault="00A563BD">
          <w:pPr>
            <w:pStyle w:val="Inhopg2"/>
            <w:rPr>
              <w:rFonts w:asciiTheme="minorHAnsi" w:eastAsiaTheme="minorEastAsia" w:hAnsiTheme="minorHAnsi" w:cstheme="minorBidi"/>
              <w:sz w:val="22"/>
              <w:szCs w:val="22"/>
            </w:rPr>
          </w:pPr>
          <w:hyperlink w:anchor="_Toc96358654" w:history="1">
            <w:r w:rsidR="00451FBE" w:rsidRPr="00680412">
              <w:rPr>
                <w:rStyle w:val="Hyperlink"/>
                <w:rFonts w:eastAsia="Arial"/>
              </w:rPr>
              <w:t>3.9</w:t>
            </w:r>
            <w:r w:rsidR="00451FBE">
              <w:rPr>
                <w:rFonts w:asciiTheme="minorHAnsi" w:eastAsiaTheme="minorEastAsia" w:hAnsiTheme="minorHAnsi" w:cstheme="minorBidi"/>
                <w:sz w:val="22"/>
                <w:szCs w:val="22"/>
              </w:rPr>
              <w:tab/>
            </w:r>
            <w:r w:rsidR="00451FBE" w:rsidRPr="00680412">
              <w:rPr>
                <w:rStyle w:val="Hyperlink"/>
                <w:rFonts w:eastAsia="Arial"/>
              </w:rPr>
              <w:t>Groenvoorzieningen</w:t>
            </w:r>
            <w:r w:rsidR="00451FBE">
              <w:rPr>
                <w:webHidden/>
              </w:rPr>
              <w:tab/>
            </w:r>
            <w:r w:rsidR="00451FBE">
              <w:rPr>
                <w:webHidden/>
              </w:rPr>
              <w:fldChar w:fldCharType="begin"/>
            </w:r>
            <w:r w:rsidR="00451FBE">
              <w:rPr>
                <w:webHidden/>
              </w:rPr>
              <w:instrText xml:space="preserve"> PAGEREF _Toc96358654 \h </w:instrText>
            </w:r>
            <w:r w:rsidR="00451FBE">
              <w:rPr>
                <w:webHidden/>
              </w:rPr>
            </w:r>
            <w:r w:rsidR="00451FBE">
              <w:rPr>
                <w:webHidden/>
              </w:rPr>
              <w:fldChar w:fldCharType="separate"/>
            </w:r>
            <w:r w:rsidR="00451FBE">
              <w:rPr>
                <w:webHidden/>
              </w:rPr>
              <w:t>22</w:t>
            </w:r>
            <w:r w:rsidR="00451FBE">
              <w:rPr>
                <w:webHidden/>
              </w:rPr>
              <w:fldChar w:fldCharType="end"/>
            </w:r>
          </w:hyperlink>
        </w:p>
        <w:p w14:paraId="76DBEADC" w14:textId="07B8D753" w:rsidR="00451FBE" w:rsidRDefault="00A563BD">
          <w:pPr>
            <w:pStyle w:val="Inhopg3"/>
            <w:rPr>
              <w:rFonts w:asciiTheme="minorHAnsi" w:eastAsiaTheme="minorEastAsia" w:hAnsiTheme="minorHAnsi" w:cstheme="minorBidi"/>
              <w:noProof/>
              <w:sz w:val="22"/>
              <w:szCs w:val="22"/>
            </w:rPr>
          </w:pPr>
          <w:hyperlink w:anchor="_Toc96358655" w:history="1">
            <w:r w:rsidR="00451FBE" w:rsidRPr="00680412">
              <w:rPr>
                <w:rStyle w:val="Hyperlink"/>
                <w:noProof/>
              </w:rPr>
              <w:t>3.9.1</w:t>
            </w:r>
            <w:r w:rsidR="00451FBE">
              <w:rPr>
                <w:rFonts w:asciiTheme="minorHAnsi" w:eastAsiaTheme="minorEastAsia" w:hAnsiTheme="minorHAnsi" w:cstheme="minorBidi"/>
                <w:noProof/>
                <w:sz w:val="22"/>
                <w:szCs w:val="22"/>
              </w:rPr>
              <w:tab/>
            </w:r>
            <w:r w:rsidR="00451FBE" w:rsidRPr="00680412">
              <w:rPr>
                <w:rStyle w:val="Hyperlink"/>
                <w:noProof/>
              </w:rPr>
              <w:t>Vakbekwaam ontwerper en beheerder groenvoorziening</w:t>
            </w:r>
            <w:r w:rsidR="00451FBE">
              <w:rPr>
                <w:noProof/>
                <w:webHidden/>
              </w:rPr>
              <w:tab/>
            </w:r>
            <w:r w:rsidR="00451FBE">
              <w:rPr>
                <w:noProof/>
                <w:webHidden/>
              </w:rPr>
              <w:fldChar w:fldCharType="begin"/>
            </w:r>
            <w:r w:rsidR="00451FBE">
              <w:rPr>
                <w:noProof/>
                <w:webHidden/>
              </w:rPr>
              <w:instrText xml:space="preserve"> PAGEREF _Toc96358655 \h </w:instrText>
            </w:r>
            <w:r w:rsidR="00451FBE">
              <w:rPr>
                <w:noProof/>
                <w:webHidden/>
              </w:rPr>
            </w:r>
            <w:r w:rsidR="00451FBE">
              <w:rPr>
                <w:noProof/>
                <w:webHidden/>
              </w:rPr>
              <w:fldChar w:fldCharType="separate"/>
            </w:r>
            <w:r w:rsidR="00451FBE">
              <w:rPr>
                <w:noProof/>
                <w:webHidden/>
              </w:rPr>
              <w:t>22</w:t>
            </w:r>
            <w:r w:rsidR="00451FBE">
              <w:rPr>
                <w:noProof/>
                <w:webHidden/>
              </w:rPr>
              <w:fldChar w:fldCharType="end"/>
            </w:r>
          </w:hyperlink>
        </w:p>
        <w:p w14:paraId="6DCDF76D" w14:textId="21487626" w:rsidR="00451FBE" w:rsidRDefault="00A563BD">
          <w:pPr>
            <w:pStyle w:val="Inhopg3"/>
            <w:rPr>
              <w:rFonts w:asciiTheme="minorHAnsi" w:eastAsiaTheme="minorEastAsia" w:hAnsiTheme="minorHAnsi" w:cstheme="minorBidi"/>
              <w:noProof/>
              <w:sz w:val="22"/>
              <w:szCs w:val="22"/>
            </w:rPr>
          </w:pPr>
          <w:hyperlink w:anchor="_Toc96358656" w:history="1">
            <w:r w:rsidR="00451FBE" w:rsidRPr="00680412">
              <w:rPr>
                <w:rStyle w:val="Hyperlink"/>
                <w:noProof/>
              </w:rPr>
              <w:t>3.9.2</w:t>
            </w:r>
            <w:r w:rsidR="00451FBE">
              <w:rPr>
                <w:rFonts w:asciiTheme="minorHAnsi" w:eastAsiaTheme="minorEastAsia" w:hAnsiTheme="minorHAnsi" w:cstheme="minorBidi"/>
                <w:noProof/>
                <w:sz w:val="22"/>
                <w:szCs w:val="22"/>
              </w:rPr>
              <w:tab/>
            </w:r>
            <w:r w:rsidR="00451FBE" w:rsidRPr="00680412">
              <w:rPr>
                <w:rStyle w:val="Hyperlink"/>
                <w:noProof/>
              </w:rPr>
              <w:t>Verwerven van bloembollen</w:t>
            </w:r>
            <w:r w:rsidR="00451FBE">
              <w:rPr>
                <w:noProof/>
                <w:webHidden/>
              </w:rPr>
              <w:tab/>
            </w:r>
            <w:r w:rsidR="00451FBE">
              <w:rPr>
                <w:noProof/>
                <w:webHidden/>
              </w:rPr>
              <w:fldChar w:fldCharType="begin"/>
            </w:r>
            <w:r w:rsidR="00451FBE">
              <w:rPr>
                <w:noProof/>
                <w:webHidden/>
              </w:rPr>
              <w:instrText xml:space="preserve"> PAGEREF _Toc96358656 \h </w:instrText>
            </w:r>
            <w:r w:rsidR="00451FBE">
              <w:rPr>
                <w:noProof/>
                <w:webHidden/>
              </w:rPr>
            </w:r>
            <w:r w:rsidR="00451FBE">
              <w:rPr>
                <w:noProof/>
                <w:webHidden/>
              </w:rPr>
              <w:fldChar w:fldCharType="separate"/>
            </w:r>
            <w:r w:rsidR="00451FBE">
              <w:rPr>
                <w:noProof/>
                <w:webHidden/>
              </w:rPr>
              <w:t>22</w:t>
            </w:r>
            <w:r w:rsidR="00451FBE">
              <w:rPr>
                <w:noProof/>
                <w:webHidden/>
              </w:rPr>
              <w:fldChar w:fldCharType="end"/>
            </w:r>
          </w:hyperlink>
        </w:p>
        <w:p w14:paraId="1199F408" w14:textId="5B02A212" w:rsidR="00451FBE" w:rsidRDefault="00A563BD">
          <w:pPr>
            <w:pStyle w:val="Inhopg3"/>
            <w:rPr>
              <w:rFonts w:asciiTheme="minorHAnsi" w:eastAsiaTheme="minorEastAsia" w:hAnsiTheme="minorHAnsi" w:cstheme="minorBidi"/>
              <w:noProof/>
              <w:sz w:val="22"/>
              <w:szCs w:val="22"/>
            </w:rPr>
          </w:pPr>
          <w:hyperlink w:anchor="_Toc96358657" w:history="1">
            <w:r w:rsidR="00451FBE" w:rsidRPr="00680412">
              <w:rPr>
                <w:rStyle w:val="Hyperlink"/>
                <w:noProof/>
              </w:rPr>
              <w:t>3.9.3</w:t>
            </w:r>
            <w:r w:rsidR="00451FBE">
              <w:rPr>
                <w:rFonts w:asciiTheme="minorHAnsi" w:eastAsiaTheme="minorEastAsia" w:hAnsiTheme="minorHAnsi" w:cstheme="minorBidi"/>
                <w:noProof/>
                <w:sz w:val="22"/>
                <w:szCs w:val="22"/>
              </w:rPr>
              <w:tab/>
            </w:r>
            <w:r w:rsidR="00451FBE" w:rsidRPr="00680412">
              <w:rPr>
                <w:rStyle w:val="Hyperlink"/>
                <w:noProof/>
              </w:rPr>
              <w:t>Boomkwekerijproducten van een genetische kwaliteit (buitenstedelijk)</w:t>
            </w:r>
            <w:r w:rsidR="00451FBE">
              <w:rPr>
                <w:noProof/>
                <w:webHidden/>
              </w:rPr>
              <w:tab/>
            </w:r>
            <w:r w:rsidR="00451FBE">
              <w:rPr>
                <w:noProof/>
                <w:webHidden/>
              </w:rPr>
              <w:fldChar w:fldCharType="begin"/>
            </w:r>
            <w:r w:rsidR="00451FBE">
              <w:rPr>
                <w:noProof/>
                <w:webHidden/>
              </w:rPr>
              <w:instrText xml:space="preserve"> PAGEREF _Toc96358657 \h </w:instrText>
            </w:r>
            <w:r w:rsidR="00451FBE">
              <w:rPr>
                <w:noProof/>
                <w:webHidden/>
              </w:rPr>
            </w:r>
            <w:r w:rsidR="00451FBE">
              <w:rPr>
                <w:noProof/>
                <w:webHidden/>
              </w:rPr>
              <w:fldChar w:fldCharType="separate"/>
            </w:r>
            <w:r w:rsidR="00451FBE">
              <w:rPr>
                <w:noProof/>
                <w:webHidden/>
              </w:rPr>
              <w:t>23</w:t>
            </w:r>
            <w:r w:rsidR="00451FBE">
              <w:rPr>
                <w:noProof/>
                <w:webHidden/>
              </w:rPr>
              <w:fldChar w:fldCharType="end"/>
            </w:r>
          </w:hyperlink>
        </w:p>
        <w:p w14:paraId="5A338BE1" w14:textId="0608C853" w:rsidR="00451FBE" w:rsidRDefault="00A563BD">
          <w:pPr>
            <w:pStyle w:val="Inhopg3"/>
            <w:rPr>
              <w:rFonts w:asciiTheme="minorHAnsi" w:eastAsiaTheme="minorEastAsia" w:hAnsiTheme="minorHAnsi" w:cstheme="minorBidi"/>
              <w:noProof/>
              <w:sz w:val="22"/>
              <w:szCs w:val="22"/>
            </w:rPr>
          </w:pPr>
          <w:hyperlink w:anchor="_Toc96358658" w:history="1">
            <w:r w:rsidR="00451FBE" w:rsidRPr="00680412">
              <w:rPr>
                <w:rStyle w:val="Hyperlink"/>
                <w:noProof/>
              </w:rPr>
              <w:t>3.9.4</w:t>
            </w:r>
            <w:r w:rsidR="00451FBE">
              <w:rPr>
                <w:rFonts w:asciiTheme="minorHAnsi" w:eastAsiaTheme="minorEastAsia" w:hAnsiTheme="minorHAnsi" w:cstheme="minorBidi"/>
                <w:noProof/>
                <w:sz w:val="22"/>
                <w:szCs w:val="22"/>
              </w:rPr>
              <w:tab/>
            </w:r>
            <w:r w:rsidR="00451FBE" w:rsidRPr="00680412">
              <w:rPr>
                <w:rStyle w:val="Hyperlink"/>
                <w:noProof/>
              </w:rPr>
              <w:t>Meststoffen en bodemverbeteraars bij aanleg en onderhoud van openbaar groen (incl. sport- en speelvelden)</w:t>
            </w:r>
            <w:r w:rsidR="00451FBE">
              <w:rPr>
                <w:noProof/>
                <w:webHidden/>
              </w:rPr>
              <w:tab/>
            </w:r>
            <w:r w:rsidR="00451FBE">
              <w:rPr>
                <w:noProof/>
                <w:webHidden/>
              </w:rPr>
              <w:fldChar w:fldCharType="begin"/>
            </w:r>
            <w:r w:rsidR="00451FBE">
              <w:rPr>
                <w:noProof/>
                <w:webHidden/>
              </w:rPr>
              <w:instrText xml:space="preserve"> PAGEREF _Toc96358658 \h </w:instrText>
            </w:r>
            <w:r w:rsidR="00451FBE">
              <w:rPr>
                <w:noProof/>
                <w:webHidden/>
              </w:rPr>
            </w:r>
            <w:r w:rsidR="00451FBE">
              <w:rPr>
                <w:noProof/>
                <w:webHidden/>
              </w:rPr>
              <w:fldChar w:fldCharType="separate"/>
            </w:r>
            <w:r w:rsidR="00451FBE">
              <w:rPr>
                <w:noProof/>
                <w:webHidden/>
              </w:rPr>
              <w:t>23</w:t>
            </w:r>
            <w:r w:rsidR="00451FBE">
              <w:rPr>
                <w:noProof/>
                <w:webHidden/>
              </w:rPr>
              <w:fldChar w:fldCharType="end"/>
            </w:r>
          </w:hyperlink>
        </w:p>
        <w:p w14:paraId="068A20B1" w14:textId="1E8CF698" w:rsidR="00451FBE" w:rsidRDefault="00A563BD">
          <w:pPr>
            <w:pStyle w:val="Inhopg3"/>
            <w:rPr>
              <w:rFonts w:asciiTheme="minorHAnsi" w:eastAsiaTheme="minorEastAsia" w:hAnsiTheme="minorHAnsi" w:cstheme="minorBidi"/>
              <w:noProof/>
              <w:sz w:val="22"/>
              <w:szCs w:val="22"/>
            </w:rPr>
          </w:pPr>
          <w:hyperlink w:anchor="_Toc96358659" w:history="1">
            <w:r w:rsidR="00451FBE" w:rsidRPr="00680412">
              <w:rPr>
                <w:rStyle w:val="Hyperlink"/>
                <w:noProof/>
              </w:rPr>
              <w:t>3.9.5</w:t>
            </w:r>
            <w:r w:rsidR="00451FBE">
              <w:rPr>
                <w:rFonts w:asciiTheme="minorHAnsi" w:eastAsiaTheme="minorEastAsia" w:hAnsiTheme="minorHAnsi" w:cstheme="minorBidi"/>
                <w:noProof/>
                <w:sz w:val="22"/>
                <w:szCs w:val="22"/>
              </w:rPr>
              <w:tab/>
            </w:r>
            <w:r w:rsidR="00451FBE" w:rsidRPr="00680412">
              <w:rPr>
                <w:rStyle w:val="Hyperlink"/>
                <w:noProof/>
              </w:rPr>
              <w:t>Ongewenste kruiden, ziekten en plagen (excl. sport- en speelvelden)</w:t>
            </w:r>
            <w:r w:rsidR="00451FBE">
              <w:rPr>
                <w:noProof/>
                <w:webHidden/>
              </w:rPr>
              <w:tab/>
            </w:r>
            <w:r w:rsidR="00451FBE">
              <w:rPr>
                <w:noProof/>
                <w:webHidden/>
              </w:rPr>
              <w:fldChar w:fldCharType="begin"/>
            </w:r>
            <w:r w:rsidR="00451FBE">
              <w:rPr>
                <w:noProof/>
                <w:webHidden/>
              </w:rPr>
              <w:instrText xml:space="preserve"> PAGEREF _Toc96358659 \h </w:instrText>
            </w:r>
            <w:r w:rsidR="00451FBE">
              <w:rPr>
                <w:noProof/>
                <w:webHidden/>
              </w:rPr>
            </w:r>
            <w:r w:rsidR="00451FBE">
              <w:rPr>
                <w:noProof/>
                <w:webHidden/>
              </w:rPr>
              <w:fldChar w:fldCharType="separate"/>
            </w:r>
            <w:r w:rsidR="00451FBE">
              <w:rPr>
                <w:noProof/>
                <w:webHidden/>
              </w:rPr>
              <w:t>24</w:t>
            </w:r>
            <w:r w:rsidR="00451FBE">
              <w:rPr>
                <w:noProof/>
                <w:webHidden/>
              </w:rPr>
              <w:fldChar w:fldCharType="end"/>
            </w:r>
          </w:hyperlink>
        </w:p>
        <w:p w14:paraId="7C14D3A1" w14:textId="5651D53A" w:rsidR="00451FBE" w:rsidRDefault="00A563BD">
          <w:pPr>
            <w:pStyle w:val="Inhopg3"/>
            <w:rPr>
              <w:rFonts w:asciiTheme="minorHAnsi" w:eastAsiaTheme="minorEastAsia" w:hAnsiTheme="minorHAnsi" w:cstheme="minorBidi"/>
              <w:noProof/>
              <w:sz w:val="22"/>
              <w:szCs w:val="22"/>
            </w:rPr>
          </w:pPr>
          <w:hyperlink w:anchor="_Toc96358660" w:history="1">
            <w:r w:rsidR="00451FBE" w:rsidRPr="00680412">
              <w:rPr>
                <w:rStyle w:val="Hyperlink"/>
                <w:noProof/>
              </w:rPr>
              <w:t>3.9.6</w:t>
            </w:r>
            <w:r w:rsidR="00451FBE">
              <w:rPr>
                <w:rFonts w:asciiTheme="minorHAnsi" w:eastAsiaTheme="minorEastAsia" w:hAnsiTheme="minorHAnsi" w:cstheme="minorBidi"/>
                <w:noProof/>
                <w:sz w:val="22"/>
                <w:szCs w:val="22"/>
              </w:rPr>
              <w:tab/>
            </w:r>
            <w:r w:rsidR="00451FBE" w:rsidRPr="00680412">
              <w:rPr>
                <w:rStyle w:val="Hyperlink"/>
                <w:noProof/>
              </w:rPr>
              <w:t>Duurzaam ontwerp groenvoorziening</w:t>
            </w:r>
            <w:r w:rsidR="00451FBE">
              <w:rPr>
                <w:noProof/>
                <w:webHidden/>
              </w:rPr>
              <w:tab/>
            </w:r>
            <w:r w:rsidR="00451FBE">
              <w:rPr>
                <w:noProof/>
                <w:webHidden/>
              </w:rPr>
              <w:fldChar w:fldCharType="begin"/>
            </w:r>
            <w:r w:rsidR="00451FBE">
              <w:rPr>
                <w:noProof/>
                <w:webHidden/>
              </w:rPr>
              <w:instrText xml:space="preserve"> PAGEREF _Toc96358660 \h </w:instrText>
            </w:r>
            <w:r w:rsidR="00451FBE">
              <w:rPr>
                <w:noProof/>
                <w:webHidden/>
              </w:rPr>
            </w:r>
            <w:r w:rsidR="00451FBE">
              <w:rPr>
                <w:noProof/>
                <w:webHidden/>
              </w:rPr>
              <w:fldChar w:fldCharType="separate"/>
            </w:r>
            <w:r w:rsidR="00451FBE">
              <w:rPr>
                <w:noProof/>
                <w:webHidden/>
              </w:rPr>
              <w:t>24</w:t>
            </w:r>
            <w:r w:rsidR="00451FBE">
              <w:rPr>
                <w:noProof/>
                <w:webHidden/>
              </w:rPr>
              <w:fldChar w:fldCharType="end"/>
            </w:r>
          </w:hyperlink>
        </w:p>
        <w:p w14:paraId="4607C392" w14:textId="42CEBAFC" w:rsidR="00451FBE" w:rsidRDefault="00A563BD">
          <w:pPr>
            <w:pStyle w:val="Inhopg3"/>
            <w:rPr>
              <w:rFonts w:asciiTheme="minorHAnsi" w:eastAsiaTheme="minorEastAsia" w:hAnsiTheme="minorHAnsi" w:cstheme="minorBidi"/>
              <w:noProof/>
              <w:sz w:val="22"/>
              <w:szCs w:val="22"/>
            </w:rPr>
          </w:pPr>
          <w:hyperlink w:anchor="_Toc96358661" w:history="1">
            <w:r w:rsidR="00451FBE" w:rsidRPr="00680412">
              <w:rPr>
                <w:rStyle w:val="Hyperlink"/>
                <w:noProof/>
              </w:rPr>
              <w:t>3.9.7</w:t>
            </w:r>
            <w:r w:rsidR="00451FBE">
              <w:rPr>
                <w:rFonts w:asciiTheme="minorHAnsi" w:eastAsiaTheme="minorEastAsia" w:hAnsiTheme="minorHAnsi" w:cstheme="minorBidi"/>
                <w:noProof/>
                <w:sz w:val="22"/>
                <w:szCs w:val="22"/>
              </w:rPr>
              <w:tab/>
            </w:r>
            <w:r w:rsidR="00451FBE" w:rsidRPr="00680412">
              <w:rPr>
                <w:rStyle w:val="Hyperlink"/>
                <w:noProof/>
              </w:rPr>
              <w:t>Plan en rapportage bemesting, bodemverbetering en bestrijding</w:t>
            </w:r>
            <w:r w:rsidR="00451FBE">
              <w:rPr>
                <w:noProof/>
                <w:webHidden/>
              </w:rPr>
              <w:tab/>
            </w:r>
            <w:r w:rsidR="00451FBE">
              <w:rPr>
                <w:noProof/>
                <w:webHidden/>
              </w:rPr>
              <w:fldChar w:fldCharType="begin"/>
            </w:r>
            <w:r w:rsidR="00451FBE">
              <w:rPr>
                <w:noProof/>
                <w:webHidden/>
              </w:rPr>
              <w:instrText xml:space="preserve"> PAGEREF _Toc96358661 \h </w:instrText>
            </w:r>
            <w:r w:rsidR="00451FBE">
              <w:rPr>
                <w:noProof/>
                <w:webHidden/>
              </w:rPr>
            </w:r>
            <w:r w:rsidR="00451FBE">
              <w:rPr>
                <w:noProof/>
                <w:webHidden/>
              </w:rPr>
              <w:fldChar w:fldCharType="separate"/>
            </w:r>
            <w:r w:rsidR="00451FBE">
              <w:rPr>
                <w:noProof/>
                <w:webHidden/>
              </w:rPr>
              <w:t>25</w:t>
            </w:r>
            <w:r w:rsidR="00451FBE">
              <w:rPr>
                <w:noProof/>
                <w:webHidden/>
              </w:rPr>
              <w:fldChar w:fldCharType="end"/>
            </w:r>
          </w:hyperlink>
        </w:p>
        <w:p w14:paraId="32E68A16" w14:textId="5A3231D7" w:rsidR="00451FBE" w:rsidRDefault="00A563BD">
          <w:pPr>
            <w:pStyle w:val="Inhopg3"/>
            <w:rPr>
              <w:rFonts w:asciiTheme="minorHAnsi" w:eastAsiaTheme="minorEastAsia" w:hAnsiTheme="minorHAnsi" w:cstheme="minorBidi"/>
              <w:noProof/>
              <w:sz w:val="22"/>
              <w:szCs w:val="22"/>
            </w:rPr>
          </w:pPr>
          <w:hyperlink w:anchor="_Toc96358662" w:history="1">
            <w:r w:rsidR="00451FBE" w:rsidRPr="00680412">
              <w:rPr>
                <w:rStyle w:val="Hyperlink"/>
                <w:noProof/>
              </w:rPr>
              <w:t>3.9.8</w:t>
            </w:r>
            <w:r w:rsidR="00451FBE">
              <w:rPr>
                <w:rFonts w:asciiTheme="minorHAnsi" w:eastAsiaTheme="minorEastAsia" w:hAnsiTheme="minorHAnsi" w:cstheme="minorBidi"/>
                <w:noProof/>
                <w:sz w:val="22"/>
                <w:szCs w:val="22"/>
              </w:rPr>
              <w:tab/>
            </w:r>
            <w:r w:rsidR="00451FBE" w:rsidRPr="00680412">
              <w:rPr>
                <w:rStyle w:val="Hyperlink"/>
                <w:noProof/>
              </w:rPr>
              <w:t>Eisen aan compost</w:t>
            </w:r>
            <w:r w:rsidR="00451FBE">
              <w:rPr>
                <w:noProof/>
                <w:webHidden/>
              </w:rPr>
              <w:tab/>
            </w:r>
            <w:r w:rsidR="00451FBE">
              <w:rPr>
                <w:noProof/>
                <w:webHidden/>
              </w:rPr>
              <w:fldChar w:fldCharType="begin"/>
            </w:r>
            <w:r w:rsidR="00451FBE">
              <w:rPr>
                <w:noProof/>
                <w:webHidden/>
              </w:rPr>
              <w:instrText xml:space="preserve"> PAGEREF _Toc96358662 \h </w:instrText>
            </w:r>
            <w:r w:rsidR="00451FBE">
              <w:rPr>
                <w:noProof/>
                <w:webHidden/>
              </w:rPr>
            </w:r>
            <w:r w:rsidR="00451FBE">
              <w:rPr>
                <w:noProof/>
                <w:webHidden/>
              </w:rPr>
              <w:fldChar w:fldCharType="separate"/>
            </w:r>
            <w:r w:rsidR="00451FBE">
              <w:rPr>
                <w:noProof/>
                <w:webHidden/>
              </w:rPr>
              <w:t>25</w:t>
            </w:r>
            <w:r w:rsidR="00451FBE">
              <w:rPr>
                <w:noProof/>
                <w:webHidden/>
              </w:rPr>
              <w:fldChar w:fldCharType="end"/>
            </w:r>
          </w:hyperlink>
        </w:p>
        <w:p w14:paraId="514C43DC" w14:textId="1D99CE53" w:rsidR="00451FBE" w:rsidRDefault="00A563BD">
          <w:pPr>
            <w:pStyle w:val="Inhopg3"/>
            <w:rPr>
              <w:rFonts w:asciiTheme="minorHAnsi" w:eastAsiaTheme="minorEastAsia" w:hAnsiTheme="minorHAnsi" w:cstheme="minorBidi"/>
              <w:noProof/>
              <w:sz w:val="22"/>
              <w:szCs w:val="22"/>
            </w:rPr>
          </w:pPr>
          <w:hyperlink w:anchor="_Toc96358663" w:history="1">
            <w:r w:rsidR="00451FBE" w:rsidRPr="00680412">
              <w:rPr>
                <w:rStyle w:val="Hyperlink"/>
                <w:noProof/>
              </w:rPr>
              <w:t>3.9.9</w:t>
            </w:r>
            <w:r w:rsidR="00451FBE">
              <w:rPr>
                <w:rFonts w:asciiTheme="minorHAnsi" w:eastAsiaTheme="minorEastAsia" w:hAnsiTheme="minorHAnsi" w:cstheme="minorBidi"/>
                <w:noProof/>
                <w:sz w:val="22"/>
                <w:szCs w:val="22"/>
              </w:rPr>
              <w:tab/>
            </w:r>
            <w:r w:rsidR="00451FBE" w:rsidRPr="00680412">
              <w:rPr>
                <w:rStyle w:val="Hyperlink"/>
                <w:noProof/>
              </w:rPr>
              <w:t>Geen invasieve exoten</w:t>
            </w:r>
            <w:r w:rsidR="00451FBE">
              <w:rPr>
                <w:noProof/>
                <w:webHidden/>
              </w:rPr>
              <w:tab/>
            </w:r>
            <w:r w:rsidR="00451FBE">
              <w:rPr>
                <w:noProof/>
                <w:webHidden/>
              </w:rPr>
              <w:fldChar w:fldCharType="begin"/>
            </w:r>
            <w:r w:rsidR="00451FBE">
              <w:rPr>
                <w:noProof/>
                <w:webHidden/>
              </w:rPr>
              <w:instrText xml:space="preserve"> PAGEREF _Toc96358663 \h </w:instrText>
            </w:r>
            <w:r w:rsidR="00451FBE">
              <w:rPr>
                <w:noProof/>
                <w:webHidden/>
              </w:rPr>
            </w:r>
            <w:r w:rsidR="00451FBE">
              <w:rPr>
                <w:noProof/>
                <w:webHidden/>
              </w:rPr>
              <w:fldChar w:fldCharType="separate"/>
            </w:r>
            <w:r w:rsidR="00451FBE">
              <w:rPr>
                <w:noProof/>
                <w:webHidden/>
              </w:rPr>
              <w:t>26</w:t>
            </w:r>
            <w:r w:rsidR="00451FBE">
              <w:rPr>
                <w:noProof/>
                <w:webHidden/>
              </w:rPr>
              <w:fldChar w:fldCharType="end"/>
            </w:r>
          </w:hyperlink>
        </w:p>
        <w:p w14:paraId="75D42EE7" w14:textId="2D904D4C" w:rsidR="00451FBE" w:rsidRDefault="00A563BD">
          <w:pPr>
            <w:pStyle w:val="Inhopg2"/>
            <w:rPr>
              <w:rFonts w:asciiTheme="minorHAnsi" w:eastAsiaTheme="minorEastAsia" w:hAnsiTheme="minorHAnsi" w:cstheme="minorBidi"/>
              <w:sz w:val="22"/>
              <w:szCs w:val="22"/>
            </w:rPr>
          </w:pPr>
          <w:hyperlink w:anchor="_Toc96358667" w:history="1">
            <w:r w:rsidR="00451FBE" w:rsidRPr="00680412">
              <w:rPr>
                <w:rStyle w:val="Hyperlink"/>
                <w:rFonts w:eastAsia="Arial"/>
              </w:rPr>
              <w:t>3.10</w:t>
            </w:r>
            <w:r w:rsidR="00451FBE">
              <w:rPr>
                <w:rFonts w:asciiTheme="minorHAnsi" w:eastAsiaTheme="minorEastAsia" w:hAnsiTheme="minorHAnsi" w:cstheme="minorBidi"/>
                <w:sz w:val="22"/>
                <w:szCs w:val="22"/>
              </w:rPr>
              <w:tab/>
            </w:r>
            <w:r w:rsidR="00451FBE" w:rsidRPr="00680412">
              <w:rPr>
                <w:rStyle w:val="Hyperlink"/>
                <w:rFonts w:eastAsia="Arial"/>
              </w:rPr>
              <w:t>Reiniging openbare ruimte</w:t>
            </w:r>
            <w:r w:rsidR="00451FBE">
              <w:rPr>
                <w:webHidden/>
              </w:rPr>
              <w:tab/>
            </w:r>
            <w:r w:rsidR="00451FBE">
              <w:rPr>
                <w:webHidden/>
              </w:rPr>
              <w:fldChar w:fldCharType="begin"/>
            </w:r>
            <w:r w:rsidR="00451FBE">
              <w:rPr>
                <w:webHidden/>
              </w:rPr>
              <w:instrText xml:space="preserve"> PAGEREF _Toc96358667 \h </w:instrText>
            </w:r>
            <w:r w:rsidR="00451FBE">
              <w:rPr>
                <w:webHidden/>
              </w:rPr>
            </w:r>
            <w:r w:rsidR="00451FBE">
              <w:rPr>
                <w:webHidden/>
              </w:rPr>
              <w:fldChar w:fldCharType="separate"/>
            </w:r>
            <w:r w:rsidR="00451FBE">
              <w:rPr>
                <w:webHidden/>
              </w:rPr>
              <w:t>26</w:t>
            </w:r>
            <w:r w:rsidR="00451FBE">
              <w:rPr>
                <w:webHidden/>
              </w:rPr>
              <w:fldChar w:fldCharType="end"/>
            </w:r>
          </w:hyperlink>
        </w:p>
        <w:p w14:paraId="681847E8" w14:textId="4B458C4C" w:rsidR="00451FBE" w:rsidRDefault="00A563BD">
          <w:pPr>
            <w:pStyle w:val="Inhopg3"/>
            <w:rPr>
              <w:rFonts w:asciiTheme="minorHAnsi" w:eastAsiaTheme="minorEastAsia" w:hAnsiTheme="minorHAnsi" w:cstheme="minorBidi"/>
              <w:noProof/>
              <w:sz w:val="22"/>
              <w:szCs w:val="22"/>
            </w:rPr>
          </w:pPr>
          <w:hyperlink w:anchor="_Toc96358668" w:history="1">
            <w:r w:rsidR="00451FBE" w:rsidRPr="00680412">
              <w:rPr>
                <w:rStyle w:val="Hyperlink"/>
                <w:noProof/>
              </w:rPr>
              <w:t>3.10.1</w:t>
            </w:r>
            <w:r w:rsidR="00451FBE">
              <w:rPr>
                <w:rFonts w:asciiTheme="minorHAnsi" w:eastAsiaTheme="minorEastAsia" w:hAnsiTheme="minorHAnsi" w:cstheme="minorBidi"/>
                <w:noProof/>
                <w:sz w:val="22"/>
                <w:szCs w:val="22"/>
              </w:rPr>
              <w:tab/>
            </w:r>
            <w:r w:rsidR="00451FBE" w:rsidRPr="00680412">
              <w:rPr>
                <w:rStyle w:val="Hyperlink"/>
                <w:noProof/>
              </w:rPr>
              <w:t>Verwijderen van graffiti met hogedrukwaterreiniger</w:t>
            </w:r>
            <w:r w:rsidR="00451FBE">
              <w:rPr>
                <w:noProof/>
                <w:webHidden/>
              </w:rPr>
              <w:tab/>
            </w:r>
            <w:r w:rsidR="00451FBE">
              <w:rPr>
                <w:noProof/>
                <w:webHidden/>
              </w:rPr>
              <w:fldChar w:fldCharType="begin"/>
            </w:r>
            <w:r w:rsidR="00451FBE">
              <w:rPr>
                <w:noProof/>
                <w:webHidden/>
              </w:rPr>
              <w:instrText xml:space="preserve"> PAGEREF _Toc96358668 \h </w:instrText>
            </w:r>
            <w:r w:rsidR="00451FBE">
              <w:rPr>
                <w:noProof/>
                <w:webHidden/>
              </w:rPr>
            </w:r>
            <w:r w:rsidR="00451FBE">
              <w:rPr>
                <w:noProof/>
                <w:webHidden/>
              </w:rPr>
              <w:fldChar w:fldCharType="separate"/>
            </w:r>
            <w:r w:rsidR="00451FBE">
              <w:rPr>
                <w:noProof/>
                <w:webHidden/>
              </w:rPr>
              <w:t>26</w:t>
            </w:r>
            <w:r w:rsidR="00451FBE">
              <w:rPr>
                <w:noProof/>
                <w:webHidden/>
              </w:rPr>
              <w:fldChar w:fldCharType="end"/>
            </w:r>
          </w:hyperlink>
        </w:p>
        <w:p w14:paraId="068B7004" w14:textId="73839057" w:rsidR="00451FBE" w:rsidRDefault="00A563BD">
          <w:pPr>
            <w:pStyle w:val="Inhopg3"/>
            <w:rPr>
              <w:rFonts w:asciiTheme="minorHAnsi" w:eastAsiaTheme="minorEastAsia" w:hAnsiTheme="minorHAnsi" w:cstheme="minorBidi"/>
              <w:noProof/>
              <w:sz w:val="22"/>
              <w:szCs w:val="22"/>
            </w:rPr>
          </w:pPr>
          <w:hyperlink w:anchor="_Toc96358669" w:history="1">
            <w:r w:rsidR="00451FBE" w:rsidRPr="00680412">
              <w:rPr>
                <w:rStyle w:val="Hyperlink"/>
                <w:noProof/>
              </w:rPr>
              <w:t>3.10.2</w:t>
            </w:r>
            <w:r w:rsidR="00451FBE">
              <w:rPr>
                <w:rFonts w:asciiTheme="minorHAnsi" w:eastAsiaTheme="minorEastAsia" w:hAnsiTheme="minorHAnsi" w:cstheme="minorBidi"/>
                <w:noProof/>
                <w:sz w:val="22"/>
                <w:szCs w:val="22"/>
              </w:rPr>
              <w:tab/>
            </w:r>
            <w:r w:rsidR="00451FBE" w:rsidRPr="00680412">
              <w:rPr>
                <w:rStyle w:val="Hyperlink"/>
                <w:noProof/>
              </w:rPr>
              <w:t>Ervaring met integraal plaagdiermanagement (IPM)</w:t>
            </w:r>
            <w:r w:rsidR="00451FBE">
              <w:rPr>
                <w:noProof/>
                <w:webHidden/>
              </w:rPr>
              <w:tab/>
            </w:r>
            <w:r w:rsidR="00451FBE">
              <w:rPr>
                <w:noProof/>
                <w:webHidden/>
              </w:rPr>
              <w:fldChar w:fldCharType="begin"/>
            </w:r>
            <w:r w:rsidR="00451FBE">
              <w:rPr>
                <w:noProof/>
                <w:webHidden/>
              </w:rPr>
              <w:instrText xml:space="preserve"> PAGEREF _Toc96358669 \h </w:instrText>
            </w:r>
            <w:r w:rsidR="00451FBE">
              <w:rPr>
                <w:noProof/>
                <w:webHidden/>
              </w:rPr>
            </w:r>
            <w:r w:rsidR="00451FBE">
              <w:rPr>
                <w:noProof/>
                <w:webHidden/>
              </w:rPr>
              <w:fldChar w:fldCharType="separate"/>
            </w:r>
            <w:r w:rsidR="00451FBE">
              <w:rPr>
                <w:noProof/>
                <w:webHidden/>
              </w:rPr>
              <w:t>26</w:t>
            </w:r>
            <w:r w:rsidR="00451FBE">
              <w:rPr>
                <w:noProof/>
                <w:webHidden/>
              </w:rPr>
              <w:fldChar w:fldCharType="end"/>
            </w:r>
          </w:hyperlink>
        </w:p>
        <w:p w14:paraId="2E551009" w14:textId="14486F50" w:rsidR="00451FBE" w:rsidRDefault="00A563BD">
          <w:pPr>
            <w:pStyle w:val="Inhopg3"/>
            <w:rPr>
              <w:rFonts w:asciiTheme="minorHAnsi" w:eastAsiaTheme="minorEastAsia" w:hAnsiTheme="minorHAnsi" w:cstheme="minorBidi"/>
              <w:noProof/>
              <w:sz w:val="22"/>
              <w:szCs w:val="22"/>
            </w:rPr>
          </w:pPr>
          <w:hyperlink w:anchor="_Toc96358671" w:history="1">
            <w:r w:rsidR="00451FBE" w:rsidRPr="00680412">
              <w:rPr>
                <w:rStyle w:val="Hyperlink"/>
                <w:noProof/>
              </w:rPr>
              <w:t>3.10.3</w:t>
            </w:r>
            <w:r w:rsidR="00451FBE">
              <w:rPr>
                <w:rFonts w:asciiTheme="minorHAnsi" w:eastAsiaTheme="minorEastAsia" w:hAnsiTheme="minorHAnsi" w:cstheme="minorBidi"/>
                <w:noProof/>
                <w:sz w:val="22"/>
                <w:szCs w:val="22"/>
              </w:rPr>
              <w:tab/>
            </w:r>
            <w:r w:rsidR="00451FBE" w:rsidRPr="00680412">
              <w:rPr>
                <w:rStyle w:val="Hyperlink"/>
                <w:noProof/>
              </w:rPr>
              <w:t>Milieumanagementsysteem</w:t>
            </w:r>
            <w:r w:rsidR="00451FBE">
              <w:rPr>
                <w:noProof/>
                <w:webHidden/>
              </w:rPr>
              <w:tab/>
            </w:r>
            <w:r w:rsidR="00451FBE">
              <w:rPr>
                <w:noProof/>
                <w:webHidden/>
              </w:rPr>
              <w:fldChar w:fldCharType="begin"/>
            </w:r>
            <w:r w:rsidR="00451FBE">
              <w:rPr>
                <w:noProof/>
                <w:webHidden/>
              </w:rPr>
              <w:instrText xml:space="preserve"> PAGEREF _Toc96358671 \h </w:instrText>
            </w:r>
            <w:r w:rsidR="00451FBE">
              <w:rPr>
                <w:noProof/>
                <w:webHidden/>
              </w:rPr>
            </w:r>
            <w:r w:rsidR="00451FBE">
              <w:rPr>
                <w:noProof/>
                <w:webHidden/>
              </w:rPr>
              <w:fldChar w:fldCharType="separate"/>
            </w:r>
            <w:r w:rsidR="00451FBE">
              <w:rPr>
                <w:noProof/>
                <w:webHidden/>
              </w:rPr>
              <w:t>26</w:t>
            </w:r>
            <w:r w:rsidR="00451FBE">
              <w:rPr>
                <w:noProof/>
                <w:webHidden/>
              </w:rPr>
              <w:fldChar w:fldCharType="end"/>
            </w:r>
          </w:hyperlink>
        </w:p>
        <w:p w14:paraId="10550728" w14:textId="54D4F943" w:rsidR="00451FBE" w:rsidRDefault="00A563BD">
          <w:pPr>
            <w:pStyle w:val="Inhopg3"/>
            <w:rPr>
              <w:rFonts w:asciiTheme="minorHAnsi" w:eastAsiaTheme="minorEastAsia" w:hAnsiTheme="minorHAnsi" w:cstheme="minorBidi"/>
              <w:noProof/>
              <w:sz w:val="22"/>
              <w:szCs w:val="22"/>
            </w:rPr>
          </w:pPr>
          <w:hyperlink w:anchor="_Toc96358672" w:history="1">
            <w:r w:rsidR="00451FBE" w:rsidRPr="00680412">
              <w:rPr>
                <w:rStyle w:val="Hyperlink"/>
                <w:noProof/>
              </w:rPr>
              <w:t>3.10.4</w:t>
            </w:r>
            <w:r w:rsidR="00451FBE">
              <w:rPr>
                <w:rFonts w:asciiTheme="minorHAnsi" w:eastAsiaTheme="minorEastAsia" w:hAnsiTheme="minorHAnsi" w:cstheme="minorBidi"/>
                <w:noProof/>
                <w:sz w:val="22"/>
                <w:szCs w:val="22"/>
              </w:rPr>
              <w:tab/>
            </w:r>
            <w:r w:rsidR="00451FBE" w:rsidRPr="00680412">
              <w:rPr>
                <w:rStyle w:val="Hyperlink"/>
                <w:noProof/>
              </w:rPr>
              <w:t>Milieu-impact onkruidbestrijding op verhardingen</w:t>
            </w:r>
            <w:r w:rsidR="00451FBE">
              <w:rPr>
                <w:noProof/>
                <w:webHidden/>
              </w:rPr>
              <w:tab/>
            </w:r>
            <w:r w:rsidR="00451FBE">
              <w:rPr>
                <w:noProof/>
                <w:webHidden/>
              </w:rPr>
              <w:fldChar w:fldCharType="begin"/>
            </w:r>
            <w:r w:rsidR="00451FBE">
              <w:rPr>
                <w:noProof/>
                <w:webHidden/>
              </w:rPr>
              <w:instrText xml:space="preserve"> PAGEREF _Toc96358672 \h </w:instrText>
            </w:r>
            <w:r w:rsidR="00451FBE">
              <w:rPr>
                <w:noProof/>
                <w:webHidden/>
              </w:rPr>
            </w:r>
            <w:r w:rsidR="00451FBE">
              <w:rPr>
                <w:noProof/>
                <w:webHidden/>
              </w:rPr>
              <w:fldChar w:fldCharType="separate"/>
            </w:r>
            <w:r w:rsidR="00451FBE">
              <w:rPr>
                <w:noProof/>
                <w:webHidden/>
              </w:rPr>
              <w:t>27</w:t>
            </w:r>
            <w:r w:rsidR="00451FBE">
              <w:rPr>
                <w:noProof/>
                <w:webHidden/>
              </w:rPr>
              <w:fldChar w:fldCharType="end"/>
            </w:r>
          </w:hyperlink>
        </w:p>
        <w:p w14:paraId="290053DD" w14:textId="76742971" w:rsidR="00451FBE" w:rsidRDefault="00A563BD">
          <w:pPr>
            <w:pStyle w:val="Inhopg3"/>
            <w:rPr>
              <w:rFonts w:asciiTheme="minorHAnsi" w:eastAsiaTheme="minorEastAsia" w:hAnsiTheme="minorHAnsi" w:cstheme="minorBidi"/>
              <w:noProof/>
              <w:sz w:val="22"/>
              <w:szCs w:val="22"/>
            </w:rPr>
          </w:pPr>
          <w:hyperlink w:anchor="_Toc96358673" w:history="1">
            <w:r w:rsidR="00451FBE" w:rsidRPr="00680412">
              <w:rPr>
                <w:rStyle w:val="Hyperlink"/>
                <w:noProof/>
              </w:rPr>
              <w:t>3.10.5</w:t>
            </w:r>
            <w:r w:rsidR="00451FBE">
              <w:rPr>
                <w:rFonts w:asciiTheme="minorHAnsi" w:eastAsiaTheme="minorEastAsia" w:hAnsiTheme="minorHAnsi" w:cstheme="minorBidi"/>
                <w:noProof/>
                <w:sz w:val="22"/>
                <w:szCs w:val="22"/>
              </w:rPr>
              <w:tab/>
            </w:r>
            <w:r w:rsidR="00451FBE" w:rsidRPr="00680412">
              <w:rPr>
                <w:rStyle w:val="Hyperlink"/>
                <w:noProof/>
              </w:rPr>
              <w:t>Plan van aanpak Plaagdierbeheersing</w:t>
            </w:r>
            <w:r w:rsidR="00451FBE">
              <w:rPr>
                <w:noProof/>
                <w:webHidden/>
              </w:rPr>
              <w:tab/>
            </w:r>
            <w:r w:rsidR="00451FBE">
              <w:rPr>
                <w:noProof/>
                <w:webHidden/>
              </w:rPr>
              <w:fldChar w:fldCharType="begin"/>
            </w:r>
            <w:r w:rsidR="00451FBE">
              <w:rPr>
                <w:noProof/>
                <w:webHidden/>
              </w:rPr>
              <w:instrText xml:space="preserve"> PAGEREF _Toc96358673 \h </w:instrText>
            </w:r>
            <w:r w:rsidR="00451FBE">
              <w:rPr>
                <w:noProof/>
                <w:webHidden/>
              </w:rPr>
            </w:r>
            <w:r w:rsidR="00451FBE">
              <w:rPr>
                <w:noProof/>
                <w:webHidden/>
              </w:rPr>
              <w:fldChar w:fldCharType="separate"/>
            </w:r>
            <w:r w:rsidR="00451FBE">
              <w:rPr>
                <w:noProof/>
                <w:webHidden/>
              </w:rPr>
              <w:t>28</w:t>
            </w:r>
            <w:r w:rsidR="00451FBE">
              <w:rPr>
                <w:noProof/>
                <w:webHidden/>
              </w:rPr>
              <w:fldChar w:fldCharType="end"/>
            </w:r>
          </w:hyperlink>
        </w:p>
        <w:p w14:paraId="0C9DFFF5" w14:textId="3D549C8A" w:rsidR="00451FBE" w:rsidRDefault="00A563BD">
          <w:pPr>
            <w:pStyle w:val="Inhopg3"/>
            <w:rPr>
              <w:rFonts w:asciiTheme="minorHAnsi" w:eastAsiaTheme="minorEastAsia" w:hAnsiTheme="minorHAnsi" w:cstheme="minorBidi"/>
              <w:noProof/>
              <w:sz w:val="22"/>
              <w:szCs w:val="22"/>
            </w:rPr>
          </w:pPr>
          <w:hyperlink w:anchor="_Toc96358674" w:history="1">
            <w:r w:rsidR="00451FBE" w:rsidRPr="00680412">
              <w:rPr>
                <w:rStyle w:val="Hyperlink"/>
                <w:noProof/>
              </w:rPr>
              <w:t>3.10.6</w:t>
            </w:r>
            <w:r w:rsidR="00451FBE">
              <w:rPr>
                <w:rFonts w:asciiTheme="minorHAnsi" w:eastAsiaTheme="minorEastAsia" w:hAnsiTheme="minorHAnsi" w:cstheme="minorBidi"/>
                <w:noProof/>
                <w:sz w:val="22"/>
                <w:szCs w:val="22"/>
              </w:rPr>
              <w:tab/>
            </w:r>
            <w:r w:rsidR="00451FBE" w:rsidRPr="00680412">
              <w:rPr>
                <w:rStyle w:val="Hyperlink"/>
                <w:noProof/>
              </w:rPr>
              <w:t>Vermindering van PM10 straatstof</w:t>
            </w:r>
            <w:r w:rsidR="00451FBE">
              <w:rPr>
                <w:noProof/>
                <w:webHidden/>
              </w:rPr>
              <w:tab/>
            </w:r>
            <w:r w:rsidR="00451FBE">
              <w:rPr>
                <w:noProof/>
                <w:webHidden/>
              </w:rPr>
              <w:fldChar w:fldCharType="begin"/>
            </w:r>
            <w:r w:rsidR="00451FBE">
              <w:rPr>
                <w:noProof/>
                <w:webHidden/>
              </w:rPr>
              <w:instrText xml:space="preserve"> PAGEREF _Toc96358674 \h </w:instrText>
            </w:r>
            <w:r w:rsidR="00451FBE">
              <w:rPr>
                <w:noProof/>
                <w:webHidden/>
              </w:rPr>
            </w:r>
            <w:r w:rsidR="00451FBE">
              <w:rPr>
                <w:noProof/>
                <w:webHidden/>
              </w:rPr>
              <w:fldChar w:fldCharType="separate"/>
            </w:r>
            <w:r w:rsidR="00451FBE">
              <w:rPr>
                <w:noProof/>
                <w:webHidden/>
              </w:rPr>
              <w:t>28</w:t>
            </w:r>
            <w:r w:rsidR="00451FBE">
              <w:rPr>
                <w:noProof/>
                <w:webHidden/>
              </w:rPr>
              <w:fldChar w:fldCharType="end"/>
            </w:r>
          </w:hyperlink>
        </w:p>
        <w:p w14:paraId="24711619" w14:textId="747D382F" w:rsidR="00451FBE" w:rsidRDefault="00A563BD">
          <w:pPr>
            <w:pStyle w:val="Inhopg3"/>
            <w:rPr>
              <w:rFonts w:asciiTheme="minorHAnsi" w:eastAsiaTheme="minorEastAsia" w:hAnsiTheme="minorHAnsi" w:cstheme="minorBidi"/>
              <w:noProof/>
              <w:sz w:val="22"/>
              <w:szCs w:val="22"/>
            </w:rPr>
          </w:pPr>
          <w:hyperlink w:anchor="_Toc96358677" w:history="1">
            <w:r w:rsidR="00451FBE" w:rsidRPr="00680412">
              <w:rPr>
                <w:rStyle w:val="Hyperlink"/>
                <w:noProof/>
              </w:rPr>
              <w:t>3.10.7</w:t>
            </w:r>
            <w:r w:rsidR="00451FBE">
              <w:rPr>
                <w:rFonts w:asciiTheme="minorHAnsi" w:eastAsiaTheme="minorEastAsia" w:hAnsiTheme="minorHAnsi" w:cstheme="minorBidi"/>
                <w:noProof/>
                <w:sz w:val="22"/>
                <w:szCs w:val="22"/>
              </w:rPr>
              <w:tab/>
            </w:r>
            <w:r w:rsidR="00451FBE" w:rsidRPr="00680412">
              <w:rPr>
                <w:rStyle w:val="Hyperlink"/>
                <w:noProof/>
              </w:rPr>
              <w:t>Milieukeur voor buitenschoonmaakmiddelen</w:t>
            </w:r>
            <w:r w:rsidR="00451FBE">
              <w:rPr>
                <w:noProof/>
                <w:webHidden/>
              </w:rPr>
              <w:tab/>
            </w:r>
            <w:r w:rsidR="00451FBE">
              <w:rPr>
                <w:noProof/>
                <w:webHidden/>
              </w:rPr>
              <w:fldChar w:fldCharType="begin"/>
            </w:r>
            <w:r w:rsidR="00451FBE">
              <w:rPr>
                <w:noProof/>
                <w:webHidden/>
              </w:rPr>
              <w:instrText xml:space="preserve"> PAGEREF _Toc96358677 \h </w:instrText>
            </w:r>
            <w:r w:rsidR="00451FBE">
              <w:rPr>
                <w:noProof/>
                <w:webHidden/>
              </w:rPr>
            </w:r>
            <w:r w:rsidR="00451FBE">
              <w:rPr>
                <w:noProof/>
                <w:webHidden/>
              </w:rPr>
              <w:fldChar w:fldCharType="separate"/>
            </w:r>
            <w:r w:rsidR="00451FBE">
              <w:rPr>
                <w:noProof/>
                <w:webHidden/>
              </w:rPr>
              <w:t>29</w:t>
            </w:r>
            <w:r w:rsidR="00451FBE">
              <w:rPr>
                <w:noProof/>
                <w:webHidden/>
              </w:rPr>
              <w:fldChar w:fldCharType="end"/>
            </w:r>
          </w:hyperlink>
        </w:p>
        <w:p w14:paraId="689F03A6" w14:textId="48B4798D" w:rsidR="00451FBE" w:rsidRDefault="00451FBE">
          <w:r>
            <w:rPr>
              <w:b/>
              <w:bCs/>
            </w:rPr>
            <w:fldChar w:fldCharType="end"/>
          </w:r>
        </w:p>
      </w:sdtContent>
    </w:sdt>
    <w:p w14:paraId="635D0CA9" w14:textId="77777777" w:rsidR="00F76784" w:rsidRDefault="00F76784">
      <w:pPr>
        <w:spacing w:line="240" w:lineRule="auto"/>
      </w:pPr>
      <w:bookmarkStart w:id="1" w:name="toc"/>
      <w:bookmarkEnd w:id="1"/>
    </w:p>
    <w:p w14:paraId="03BBAC87" w14:textId="77777777" w:rsidR="000E6FA9" w:rsidRPr="00354FC1" w:rsidRDefault="000E6FA9" w:rsidP="00C32D03"/>
    <w:p w14:paraId="51D6778E" w14:textId="77777777" w:rsidR="00E15346" w:rsidRPr="00354FC1" w:rsidRDefault="00E15346">
      <w:pPr>
        <w:pStyle w:val="Inhopg2"/>
        <w:sectPr w:rsidR="00E15346" w:rsidRPr="00354FC1">
          <w:headerReference w:type="default" r:id="rId17"/>
          <w:footerReference w:type="default" r:id="rId18"/>
          <w:pgSz w:w="11907" w:h="16840" w:code="9"/>
          <w:pgMar w:top="2671" w:right="964" w:bottom="1701" w:left="3232" w:header="709" w:footer="709" w:gutter="0"/>
          <w:cols w:space="708"/>
          <w:docGrid w:linePitch="360"/>
        </w:sectPr>
      </w:pPr>
    </w:p>
    <w:p w14:paraId="2BB56B7D" w14:textId="77777777" w:rsidR="00E15346" w:rsidRPr="00680FFB" w:rsidRDefault="000E7797" w:rsidP="00931E53">
      <w:pPr>
        <w:pStyle w:val="Kop1"/>
        <w:tabs>
          <w:tab w:val="clear" w:pos="227"/>
          <w:tab w:val="clear" w:pos="454"/>
          <w:tab w:val="clear" w:pos="680"/>
        </w:tabs>
        <w:spacing w:before="1320"/>
        <w:ind w:left="1985" w:hanging="851"/>
      </w:pPr>
      <w:bookmarkStart w:id="2" w:name="cursor"/>
      <w:bookmarkStart w:id="3" w:name="_Toc5365833"/>
      <w:bookmarkStart w:id="4" w:name="_Toc16517486"/>
      <w:bookmarkStart w:id="5" w:name="_Toc59014274"/>
      <w:bookmarkStart w:id="6" w:name="_Toc94770442"/>
      <w:bookmarkStart w:id="7" w:name="_Toc96358596"/>
      <w:bookmarkEnd w:id="2"/>
      <w:r w:rsidRPr="00680FFB">
        <w:t>Inleiding</w:t>
      </w:r>
      <w:bookmarkEnd w:id="3"/>
      <w:bookmarkEnd w:id="4"/>
      <w:bookmarkEnd w:id="5"/>
      <w:bookmarkEnd w:id="6"/>
      <w:bookmarkEnd w:id="7"/>
    </w:p>
    <w:p w14:paraId="69E95946" w14:textId="77777777" w:rsidR="00B837C2" w:rsidRDefault="000E7797" w:rsidP="003C3018">
      <w:pPr>
        <w:autoSpaceDE w:val="0"/>
        <w:autoSpaceDN w:val="0"/>
        <w:adjustRightInd w:val="0"/>
        <w:spacing w:line="276" w:lineRule="auto"/>
        <w:ind w:left="1985"/>
        <w:rPr>
          <w:szCs w:val="18"/>
        </w:rPr>
      </w:pPr>
      <w:r w:rsidRPr="00354FC1">
        <w:rPr>
          <w:szCs w:val="18"/>
        </w:rPr>
        <w:t>Rijkswaterstaat heeft zich gecommitteerd</w:t>
      </w:r>
      <w:r w:rsidR="003743EB">
        <w:rPr>
          <w:szCs w:val="18"/>
        </w:rPr>
        <w:t>,</w:t>
      </w:r>
      <w:r w:rsidRPr="00354FC1">
        <w:rPr>
          <w:szCs w:val="18"/>
        </w:rPr>
        <w:t xml:space="preserve"> </w:t>
      </w:r>
      <w:r w:rsidR="007C5C8B" w:rsidRPr="00354FC1">
        <w:rPr>
          <w:szCs w:val="18"/>
        </w:rPr>
        <w:t>in overeenstemming met</w:t>
      </w:r>
      <w:r w:rsidRPr="00354FC1">
        <w:rPr>
          <w:szCs w:val="18"/>
        </w:rPr>
        <w:t xml:space="preserve"> het Rijksbeleid, om 100% </w:t>
      </w:r>
      <w:r w:rsidR="00680FFB">
        <w:rPr>
          <w:szCs w:val="18"/>
        </w:rPr>
        <w:t>maatschappelijk verantwoord</w:t>
      </w:r>
      <w:r w:rsidR="00680FFB" w:rsidRPr="00354FC1">
        <w:rPr>
          <w:szCs w:val="18"/>
        </w:rPr>
        <w:t xml:space="preserve"> </w:t>
      </w:r>
      <w:r w:rsidRPr="00354FC1">
        <w:rPr>
          <w:szCs w:val="18"/>
        </w:rPr>
        <w:t>in te kopen</w:t>
      </w:r>
      <w:r w:rsidR="00680FFB">
        <w:rPr>
          <w:szCs w:val="18"/>
        </w:rPr>
        <w:t xml:space="preserve"> (voorheen ‘duurzaam in te kopen’)</w:t>
      </w:r>
      <w:r w:rsidR="00645BBD">
        <w:rPr>
          <w:szCs w:val="18"/>
        </w:rPr>
        <w:t>.</w:t>
      </w:r>
      <w:r w:rsidRPr="00354FC1">
        <w:rPr>
          <w:szCs w:val="18"/>
        </w:rPr>
        <w:t xml:space="preserve"> Dit houdt in dat bij alle aanbestedingen</w:t>
      </w:r>
      <w:r w:rsidR="005B6853">
        <w:rPr>
          <w:szCs w:val="18"/>
        </w:rPr>
        <w:t xml:space="preserve"> </w:t>
      </w:r>
      <w:r w:rsidRPr="00354FC1">
        <w:rPr>
          <w:szCs w:val="18"/>
        </w:rPr>
        <w:t>/</w:t>
      </w:r>
      <w:r w:rsidR="005B6853">
        <w:rPr>
          <w:szCs w:val="18"/>
        </w:rPr>
        <w:t xml:space="preserve"> </w:t>
      </w:r>
      <w:r w:rsidRPr="00354FC1">
        <w:rPr>
          <w:szCs w:val="18"/>
        </w:rPr>
        <w:t>inkopen</w:t>
      </w:r>
      <w:r w:rsidR="005B6853">
        <w:rPr>
          <w:szCs w:val="18"/>
        </w:rPr>
        <w:t xml:space="preserve"> de</w:t>
      </w:r>
      <w:r w:rsidRPr="00354FC1">
        <w:rPr>
          <w:szCs w:val="18"/>
        </w:rPr>
        <w:t xml:space="preserve"> </w:t>
      </w:r>
      <w:r w:rsidR="00A201A2">
        <w:rPr>
          <w:szCs w:val="18"/>
        </w:rPr>
        <w:t xml:space="preserve">minimumeisen van </w:t>
      </w:r>
      <w:r w:rsidR="009001CD">
        <w:rPr>
          <w:szCs w:val="18"/>
        </w:rPr>
        <w:t xml:space="preserve">het betreffende cluster </w:t>
      </w:r>
      <w:r w:rsidR="00A201A2">
        <w:rPr>
          <w:szCs w:val="18"/>
        </w:rPr>
        <w:t xml:space="preserve">van de MVI-criteriatool van toepassing zijn. </w:t>
      </w:r>
      <w:r w:rsidR="00B837C2">
        <w:rPr>
          <w:szCs w:val="18"/>
        </w:rPr>
        <w:t>Eén</w:t>
      </w:r>
      <w:r w:rsidR="006D0495">
        <w:rPr>
          <w:szCs w:val="18"/>
        </w:rPr>
        <w:t xml:space="preserve"> van deze clusters is bijvoorbeeld het cluster ‘Grond-, weg- en waterbouw’. </w:t>
      </w:r>
      <w:r w:rsidRPr="00354FC1">
        <w:rPr>
          <w:rStyle w:val="Voetnootmarkering"/>
          <w:szCs w:val="18"/>
        </w:rPr>
        <w:footnoteReference w:id="2"/>
      </w:r>
    </w:p>
    <w:p w14:paraId="3812BB7B" w14:textId="77777777" w:rsidR="009E0BCB" w:rsidRDefault="005B6853" w:rsidP="003C3018">
      <w:pPr>
        <w:autoSpaceDE w:val="0"/>
        <w:autoSpaceDN w:val="0"/>
        <w:adjustRightInd w:val="0"/>
        <w:spacing w:line="276" w:lineRule="auto"/>
        <w:ind w:left="1985"/>
        <w:rPr>
          <w:szCs w:val="18"/>
        </w:rPr>
      </w:pPr>
      <w:r>
        <w:rPr>
          <w:szCs w:val="18"/>
        </w:rPr>
        <w:t xml:space="preserve"> </w:t>
      </w:r>
    </w:p>
    <w:p w14:paraId="41AF2A7C" w14:textId="77777777" w:rsidR="00166A29" w:rsidRDefault="005B6853" w:rsidP="003C3018">
      <w:pPr>
        <w:autoSpaceDE w:val="0"/>
        <w:autoSpaceDN w:val="0"/>
        <w:adjustRightInd w:val="0"/>
        <w:spacing w:line="276" w:lineRule="auto"/>
        <w:ind w:left="1985"/>
        <w:rPr>
          <w:szCs w:val="18"/>
        </w:rPr>
      </w:pPr>
      <w:r>
        <w:rPr>
          <w:szCs w:val="18"/>
        </w:rPr>
        <w:t xml:space="preserve">De eisen zijn vastgelegd in de </w:t>
      </w:r>
      <w:r w:rsidR="004123A6">
        <w:rPr>
          <w:szCs w:val="18"/>
        </w:rPr>
        <w:t>MVI-criteriatool</w:t>
      </w:r>
      <w:r w:rsidR="009E0BCB">
        <w:rPr>
          <w:rStyle w:val="Voetnootmarkering"/>
          <w:szCs w:val="18"/>
        </w:rPr>
        <w:footnoteReference w:id="3"/>
      </w:r>
      <w:r w:rsidR="004123A6">
        <w:rPr>
          <w:szCs w:val="18"/>
        </w:rPr>
        <w:t xml:space="preserve"> op ambitieniveau 1 (voorheen de </w:t>
      </w:r>
      <w:r w:rsidR="003A5045">
        <w:rPr>
          <w:szCs w:val="18"/>
        </w:rPr>
        <w:t>‘</w:t>
      </w:r>
      <w:r>
        <w:rPr>
          <w:szCs w:val="18"/>
        </w:rPr>
        <w:t>Criteriadocumenten Maatschappelijk Verantwoord Inkopen</w:t>
      </w:r>
      <w:r w:rsidR="003A5045">
        <w:rPr>
          <w:szCs w:val="18"/>
        </w:rPr>
        <w:t>’, en daarvoor de ‘Criteriadocumenten Duurzaam Inkopen’</w:t>
      </w:r>
      <w:r w:rsidR="00585C27">
        <w:rPr>
          <w:szCs w:val="18"/>
        </w:rPr>
        <w:t>)</w:t>
      </w:r>
      <w:r w:rsidR="004123A6">
        <w:rPr>
          <w:szCs w:val="18"/>
        </w:rPr>
        <w:t>.</w:t>
      </w:r>
      <w:r>
        <w:rPr>
          <w:szCs w:val="18"/>
        </w:rPr>
        <w:t xml:space="preserve"> </w:t>
      </w:r>
      <w:r w:rsidR="004123A6">
        <w:rPr>
          <w:szCs w:val="18"/>
        </w:rPr>
        <w:t xml:space="preserve">De eisen </w:t>
      </w:r>
      <w:r>
        <w:rPr>
          <w:szCs w:val="18"/>
        </w:rPr>
        <w:t xml:space="preserve">worden </w:t>
      </w:r>
      <w:r w:rsidR="00166A29">
        <w:rPr>
          <w:szCs w:val="18"/>
        </w:rPr>
        <w:t xml:space="preserve">periodiek </w:t>
      </w:r>
      <w:r>
        <w:rPr>
          <w:szCs w:val="18"/>
        </w:rPr>
        <w:t>geactualiseerd</w:t>
      </w:r>
      <w:r w:rsidR="004123A6">
        <w:rPr>
          <w:szCs w:val="18"/>
        </w:rPr>
        <w:t xml:space="preserve"> onder de verantwoordelijkheid van het Ministerie van Binnenlandse Zaken en Koninkrijksrelaties en het Ministerie van Infrastructuur en Waterstaat</w:t>
      </w:r>
      <w:r>
        <w:rPr>
          <w:szCs w:val="18"/>
        </w:rPr>
        <w:t xml:space="preserve">. </w:t>
      </w:r>
    </w:p>
    <w:p w14:paraId="77FDB7DA" w14:textId="77777777" w:rsidR="00B96B83" w:rsidRDefault="00166A29" w:rsidP="003C3018">
      <w:pPr>
        <w:autoSpaceDE w:val="0"/>
        <w:autoSpaceDN w:val="0"/>
        <w:adjustRightInd w:val="0"/>
        <w:spacing w:line="276" w:lineRule="auto"/>
        <w:ind w:left="1985"/>
        <w:rPr>
          <w:szCs w:val="18"/>
        </w:rPr>
      </w:pPr>
      <w:r>
        <w:rPr>
          <w:szCs w:val="18"/>
        </w:rPr>
        <w:t xml:space="preserve">De </w:t>
      </w:r>
      <w:r w:rsidR="00E36AC8">
        <w:rPr>
          <w:szCs w:val="18"/>
        </w:rPr>
        <w:t>voor het werk</w:t>
      </w:r>
      <w:r w:rsidR="0057335E">
        <w:rPr>
          <w:rStyle w:val="Voetnootmarkering"/>
          <w:szCs w:val="18"/>
        </w:rPr>
        <w:footnoteReference w:id="4"/>
      </w:r>
      <w:r w:rsidR="00E36AC8">
        <w:rPr>
          <w:szCs w:val="18"/>
        </w:rPr>
        <w:t xml:space="preserve"> </w:t>
      </w:r>
      <w:r>
        <w:rPr>
          <w:szCs w:val="18"/>
        </w:rPr>
        <w:t xml:space="preserve">vigerende </w:t>
      </w:r>
      <w:r w:rsidR="00FB3D69">
        <w:rPr>
          <w:szCs w:val="18"/>
        </w:rPr>
        <w:t xml:space="preserve">eisen </w:t>
      </w:r>
      <w:r>
        <w:rPr>
          <w:szCs w:val="18"/>
        </w:rPr>
        <w:t xml:space="preserve">zijn de </w:t>
      </w:r>
      <w:r w:rsidR="00FB3D69">
        <w:rPr>
          <w:szCs w:val="18"/>
        </w:rPr>
        <w:t xml:space="preserve">eisen zoals opgenomen in hoofdstuk </w:t>
      </w:r>
      <w:r w:rsidR="002940BB">
        <w:rPr>
          <w:szCs w:val="18"/>
        </w:rPr>
        <w:t>3</w:t>
      </w:r>
      <w:r w:rsidR="00FB3D69">
        <w:rPr>
          <w:szCs w:val="18"/>
        </w:rPr>
        <w:t xml:space="preserve"> van </w:t>
      </w:r>
      <w:r>
        <w:rPr>
          <w:szCs w:val="18"/>
        </w:rPr>
        <w:t xml:space="preserve">deze versie van de RBA MVI. In </w:t>
      </w:r>
      <w:r w:rsidR="00E36AC8">
        <w:rPr>
          <w:szCs w:val="18"/>
        </w:rPr>
        <w:t>het contract</w:t>
      </w:r>
      <w:r>
        <w:rPr>
          <w:szCs w:val="18"/>
        </w:rPr>
        <w:t xml:space="preserve"> van</w:t>
      </w:r>
      <w:r w:rsidR="00424D93">
        <w:rPr>
          <w:szCs w:val="18"/>
        </w:rPr>
        <w:t xml:space="preserve"> </w:t>
      </w:r>
      <w:r>
        <w:rPr>
          <w:szCs w:val="18"/>
        </w:rPr>
        <w:t>waar</w:t>
      </w:r>
      <w:r w:rsidR="003058C6">
        <w:rPr>
          <w:szCs w:val="18"/>
        </w:rPr>
        <w:t>uit</w:t>
      </w:r>
      <w:r>
        <w:rPr>
          <w:szCs w:val="18"/>
        </w:rPr>
        <w:t xml:space="preserve"> naar deze RBA MVI verwezen wordt, staat aangegeven welke versie van deze RBA MVI van toepassing is. </w:t>
      </w:r>
    </w:p>
    <w:p w14:paraId="5B831A1C" w14:textId="77777777" w:rsidR="00166A29" w:rsidRDefault="00166A29" w:rsidP="003C3018">
      <w:pPr>
        <w:autoSpaceDE w:val="0"/>
        <w:autoSpaceDN w:val="0"/>
        <w:adjustRightInd w:val="0"/>
        <w:spacing w:line="276" w:lineRule="auto"/>
        <w:ind w:left="1985"/>
        <w:rPr>
          <w:rFonts w:cs="Verdana"/>
          <w:sz w:val="17"/>
          <w:szCs w:val="17"/>
        </w:rPr>
      </w:pPr>
      <w:r>
        <w:rPr>
          <w:szCs w:val="18"/>
        </w:rPr>
        <w:t xml:space="preserve">In deze RBA MVI kunnen eisen opgenomen zijn in aanvulling op de </w:t>
      </w:r>
      <w:r w:rsidR="00E36AC8">
        <w:rPr>
          <w:szCs w:val="18"/>
        </w:rPr>
        <w:t xml:space="preserve">eisen </w:t>
      </w:r>
      <w:r>
        <w:rPr>
          <w:szCs w:val="18"/>
        </w:rPr>
        <w:t>uit de MVI-criteriatool.</w:t>
      </w:r>
    </w:p>
    <w:p w14:paraId="4F8D7E03" w14:textId="4B39F527" w:rsidR="00413201" w:rsidRDefault="00300E5B" w:rsidP="003C3018">
      <w:pPr>
        <w:spacing w:line="276" w:lineRule="auto"/>
        <w:ind w:left="1985"/>
        <w:rPr>
          <w:szCs w:val="18"/>
        </w:rPr>
      </w:pPr>
      <w:r w:rsidRPr="0073597A">
        <w:rPr>
          <w:szCs w:val="18"/>
        </w:rPr>
        <w:t>De in de MVI-criteriatool opgenomen eisen ten aanzien van social return zijn niet overgenomen in de RBA MVI. Rijkswaterstaat geeft hier op een andere wijze invulling aan</w:t>
      </w:r>
      <w:r w:rsidR="00600567">
        <w:rPr>
          <w:szCs w:val="18"/>
        </w:rPr>
        <w:t>.</w:t>
      </w:r>
    </w:p>
    <w:p w14:paraId="097EC99F" w14:textId="26F23D2E" w:rsidR="00EA6A41" w:rsidRDefault="00EA6A41" w:rsidP="003C3018">
      <w:pPr>
        <w:spacing w:line="276" w:lineRule="auto"/>
        <w:ind w:left="1985"/>
        <w:rPr>
          <w:szCs w:val="18"/>
        </w:rPr>
      </w:pPr>
      <w:r>
        <w:rPr>
          <w:szCs w:val="18"/>
        </w:rPr>
        <w:t xml:space="preserve">De </w:t>
      </w:r>
      <w:r w:rsidR="008F1E5B" w:rsidRPr="0073597A">
        <w:rPr>
          <w:szCs w:val="18"/>
        </w:rPr>
        <w:t xml:space="preserve">in de MVI-criteriatool opgenomen eisen ten aanzien van </w:t>
      </w:r>
      <w:r w:rsidR="008F1E5B">
        <w:rPr>
          <w:szCs w:val="18"/>
        </w:rPr>
        <w:t xml:space="preserve">Gladheidbestrijding </w:t>
      </w:r>
      <w:r w:rsidR="008F1E5B" w:rsidRPr="0073597A">
        <w:rPr>
          <w:szCs w:val="18"/>
        </w:rPr>
        <w:t xml:space="preserve">zijn niet overgenomen in de RBA MVI. </w:t>
      </w:r>
      <w:r w:rsidR="008F1E5B">
        <w:rPr>
          <w:szCs w:val="18"/>
        </w:rPr>
        <w:t xml:space="preserve">Deze maken al deel uit </w:t>
      </w:r>
      <w:r w:rsidR="002D4AA4">
        <w:rPr>
          <w:szCs w:val="18"/>
        </w:rPr>
        <w:t xml:space="preserve">van </w:t>
      </w:r>
      <w:r w:rsidR="008F1E5B">
        <w:rPr>
          <w:szCs w:val="18"/>
        </w:rPr>
        <w:t>de</w:t>
      </w:r>
      <w:r>
        <w:rPr>
          <w:szCs w:val="18"/>
        </w:rPr>
        <w:t xml:space="preserve"> </w:t>
      </w:r>
      <w:r w:rsidR="008F1E5B">
        <w:rPr>
          <w:szCs w:val="18"/>
        </w:rPr>
        <w:t>“Eisen wegenzout Rijkswaterstaat”.</w:t>
      </w:r>
    </w:p>
    <w:p w14:paraId="02280AC4" w14:textId="77777777" w:rsidR="0057335E" w:rsidRDefault="0057335E" w:rsidP="003C3018">
      <w:pPr>
        <w:spacing w:line="276" w:lineRule="auto"/>
        <w:ind w:left="1985"/>
        <w:rPr>
          <w:szCs w:val="18"/>
        </w:rPr>
      </w:pPr>
    </w:p>
    <w:p w14:paraId="5531B43A" w14:textId="77777777" w:rsidR="00941E33" w:rsidRPr="00354FC1" w:rsidRDefault="00941E33" w:rsidP="00931E53">
      <w:pPr>
        <w:pStyle w:val="Kop1"/>
        <w:tabs>
          <w:tab w:val="clear" w:pos="227"/>
          <w:tab w:val="clear" w:pos="454"/>
          <w:tab w:val="clear" w:pos="680"/>
        </w:tabs>
        <w:spacing w:before="1320"/>
        <w:ind w:left="1985" w:hanging="851"/>
      </w:pPr>
      <w:bookmarkStart w:id="8" w:name="_Toc5365834"/>
      <w:bookmarkStart w:id="9" w:name="_Toc16517319"/>
      <w:bookmarkStart w:id="10" w:name="_Toc16517487"/>
      <w:bookmarkStart w:id="11" w:name="_Toc59014275"/>
      <w:bookmarkStart w:id="12" w:name="_Toc94770443"/>
      <w:bookmarkStart w:id="13" w:name="_Toc96358597"/>
      <w:r w:rsidRPr="00354FC1">
        <w:t>Verplichtingen van de opdrachtnemer</w:t>
      </w:r>
      <w:bookmarkEnd w:id="8"/>
      <w:bookmarkEnd w:id="9"/>
      <w:bookmarkEnd w:id="10"/>
      <w:bookmarkEnd w:id="11"/>
      <w:bookmarkEnd w:id="12"/>
      <w:bookmarkEnd w:id="13"/>
    </w:p>
    <w:p w14:paraId="6EDC09A9" w14:textId="77777777" w:rsidR="00941E33" w:rsidRDefault="00941E33" w:rsidP="003C3018">
      <w:pPr>
        <w:tabs>
          <w:tab w:val="left" w:pos="7380"/>
        </w:tabs>
        <w:spacing w:line="260" w:lineRule="atLeast"/>
        <w:ind w:left="2552" w:right="511" w:hanging="567"/>
        <w:jc w:val="both"/>
        <w:rPr>
          <w:i/>
          <w:szCs w:val="18"/>
        </w:rPr>
      </w:pPr>
      <w:r w:rsidRPr="00354FC1">
        <w:rPr>
          <w:i/>
          <w:szCs w:val="18"/>
        </w:rPr>
        <w:t xml:space="preserve">Van toepassing zijnde </w:t>
      </w:r>
      <w:r w:rsidR="00EE53F7">
        <w:rPr>
          <w:i/>
          <w:szCs w:val="18"/>
        </w:rPr>
        <w:t>criteria</w:t>
      </w:r>
    </w:p>
    <w:p w14:paraId="0A6B7B27" w14:textId="77777777" w:rsidR="00EC66C8" w:rsidRPr="00354FC1" w:rsidRDefault="00EC66C8" w:rsidP="003C3018">
      <w:pPr>
        <w:tabs>
          <w:tab w:val="left" w:pos="7380"/>
        </w:tabs>
        <w:spacing w:line="260" w:lineRule="atLeast"/>
        <w:ind w:left="2552" w:right="511" w:hanging="567"/>
        <w:jc w:val="both"/>
        <w:rPr>
          <w:i/>
          <w:szCs w:val="18"/>
        </w:rPr>
      </w:pPr>
    </w:p>
    <w:p w14:paraId="58604A3A" w14:textId="77777777" w:rsidR="00C95F4E" w:rsidRDefault="00941E33" w:rsidP="003C3018">
      <w:pPr>
        <w:pStyle w:val="Lijstalinea"/>
        <w:numPr>
          <w:ilvl w:val="0"/>
          <w:numId w:val="7"/>
        </w:numPr>
        <w:tabs>
          <w:tab w:val="clear" w:pos="720"/>
          <w:tab w:val="num" w:pos="360"/>
          <w:tab w:val="left" w:pos="7380"/>
        </w:tabs>
        <w:spacing w:line="260" w:lineRule="atLeast"/>
        <w:ind w:left="2552" w:right="511" w:hanging="567"/>
        <w:rPr>
          <w:szCs w:val="18"/>
        </w:rPr>
      </w:pPr>
      <w:r w:rsidRPr="00C95F4E">
        <w:rPr>
          <w:szCs w:val="18"/>
        </w:rPr>
        <w:t xml:space="preserve">De opdrachtnemer dient voor alle door hem uit te voeren </w:t>
      </w:r>
      <w:r w:rsidR="00922568">
        <w:rPr>
          <w:szCs w:val="18"/>
        </w:rPr>
        <w:t>w</w:t>
      </w:r>
      <w:r w:rsidRPr="00C95F4E">
        <w:rPr>
          <w:szCs w:val="18"/>
        </w:rPr>
        <w:t xml:space="preserve">erkzaamheden te bepalen </w:t>
      </w:r>
      <w:r w:rsidR="00BB46D7">
        <w:rPr>
          <w:szCs w:val="18"/>
        </w:rPr>
        <w:t>welke productgroep</w:t>
      </w:r>
      <w:r w:rsidR="00F66C89">
        <w:rPr>
          <w:szCs w:val="18"/>
        </w:rPr>
        <w:t>en</w:t>
      </w:r>
      <w:r w:rsidR="00BB46D7">
        <w:rPr>
          <w:szCs w:val="18"/>
        </w:rPr>
        <w:t xml:space="preserve"> met </w:t>
      </w:r>
      <w:r w:rsidR="00363656">
        <w:rPr>
          <w:szCs w:val="18"/>
        </w:rPr>
        <w:t>MVI-</w:t>
      </w:r>
      <w:r w:rsidR="00EE53F7" w:rsidRPr="00C95F4E">
        <w:rPr>
          <w:szCs w:val="18"/>
        </w:rPr>
        <w:t xml:space="preserve">criteria </w:t>
      </w:r>
      <w:r w:rsidRPr="00C95F4E">
        <w:rPr>
          <w:szCs w:val="18"/>
        </w:rPr>
        <w:t xml:space="preserve">zoals vastgelegd </w:t>
      </w:r>
      <w:r w:rsidR="00375675">
        <w:rPr>
          <w:szCs w:val="18"/>
        </w:rPr>
        <w:t xml:space="preserve">in hoofdstuk </w:t>
      </w:r>
      <w:r w:rsidR="00F66C89">
        <w:rPr>
          <w:szCs w:val="18"/>
        </w:rPr>
        <w:t>3</w:t>
      </w:r>
      <w:r w:rsidR="00375675">
        <w:rPr>
          <w:szCs w:val="18"/>
        </w:rPr>
        <w:t xml:space="preserve"> </w:t>
      </w:r>
      <w:r w:rsidR="009B4D17">
        <w:rPr>
          <w:szCs w:val="18"/>
        </w:rPr>
        <w:t>van dit document</w:t>
      </w:r>
      <w:r w:rsidR="009B4D17" w:rsidRPr="00C95F4E">
        <w:rPr>
          <w:szCs w:val="18"/>
        </w:rPr>
        <w:t xml:space="preserve"> </w:t>
      </w:r>
      <w:r w:rsidRPr="00C95F4E">
        <w:rPr>
          <w:szCs w:val="18"/>
        </w:rPr>
        <w:t>van toepassing zijn op het onderhavig</w:t>
      </w:r>
      <w:r w:rsidR="00BB46D7">
        <w:rPr>
          <w:szCs w:val="18"/>
        </w:rPr>
        <w:t>e</w:t>
      </w:r>
      <w:r w:rsidRPr="00C95F4E">
        <w:rPr>
          <w:szCs w:val="18"/>
        </w:rPr>
        <w:t xml:space="preserve"> </w:t>
      </w:r>
      <w:r w:rsidR="00D70665">
        <w:rPr>
          <w:szCs w:val="18"/>
        </w:rPr>
        <w:t>w</w:t>
      </w:r>
      <w:r w:rsidRPr="00C95F4E">
        <w:rPr>
          <w:szCs w:val="18"/>
        </w:rPr>
        <w:t xml:space="preserve">erk. </w:t>
      </w:r>
    </w:p>
    <w:p w14:paraId="010C82B8" w14:textId="77777777" w:rsidR="003F041A" w:rsidRDefault="003F041A" w:rsidP="003C3018">
      <w:pPr>
        <w:pStyle w:val="Lijstalinea"/>
        <w:numPr>
          <w:ilvl w:val="0"/>
          <w:numId w:val="7"/>
        </w:numPr>
        <w:tabs>
          <w:tab w:val="clear" w:pos="720"/>
          <w:tab w:val="num" w:pos="360"/>
          <w:tab w:val="left" w:pos="7380"/>
        </w:tabs>
        <w:spacing w:line="260" w:lineRule="atLeast"/>
        <w:ind w:left="2552" w:right="511" w:hanging="567"/>
        <w:rPr>
          <w:szCs w:val="18"/>
        </w:rPr>
      </w:pPr>
      <w:r>
        <w:rPr>
          <w:szCs w:val="18"/>
        </w:rPr>
        <w:t xml:space="preserve">Wanneer het werk onderdeel is van het cluster ‘Grond-, weg- en waterbouw’, dan zijn de van toepassing zijnde eisen opgenomen in hoofdstuk </w:t>
      </w:r>
      <w:r w:rsidR="002940BB">
        <w:rPr>
          <w:szCs w:val="18"/>
        </w:rPr>
        <w:t>3</w:t>
      </w:r>
      <w:r>
        <w:rPr>
          <w:szCs w:val="18"/>
        </w:rPr>
        <w:t xml:space="preserve"> van dit document. </w:t>
      </w:r>
    </w:p>
    <w:p w14:paraId="57FF72AE" w14:textId="77777777" w:rsidR="00941E33" w:rsidRPr="00C95F4E" w:rsidRDefault="00941E33" w:rsidP="003C3018">
      <w:pPr>
        <w:pStyle w:val="Lijstalinea"/>
        <w:numPr>
          <w:ilvl w:val="0"/>
          <w:numId w:val="7"/>
        </w:numPr>
        <w:tabs>
          <w:tab w:val="clear" w:pos="720"/>
          <w:tab w:val="num" w:pos="360"/>
          <w:tab w:val="left" w:pos="7380"/>
        </w:tabs>
        <w:spacing w:line="260" w:lineRule="atLeast"/>
        <w:ind w:left="2552" w:right="511" w:hanging="567"/>
        <w:rPr>
          <w:szCs w:val="18"/>
        </w:rPr>
      </w:pPr>
      <w:r w:rsidRPr="00C95F4E">
        <w:rPr>
          <w:szCs w:val="18"/>
        </w:rPr>
        <w:t xml:space="preserve">De opdrachtnemer dient invulling te geven aan de van toepassing zijnde </w:t>
      </w:r>
      <w:r w:rsidR="00D70665">
        <w:rPr>
          <w:szCs w:val="18"/>
        </w:rPr>
        <w:t>eisen</w:t>
      </w:r>
      <w:r w:rsidR="00D70665" w:rsidRPr="00C95F4E">
        <w:rPr>
          <w:szCs w:val="18"/>
        </w:rPr>
        <w:t xml:space="preserve"> </w:t>
      </w:r>
      <w:r w:rsidR="00E263CF">
        <w:rPr>
          <w:szCs w:val="18"/>
        </w:rPr>
        <w:t>opgenomen in hoofdstuk 3 van dit document</w:t>
      </w:r>
      <w:r w:rsidR="00E263CF" w:rsidRPr="00C95F4E">
        <w:rPr>
          <w:szCs w:val="18"/>
        </w:rPr>
        <w:t xml:space="preserve"> </w:t>
      </w:r>
      <w:r w:rsidRPr="00C95F4E">
        <w:rPr>
          <w:szCs w:val="18"/>
        </w:rPr>
        <w:t xml:space="preserve">en aan de expliciete en impliciete doelstellingen die daarbij </w:t>
      </w:r>
      <w:r w:rsidR="00E263CF">
        <w:rPr>
          <w:szCs w:val="18"/>
        </w:rPr>
        <w:t xml:space="preserve">in de toelichting </w:t>
      </w:r>
      <w:r w:rsidRPr="00C95F4E">
        <w:rPr>
          <w:szCs w:val="18"/>
        </w:rPr>
        <w:t xml:space="preserve">zijn verwoord. </w:t>
      </w:r>
    </w:p>
    <w:p w14:paraId="7DDF72FF" w14:textId="77777777" w:rsidR="00941E33" w:rsidRDefault="00941E33" w:rsidP="003C3018">
      <w:pPr>
        <w:numPr>
          <w:ilvl w:val="0"/>
          <w:numId w:val="7"/>
        </w:numPr>
        <w:tabs>
          <w:tab w:val="clear" w:pos="720"/>
          <w:tab w:val="num" w:pos="360"/>
          <w:tab w:val="left" w:pos="7380"/>
        </w:tabs>
        <w:spacing w:line="260" w:lineRule="atLeast"/>
        <w:ind w:left="2552" w:right="511" w:hanging="567"/>
        <w:rPr>
          <w:szCs w:val="18"/>
        </w:rPr>
      </w:pPr>
      <w:r w:rsidRPr="00354FC1">
        <w:rPr>
          <w:szCs w:val="18"/>
        </w:rPr>
        <w:t xml:space="preserve">De opdrachtnemer dient aan te tonen dat voldaan wordt aan de </w:t>
      </w:r>
      <w:r w:rsidR="00E263CF" w:rsidRPr="00C95F4E">
        <w:rPr>
          <w:szCs w:val="18"/>
        </w:rPr>
        <w:t xml:space="preserve">van toepassing zijnde </w:t>
      </w:r>
      <w:r w:rsidR="00E263CF">
        <w:rPr>
          <w:szCs w:val="18"/>
        </w:rPr>
        <w:t>eisen</w:t>
      </w:r>
      <w:r w:rsidR="00E263CF" w:rsidRPr="00C95F4E">
        <w:rPr>
          <w:szCs w:val="18"/>
        </w:rPr>
        <w:t xml:space="preserve"> </w:t>
      </w:r>
      <w:r w:rsidR="00E263CF">
        <w:rPr>
          <w:szCs w:val="18"/>
        </w:rPr>
        <w:t>opgenomen in hoofdstuk 3 van dit document</w:t>
      </w:r>
      <w:r w:rsidR="00E263CF" w:rsidDel="00E263CF">
        <w:rPr>
          <w:szCs w:val="18"/>
        </w:rPr>
        <w:t xml:space="preserve"> </w:t>
      </w:r>
      <w:r w:rsidR="00375675" w:rsidDel="00375675">
        <w:rPr>
          <w:szCs w:val="18"/>
        </w:rPr>
        <w:t xml:space="preserve"> </w:t>
      </w:r>
      <w:r w:rsidRPr="00354FC1">
        <w:rPr>
          <w:szCs w:val="18"/>
        </w:rPr>
        <w:t>en aan de expliciete en impliciete doelstellingen</w:t>
      </w:r>
      <w:r w:rsidR="00E263CF">
        <w:rPr>
          <w:szCs w:val="18"/>
        </w:rPr>
        <w:t xml:space="preserve"> </w:t>
      </w:r>
      <w:r w:rsidR="00E263CF" w:rsidRPr="00C95F4E">
        <w:rPr>
          <w:szCs w:val="18"/>
        </w:rPr>
        <w:t xml:space="preserve">die daarbij </w:t>
      </w:r>
      <w:r w:rsidR="00E263CF">
        <w:rPr>
          <w:szCs w:val="18"/>
        </w:rPr>
        <w:t xml:space="preserve">in de toelichting </w:t>
      </w:r>
      <w:r w:rsidR="00E263CF" w:rsidRPr="00C95F4E">
        <w:rPr>
          <w:szCs w:val="18"/>
        </w:rPr>
        <w:t>zijn verwoord</w:t>
      </w:r>
      <w:r w:rsidRPr="00354FC1">
        <w:rPr>
          <w:szCs w:val="18"/>
        </w:rPr>
        <w:t xml:space="preserve">. </w:t>
      </w:r>
    </w:p>
    <w:p w14:paraId="004B9AA0" w14:textId="77777777" w:rsidR="00C95F4E" w:rsidRDefault="00C95F4E" w:rsidP="003C3018">
      <w:pPr>
        <w:tabs>
          <w:tab w:val="left" w:pos="7380"/>
        </w:tabs>
        <w:spacing w:line="260" w:lineRule="atLeast"/>
        <w:ind w:left="2552" w:right="511" w:hanging="567"/>
        <w:rPr>
          <w:i/>
          <w:szCs w:val="18"/>
        </w:rPr>
      </w:pPr>
    </w:p>
    <w:p w14:paraId="6F779482" w14:textId="77777777" w:rsidR="00941E33" w:rsidRDefault="00941E33" w:rsidP="003C3018">
      <w:pPr>
        <w:tabs>
          <w:tab w:val="left" w:pos="7380"/>
        </w:tabs>
        <w:spacing w:line="260" w:lineRule="atLeast"/>
        <w:ind w:left="2552" w:right="511" w:hanging="567"/>
        <w:rPr>
          <w:i/>
          <w:szCs w:val="18"/>
        </w:rPr>
      </w:pPr>
      <w:r w:rsidRPr="00354FC1">
        <w:rPr>
          <w:i/>
          <w:szCs w:val="18"/>
        </w:rPr>
        <w:t>Bewijsmiddelen</w:t>
      </w:r>
    </w:p>
    <w:p w14:paraId="59893BC2" w14:textId="77777777" w:rsidR="00EC66C8" w:rsidRPr="00354FC1" w:rsidRDefault="00EC66C8" w:rsidP="003C3018">
      <w:pPr>
        <w:tabs>
          <w:tab w:val="left" w:pos="7380"/>
        </w:tabs>
        <w:spacing w:line="260" w:lineRule="atLeast"/>
        <w:ind w:left="2552" w:right="511" w:hanging="567"/>
        <w:rPr>
          <w:i/>
          <w:szCs w:val="18"/>
        </w:rPr>
      </w:pPr>
    </w:p>
    <w:p w14:paraId="00C6655C" w14:textId="77777777" w:rsidR="00941E33" w:rsidRPr="00354FC1" w:rsidRDefault="00200533" w:rsidP="003C3018">
      <w:pPr>
        <w:numPr>
          <w:ilvl w:val="0"/>
          <w:numId w:val="7"/>
        </w:numPr>
        <w:tabs>
          <w:tab w:val="clear" w:pos="720"/>
          <w:tab w:val="num" w:pos="360"/>
          <w:tab w:val="left" w:pos="7380"/>
        </w:tabs>
        <w:spacing w:line="260" w:lineRule="atLeast"/>
        <w:ind w:left="2552" w:right="511" w:hanging="567"/>
        <w:rPr>
          <w:szCs w:val="18"/>
        </w:rPr>
      </w:pPr>
      <w:r>
        <w:rPr>
          <w:szCs w:val="18"/>
        </w:rPr>
        <w:t>De</w:t>
      </w:r>
      <w:r w:rsidR="00941E33" w:rsidRPr="00354FC1">
        <w:rPr>
          <w:szCs w:val="18"/>
        </w:rPr>
        <w:t xml:space="preserve"> </w:t>
      </w:r>
      <w:r>
        <w:rPr>
          <w:szCs w:val="18"/>
        </w:rPr>
        <w:t>o</w:t>
      </w:r>
      <w:r w:rsidR="00941E33" w:rsidRPr="00354FC1">
        <w:rPr>
          <w:szCs w:val="18"/>
        </w:rPr>
        <w:t xml:space="preserve">pdrachtnemer </w:t>
      </w:r>
      <w:r w:rsidR="00600567">
        <w:rPr>
          <w:szCs w:val="18"/>
        </w:rPr>
        <w:t xml:space="preserve">dient aan te </w:t>
      </w:r>
      <w:r w:rsidR="00941E33" w:rsidRPr="00354FC1">
        <w:rPr>
          <w:szCs w:val="18"/>
        </w:rPr>
        <w:t>to</w:t>
      </w:r>
      <w:r w:rsidR="00600567">
        <w:rPr>
          <w:szCs w:val="18"/>
        </w:rPr>
        <w:t>nen</w:t>
      </w:r>
      <w:r w:rsidR="00941E33" w:rsidRPr="00354FC1">
        <w:rPr>
          <w:szCs w:val="18"/>
        </w:rPr>
        <w:t xml:space="preserve"> dat aan de </w:t>
      </w:r>
      <w:r w:rsidR="00C95F4E">
        <w:rPr>
          <w:szCs w:val="18"/>
        </w:rPr>
        <w:t>eisen</w:t>
      </w:r>
      <w:r w:rsidR="00C95F4E" w:rsidRPr="00354FC1">
        <w:rPr>
          <w:szCs w:val="18"/>
        </w:rPr>
        <w:t xml:space="preserve"> </w:t>
      </w:r>
      <w:r w:rsidR="00941E33" w:rsidRPr="00354FC1">
        <w:rPr>
          <w:szCs w:val="18"/>
        </w:rPr>
        <w:t>voldaan is overeenkomstig de vereisten aan zijn kwaliteits</w:t>
      </w:r>
      <w:r w:rsidR="006F7417">
        <w:rPr>
          <w:szCs w:val="18"/>
        </w:rPr>
        <w:t>management</w:t>
      </w:r>
      <w:r w:rsidR="00941E33" w:rsidRPr="00354FC1">
        <w:rPr>
          <w:szCs w:val="18"/>
        </w:rPr>
        <w:t xml:space="preserve">systeem zoals gesteld in </w:t>
      </w:r>
      <w:r w:rsidR="00927363">
        <w:rPr>
          <w:szCs w:val="18"/>
        </w:rPr>
        <w:t>het contract</w:t>
      </w:r>
      <w:r w:rsidR="00941E33" w:rsidRPr="00354FC1">
        <w:rPr>
          <w:szCs w:val="18"/>
        </w:rPr>
        <w:t>.</w:t>
      </w:r>
    </w:p>
    <w:p w14:paraId="562B32C4" w14:textId="77777777" w:rsidR="00C95F4E" w:rsidRPr="00354FC1" w:rsidRDefault="00C95F4E" w:rsidP="003C3018">
      <w:pPr>
        <w:pStyle w:val="broodtekst"/>
        <w:ind w:left="2552" w:hanging="567"/>
      </w:pPr>
    </w:p>
    <w:p w14:paraId="524779D2" w14:textId="77777777" w:rsidR="00941E33" w:rsidRPr="00354FC1" w:rsidRDefault="00363656" w:rsidP="00931E53">
      <w:pPr>
        <w:pStyle w:val="Kop1"/>
        <w:tabs>
          <w:tab w:val="clear" w:pos="227"/>
          <w:tab w:val="clear" w:pos="454"/>
          <w:tab w:val="clear" w:pos="680"/>
        </w:tabs>
        <w:spacing w:before="1320"/>
        <w:ind w:left="1985" w:hanging="851"/>
      </w:pPr>
      <w:bookmarkStart w:id="14" w:name="_Toc5365835"/>
      <w:bookmarkStart w:id="15" w:name="_Toc16517320"/>
      <w:bookmarkStart w:id="16" w:name="_Toc16517488"/>
      <w:bookmarkStart w:id="17" w:name="_Toc59014276"/>
      <w:bookmarkStart w:id="18" w:name="_Toc94770444"/>
      <w:bookmarkStart w:id="19" w:name="_Toc96358598"/>
      <w:r>
        <w:t>MVI</w:t>
      </w:r>
      <w:r w:rsidR="00922568">
        <w:t>-</w:t>
      </w:r>
      <w:r w:rsidR="00F66C89">
        <w:t>eisen</w:t>
      </w:r>
      <w:r w:rsidR="00375675" w:rsidRPr="00354FC1">
        <w:t xml:space="preserve"> </w:t>
      </w:r>
      <w:r w:rsidR="00941E33" w:rsidRPr="00354FC1">
        <w:t>GWW</w:t>
      </w:r>
      <w:bookmarkEnd w:id="14"/>
      <w:bookmarkEnd w:id="15"/>
      <w:bookmarkEnd w:id="16"/>
      <w:bookmarkEnd w:id="17"/>
      <w:bookmarkEnd w:id="18"/>
      <w:bookmarkEnd w:id="19"/>
    </w:p>
    <w:p w14:paraId="1B1952D2" w14:textId="77777777" w:rsidR="00315D9E" w:rsidRDefault="00315D9E" w:rsidP="00931E53">
      <w:pPr>
        <w:spacing w:line="276" w:lineRule="auto"/>
        <w:ind w:left="1985"/>
        <w:rPr>
          <w:szCs w:val="18"/>
        </w:rPr>
      </w:pPr>
      <w:r>
        <w:rPr>
          <w:szCs w:val="18"/>
        </w:rPr>
        <w:t>Voor de GWW-</w:t>
      </w:r>
      <w:r w:rsidR="009E083B">
        <w:rPr>
          <w:szCs w:val="18"/>
        </w:rPr>
        <w:t>w</w:t>
      </w:r>
      <w:r w:rsidR="00836B64">
        <w:rPr>
          <w:szCs w:val="18"/>
        </w:rPr>
        <w:t xml:space="preserve">erken </w:t>
      </w:r>
      <w:r>
        <w:rPr>
          <w:szCs w:val="18"/>
        </w:rPr>
        <w:t xml:space="preserve">van Rijkswaterstaat zijn de eisen </w:t>
      </w:r>
      <w:r w:rsidR="00363656">
        <w:rPr>
          <w:szCs w:val="18"/>
        </w:rPr>
        <w:t xml:space="preserve">op Ambitieniveau 1 </w:t>
      </w:r>
      <w:r>
        <w:rPr>
          <w:szCs w:val="18"/>
        </w:rPr>
        <w:t xml:space="preserve">uit de </w:t>
      </w:r>
      <w:r w:rsidR="00363656">
        <w:rPr>
          <w:szCs w:val="18"/>
        </w:rPr>
        <w:t>MVI-</w:t>
      </w:r>
      <w:r w:rsidR="00363656" w:rsidRPr="00C95F4E">
        <w:rPr>
          <w:szCs w:val="18"/>
        </w:rPr>
        <w:t>criteria</w:t>
      </w:r>
      <w:r w:rsidR="00363656">
        <w:rPr>
          <w:szCs w:val="18"/>
        </w:rPr>
        <w:t>tool</w:t>
      </w:r>
      <w:r w:rsidR="00CD62B8">
        <w:rPr>
          <w:szCs w:val="18"/>
        </w:rPr>
        <w:t xml:space="preserve"> (</w:t>
      </w:r>
      <w:hyperlink r:id="rId19" w:history="1">
        <w:r w:rsidR="00A92EEE" w:rsidRPr="00FD6456">
          <w:rPr>
            <w:rStyle w:val="Hyperlink"/>
            <w:szCs w:val="18"/>
          </w:rPr>
          <w:t>www.mvicriteria.nl</w:t>
        </w:r>
      </w:hyperlink>
      <w:r w:rsidR="00A92EEE">
        <w:rPr>
          <w:szCs w:val="18"/>
        </w:rPr>
        <w:t xml:space="preserve"> </w:t>
      </w:r>
      <w:r w:rsidR="00CD62B8">
        <w:rPr>
          <w:szCs w:val="18"/>
        </w:rPr>
        <w:t>)</w:t>
      </w:r>
      <w:r>
        <w:rPr>
          <w:szCs w:val="18"/>
        </w:rPr>
        <w:t xml:space="preserve"> </w:t>
      </w:r>
      <w:r w:rsidR="00363656">
        <w:rPr>
          <w:szCs w:val="18"/>
        </w:rPr>
        <w:t>onder het cluster</w:t>
      </w:r>
      <w:r>
        <w:rPr>
          <w:szCs w:val="18"/>
        </w:rPr>
        <w:t xml:space="preserve"> </w:t>
      </w:r>
      <w:r w:rsidR="00617B98">
        <w:rPr>
          <w:szCs w:val="18"/>
        </w:rPr>
        <w:t>‘</w:t>
      </w:r>
      <w:r>
        <w:rPr>
          <w:szCs w:val="18"/>
        </w:rPr>
        <w:t>Grond-, Weg- en Waterbouw</w:t>
      </w:r>
      <w:r w:rsidR="00617B98">
        <w:rPr>
          <w:szCs w:val="18"/>
        </w:rPr>
        <w:t>’</w:t>
      </w:r>
      <w:r>
        <w:rPr>
          <w:szCs w:val="18"/>
        </w:rPr>
        <w:t xml:space="preserve"> </w:t>
      </w:r>
      <w:r w:rsidR="009E083B">
        <w:rPr>
          <w:szCs w:val="18"/>
        </w:rPr>
        <w:t>van toepassing</w:t>
      </w:r>
      <w:r w:rsidR="006E4760">
        <w:rPr>
          <w:szCs w:val="18"/>
        </w:rPr>
        <w:t xml:space="preserve">. </w:t>
      </w:r>
      <w:r w:rsidR="006E4760">
        <w:t xml:space="preserve">Het betreft de </w:t>
      </w:r>
      <w:r>
        <w:rPr>
          <w:szCs w:val="18"/>
        </w:rPr>
        <w:t xml:space="preserve">productgroepen: </w:t>
      </w:r>
    </w:p>
    <w:p w14:paraId="358AFA7C" w14:textId="77777777" w:rsidR="00F80093" w:rsidRPr="007B70B7" w:rsidRDefault="00F80093" w:rsidP="00FA5346">
      <w:pPr>
        <w:pStyle w:val="Lijstalinea"/>
        <w:numPr>
          <w:ilvl w:val="0"/>
          <w:numId w:val="9"/>
        </w:numPr>
        <w:spacing w:line="276" w:lineRule="auto"/>
        <w:ind w:left="2552" w:hanging="142"/>
        <w:rPr>
          <w:bCs/>
          <w:szCs w:val="18"/>
        </w:rPr>
      </w:pPr>
      <w:r w:rsidRPr="007B70B7">
        <w:rPr>
          <w:bCs/>
          <w:szCs w:val="18"/>
        </w:rPr>
        <w:t xml:space="preserve">Civiele constructies </w:t>
      </w:r>
    </w:p>
    <w:p w14:paraId="2FB849BB" w14:textId="77777777" w:rsidR="00F80093" w:rsidRPr="007B70B7" w:rsidRDefault="00F80093" w:rsidP="00FA5346">
      <w:pPr>
        <w:pStyle w:val="Lijstalinea"/>
        <w:numPr>
          <w:ilvl w:val="0"/>
          <w:numId w:val="9"/>
        </w:numPr>
        <w:spacing w:line="276" w:lineRule="auto"/>
        <w:ind w:left="2552" w:hanging="142"/>
        <w:rPr>
          <w:bCs/>
          <w:szCs w:val="18"/>
        </w:rPr>
      </w:pPr>
      <w:r w:rsidRPr="007B70B7">
        <w:rPr>
          <w:bCs/>
          <w:szCs w:val="18"/>
        </w:rPr>
        <w:t>Conserveringswerken</w:t>
      </w:r>
    </w:p>
    <w:p w14:paraId="69DD8EDF" w14:textId="77777777" w:rsidR="008E6B34" w:rsidRDefault="008E6B34" w:rsidP="00FA5346">
      <w:pPr>
        <w:pStyle w:val="Lijstalinea"/>
        <w:numPr>
          <w:ilvl w:val="0"/>
          <w:numId w:val="9"/>
        </w:numPr>
        <w:spacing w:line="276" w:lineRule="auto"/>
        <w:ind w:left="2552" w:hanging="142"/>
        <w:rPr>
          <w:bCs/>
          <w:szCs w:val="18"/>
        </w:rPr>
      </w:pPr>
      <w:r w:rsidRPr="00315D9E">
        <w:rPr>
          <w:bCs/>
          <w:szCs w:val="18"/>
        </w:rPr>
        <w:t xml:space="preserve">Openbare verlichting </w:t>
      </w:r>
    </w:p>
    <w:p w14:paraId="3A3273E3" w14:textId="77777777" w:rsidR="008E6B34" w:rsidRDefault="008E6B34" w:rsidP="00FA5346">
      <w:pPr>
        <w:pStyle w:val="Lijstalinea"/>
        <w:numPr>
          <w:ilvl w:val="0"/>
          <w:numId w:val="9"/>
        </w:numPr>
        <w:spacing w:line="276" w:lineRule="auto"/>
        <w:ind w:left="2552" w:hanging="142"/>
        <w:rPr>
          <w:bCs/>
          <w:szCs w:val="18"/>
        </w:rPr>
      </w:pPr>
      <w:r w:rsidRPr="00315D9E">
        <w:rPr>
          <w:bCs/>
          <w:szCs w:val="18"/>
        </w:rPr>
        <w:t xml:space="preserve">Straatmeubilair </w:t>
      </w:r>
    </w:p>
    <w:p w14:paraId="4BF146E0" w14:textId="488BE73A" w:rsidR="00CC796B" w:rsidRPr="00315D9E" w:rsidRDefault="00F80093" w:rsidP="00FA5346">
      <w:pPr>
        <w:pStyle w:val="Lijstalinea"/>
        <w:numPr>
          <w:ilvl w:val="0"/>
          <w:numId w:val="9"/>
        </w:numPr>
        <w:spacing w:line="276" w:lineRule="auto"/>
        <w:ind w:left="2552" w:hanging="142"/>
        <w:rPr>
          <w:bCs/>
          <w:szCs w:val="18"/>
        </w:rPr>
      </w:pPr>
      <w:r w:rsidRPr="00315D9E">
        <w:rPr>
          <w:bCs/>
          <w:szCs w:val="18"/>
        </w:rPr>
        <w:t>Gemalen</w:t>
      </w:r>
    </w:p>
    <w:p w14:paraId="7747DE84" w14:textId="77777777" w:rsidR="008E6B34" w:rsidRDefault="008E6B34" w:rsidP="00FA5346">
      <w:pPr>
        <w:pStyle w:val="Lijstalinea"/>
        <w:numPr>
          <w:ilvl w:val="0"/>
          <w:numId w:val="9"/>
        </w:numPr>
        <w:spacing w:line="276" w:lineRule="auto"/>
        <w:ind w:left="2552" w:hanging="142"/>
        <w:rPr>
          <w:bCs/>
          <w:szCs w:val="18"/>
        </w:rPr>
      </w:pPr>
      <w:r w:rsidRPr="00315D9E">
        <w:rPr>
          <w:bCs/>
          <w:szCs w:val="18"/>
        </w:rPr>
        <w:t xml:space="preserve">Waterzuiveringsinstallaties en slibbehandeling </w:t>
      </w:r>
    </w:p>
    <w:p w14:paraId="5377B390" w14:textId="77777777" w:rsidR="008E6B34" w:rsidRDefault="008E6B34" w:rsidP="00FA5346">
      <w:pPr>
        <w:pStyle w:val="Lijstalinea"/>
        <w:numPr>
          <w:ilvl w:val="0"/>
          <w:numId w:val="9"/>
        </w:numPr>
        <w:spacing w:line="276" w:lineRule="auto"/>
        <w:ind w:left="2552" w:hanging="142"/>
        <w:rPr>
          <w:bCs/>
          <w:szCs w:val="18"/>
        </w:rPr>
      </w:pPr>
      <w:r>
        <w:rPr>
          <w:bCs/>
          <w:szCs w:val="18"/>
        </w:rPr>
        <w:t>Mobiele werktuigen uitbesteding</w:t>
      </w:r>
      <w:r w:rsidRPr="00315D9E">
        <w:rPr>
          <w:bCs/>
          <w:szCs w:val="18"/>
        </w:rPr>
        <w:t xml:space="preserve"> </w:t>
      </w:r>
    </w:p>
    <w:p w14:paraId="7002E2D1" w14:textId="77777777" w:rsidR="002917AB" w:rsidRDefault="002917AB" w:rsidP="00FA5346">
      <w:pPr>
        <w:pStyle w:val="Lijstalinea"/>
        <w:numPr>
          <w:ilvl w:val="0"/>
          <w:numId w:val="9"/>
        </w:numPr>
        <w:spacing w:line="276" w:lineRule="auto"/>
        <w:ind w:left="2552" w:hanging="142"/>
        <w:rPr>
          <w:bCs/>
          <w:szCs w:val="18"/>
        </w:rPr>
      </w:pPr>
      <w:r w:rsidRPr="00315D9E">
        <w:rPr>
          <w:bCs/>
          <w:szCs w:val="18"/>
        </w:rPr>
        <w:t xml:space="preserve">Verkeersregelinstallaties </w:t>
      </w:r>
    </w:p>
    <w:p w14:paraId="627BD8EF" w14:textId="3323DAA9" w:rsidR="00F80093" w:rsidRPr="002917AB" w:rsidRDefault="00F80093" w:rsidP="002917AB">
      <w:pPr>
        <w:pStyle w:val="Lijstalinea"/>
        <w:numPr>
          <w:ilvl w:val="0"/>
          <w:numId w:val="9"/>
        </w:numPr>
        <w:spacing w:line="276" w:lineRule="auto"/>
        <w:ind w:left="2552" w:hanging="142"/>
        <w:rPr>
          <w:bCs/>
          <w:szCs w:val="18"/>
        </w:rPr>
      </w:pPr>
      <w:r w:rsidRPr="00315D9E">
        <w:rPr>
          <w:bCs/>
          <w:szCs w:val="18"/>
        </w:rPr>
        <w:t>Groenvoorzieningen</w:t>
      </w:r>
    </w:p>
    <w:p w14:paraId="443E3E89" w14:textId="77777777" w:rsidR="00F80093" w:rsidRPr="00315D9E" w:rsidRDefault="00F80093" w:rsidP="00FA5346">
      <w:pPr>
        <w:pStyle w:val="Lijstalinea"/>
        <w:numPr>
          <w:ilvl w:val="0"/>
          <w:numId w:val="9"/>
        </w:numPr>
        <w:spacing w:line="276" w:lineRule="auto"/>
        <w:ind w:left="2552" w:hanging="142"/>
        <w:rPr>
          <w:bCs/>
          <w:szCs w:val="18"/>
        </w:rPr>
      </w:pPr>
      <w:r w:rsidRPr="00315D9E">
        <w:rPr>
          <w:bCs/>
          <w:szCs w:val="18"/>
        </w:rPr>
        <w:t xml:space="preserve">Reiniging openbare ruimte </w:t>
      </w:r>
    </w:p>
    <w:p w14:paraId="12F9F6C2" w14:textId="4152428E" w:rsidR="00F80093" w:rsidRPr="002917AB" w:rsidRDefault="00F80093" w:rsidP="002917AB">
      <w:pPr>
        <w:spacing w:line="276" w:lineRule="auto"/>
        <w:rPr>
          <w:bCs/>
          <w:szCs w:val="18"/>
        </w:rPr>
      </w:pPr>
    </w:p>
    <w:p w14:paraId="2687C44F" w14:textId="77777777" w:rsidR="002F4BED" w:rsidRDefault="002F4BED" w:rsidP="003C3018">
      <w:pPr>
        <w:spacing w:line="276" w:lineRule="auto"/>
        <w:ind w:left="2552" w:hanging="567"/>
        <w:rPr>
          <w:bCs/>
          <w:szCs w:val="18"/>
        </w:rPr>
      </w:pPr>
    </w:p>
    <w:p w14:paraId="4182C2BF" w14:textId="77777777" w:rsidR="00F66C89" w:rsidRDefault="00F66C89" w:rsidP="00931E53">
      <w:pPr>
        <w:ind w:left="1985"/>
        <w:rPr>
          <w:szCs w:val="18"/>
        </w:rPr>
      </w:pPr>
      <w:r>
        <w:rPr>
          <w:szCs w:val="18"/>
        </w:rPr>
        <w:t>Voor de GWW-werken van Rijkswaterstaat zijn de eisen op Ambitieniveau 1 uit de MVI-</w:t>
      </w:r>
      <w:r w:rsidRPr="00C95F4E">
        <w:rPr>
          <w:szCs w:val="18"/>
        </w:rPr>
        <w:t>criteria</w:t>
      </w:r>
      <w:r>
        <w:rPr>
          <w:szCs w:val="18"/>
        </w:rPr>
        <w:t>tool (</w:t>
      </w:r>
      <w:hyperlink r:id="rId20" w:history="1">
        <w:r w:rsidRPr="00EE244E">
          <w:rPr>
            <w:rStyle w:val="Hyperlink"/>
            <w:szCs w:val="18"/>
          </w:rPr>
          <w:t>www.</w:t>
        </w:r>
        <w:r w:rsidRPr="00A56C27">
          <w:rPr>
            <w:rStyle w:val="Hyperlink"/>
          </w:rPr>
          <w:t>mvicriteria</w:t>
        </w:r>
        <w:r w:rsidRPr="00EE244E">
          <w:rPr>
            <w:rStyle w:val="Hyperlink"/>
            <w:szCs w:val="18"/>
          </w:rPr>
          <w:t>.nl</w:t>
        </w:r>
      </w:hyperlink>
      <w:r>
        <w:rPr>
          <w:szCs w:val="18"/>
        </w:rPr>
        <w:t xml:space="preserve">) onder het cluster “Grond-, Weg- en Waterbouw” geselecteerd en op de volgende pagina’s opgenomen. De eisen zijn van toepassing op alle GWW-werken van Rijkswaterstaat. </w:t>
      </w:r>
    </w:p>
    <w:p w14:paraId="5075EE21" w14:textId="77777777" w:rsidR="00FE6C6F" w:rsidRDefault="00FE6C6F" w:rsidP="00931E53">
      <w:pPr>
        <w:ind w:left="1985"/>
        <w:rPr>
          <w:szCs w:val="18"/>
        </w:rPr>
      </w:pPr>
    </w:p>
    <w:p w14:paraId="573D5289" w14:textId="77777777" w:rsidR="00FE6C6F" w:rsidRDefault="001E698A" w:rsidP="00FE6C6F">
      <w:pPr>
        <w:ind w:left="1985"/>
        <w:rPr>
          <w:szCs w:val="18"/>
        </w:rPr>
      </w:pPr>
      <w:r>
        <w:rPr>
          <w:szCs w:val="18"/>
        </w:rPr>
        <w:t>Indien</w:t>
      </w:r>
      <w:r w:rsidR="00FE6C6F">
        <w:rPr>
          <w:szCs w:val="18"/>
        </w:rPr>
        <w:t xml:space="preserve"> een van toepassing zijnde eis uit de MVI-tool is opgenomen in de Vraagspecificatie en de inhoud hiervan gelijk </w:t>
      </w:r>
      <w:r w:rsidR="00300E5B">
        <w:rPr>
          <w:szCs w:val="18"/>
        </w:rPr>
        <w:t xml:space="preserve">is aan </w:t>
      </w:r>
      <w:r w:rsidR="00FE6C6F">
        <w:rPr>
          <w:szCs w:val="18"/>
        </w:rPr>
        <w:t>de eis uit de MVI-tool</w:t>
      </w:r>
      <w:r>
        <w:rPr>
          <w:szCs w:val="18"/>
        </w:rPr>
        <w:t>, dan</w:t>
      </w:r>
      <w:r w:rsidR="00FE6C6F">
        <w:rPr>
          <w:szCs w:val="18"/>
        </w:rPr>
        <w:t xml:space="preserve"> </w:t>
      </w:r>
      <w:r w:rsidR="00FE6C6F" w:rsidRPr="00F33935">
        <w:rPr>
          <w:szCs w:val="18"/>
        </w:rPr>
        <w:t xml:space="preserve">wordt bij de desbetreffende </w:t>
      </w:r>
      <w:r w:rsidR="00300E5B">
        <w:rPr>
          <w:szCs w:val="18"/>
        </w:rPr>
        <w:t>eis</w:t>
      </w:r>
      <w:r w:rsidR="00FE6C6F">
        <w:rPr>
          <w:szCs w:val="18"/>
        </w:rPr>
        <w:t xml:space="preserve"> de volgende tekst opgenomen</w:t>
      </w:r>
      <w:r w:rsidR="00FE6C6F" w:rsidRPr="00F33935">
        <w:rPr>
          <w:szCs w:val="18"/>
        </w:rPr>
        <w:t>: Deze eis uit de RBA is opgenomen in de Vraagspecificatie.</w:t>
      </w:r>
    </w:p>
    <w:p w14:paraId="669436D9" w14:textId="77777777" w:rsidR="00FE6C6F" w:rsidRDefault="00FE6C6F" w:rsidP="00931E53">
      <w:pPr>
        <w:ind w:left="1985"/>
        <w:rPr>
          <w:szCs w:val="18"/>
        </w:rPr>
      </w:pPr>
    </w:p>
    <w:p w14:paraId="5F08FDF1" w14:textId="77777777" w:rsidR="003C3018" w:rsidRDefault="003C3018">
      <w:pPr>
        <w:spacing w:line="240" w:lineRule="auto"/>
        <w:rPr>
          <w:szCs w:val="18"/>
        </w:rPr>
      </w:pPr>
      <w:r>
        <w:rPr>
          <w:szCs w:val="18"/>
        </w:rPr>
        <w:br w:type="page"/>
      </w:r>
    </w:p>
    <w:p w14:paraId="770301F4" w14:textId="77777777" w:rsidR="003C3018" w:rsidRPr="00DB12D7" w:rsidRDefault="003C3018" w:rsidP="00DB12D7">
      <w:pPr>
        <w:pStyle w:val="Kop2"/>
      </w:pPr>
      <w:bookmarkStart w:id="20" w:name="_Toc59014277"/>
      <w:bookmarkStart w:id="21" w:name="_Toc94770445"/>
      <w:bookmarkStart w:id="22" w:name="_Toc96358599"/>
      <w:r w:rsidRPr="00DB12D7">
        <w:t>Civiele constructies</w:t>
      </w:r>
      <w:bookmarkEnd w:id="20"/>
      <w:bookmarkEnd w:id="21"/>
      <w:bookmarkEnd w:id="22"/>
    </w:p>
    <w:p w14:paraId="4856C33E" w14:textId="77777777" w:rsidR="00A034A4" w:rsidRDefault="00A034A4" w:rsidP="00A034A4">
      <w:pPr>
        <w:pStyle w:val="Kop3"/>
      </w:pPr>
      <w:bookmarkStart w:id="23" w:name="_Toc94770446"/>
      <w:bookmarkStart w:id="24" w:name="_Toc96358600"/>
      <w:bookmarkStart w:id="25" w:name="_Toc16517323"/>
      <w:bookmarkStart w:id="26" w:name="_Toc59014278"/>
      <w:bookmarkStart w:id="27" w:name="_Toc14958154"/>
      <w:r w:rsidRPr="00583DC8">
        <w:t>Duurzaam ontwerp houten constructie</w:t>
      </w:r>
      <w:bookmarkEnd w:id="23"/>
      <w:bookmarkEnd w:id="24"/>
    </w:p>
    <w:p w14:paraId="438CF5F8" w14:textId="77777777" w:rsidR="00A034A4" w:rsidRPr="004D1750" w:rsidRDefault="00A034A4"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11C4F9C6" w14:textId="77777777" w:rsidR="00A034A4" w:rsidRPr="004D1750" w:rsidRDefault="00A034A4"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r>
        <w:rPr>
          <w:rFonts w:eastAsia="Arial" w:cs="Arial"/>
          <w:szCs w:val="18"/>
        </w:rPr>
        <w:t>;</w:t>
      </w:r>
    </w:p>
    <w:p w14:paraId="4CAEC9C4" w14:textId="77777777" w:rsidR="00A034A4" w:rsidRPr="004D1750" w:rsidRDefault="00A034A4"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627F7E">
        <w:rPr>
          <w:rFonts w:eastAsia="Arial" w:cs="Arial"/>
          <w:szCs w:val="18"/>
        </w:rPr>
        <w:t>029.01</w:t>
      </w:r>
    </w:p>
    <w:p w14:paraId="687F3DD1" w14:textId="77777777" w:rsidR="00A034A4" w:rsidRDefault="00A034A4" w:rsidP="00A034A4">
      <w:pPr>
        <w:spacing w:line="276" w:lineRule="auto"/>
        <w:rPr>
          <w:rFonts w:eastAsia="Arial" w:cs="Arial"/>
          <w:i/>
          <w:iCs/>
          <w:szCs w:val="18"/>
        </w:rPr>
      </w:pPr>
    </w:p>
    <w:p w14:paraId="74735E0E" w14:textId="77777777" w:rsidR="00A034A4" w:rsidRPr="004D1750" w:rsidRDefault="00A034A4" w:rsidP="00A034A4">
      <w:pPr>
        <w:spacing w:line="276" w:lineRule="auto"/>
        <w:rPr>
          <w:rFonts w:eastAsia="Arial" w:cs="Arial"/>
          <w:szCs w:val="18"/>
        </w:rPr>
      </w:pPr>
      <w:r>
        <w:rPr>
          <w:rFonts w:eastAsia="Arial" w:cs="Arial"/>
          <w:i/>
          <w:iCs/>
          <w:szCs w:val="18"/>
        </w:rPr>
        <w:t>Eis</w:t>
      </w:r>
    </w:p>
    <w:p w14:paraId="08EC24D8" w14:textId="77777777" w:rsidR="00A034A4" w:rsidRDefault="00A034A4" w:rsidP="00A034A4">
      <w:r w:rsidRPr="00627F7E">
        <w:t>Constructies met hout die worden blootgesteld aan weer en wind) zijn zo ontworpen dat geen (hemel)water kan blijven staan en/of geen capillair vocht in kan trekken.</w:t>
      </w:r>
    </w:p>
    <w:p w14:paraId="664E195B" w14:textId="77777777" w:rsidR="00A034A4" w:rsidRDefault="00A034A4" w:rsidP="00A034A4">
      <w:pPr>
        <w:spacing w:line="276" w:lineRule="auto"/>
        <w:rPr>
          <w:rFonts w:eastAsia="Arial" w:cs="Arial"/>
          <w:i/>
          <w:iCs/>
          <w:szCs w:val="18"/>
        </w:rPr>
      </w:pPr>
    </w:p>
    <w:p w14:paraId="5D2F9C50" w14:textId="77777777" w:rsidR="00A034A4" w:rsidRDefault="00A034A4" w:rsidP="00A034A4">
      <w:pPr>
        <w:spacing w:line="276" w:lineRule="auto"/>
        <w:rPr>
          <w:rStyle w:val="VerborgentekstChar"/>
        </w:rPr>
      </w:pPr>
      <w:r w:rsidRPr="00583DC8">
        <w:rPr>
          <w:rStyle w:val="VerborgentekstChar"/>
        </w:rPr>
        <w:t>Deze eis is alleen te gebruiken voor eenvoudige ontwerpopdrachten.</w:t>
      </w:r>
      <w:r w:rsidRPr="004D1750">
        <w:rPr>
          <w:rFonts w:eastAsia="Arial" w:cs="Arial"/>
          <w:szCs w:val="18"/>
        </w:rPr>
        <w:t xml:space="preserve"> </w:t>
      </w:r>
      <w:r w:rsidRPr="00617DEA">
        <w:rPr>
          <w:rStyle w:val="VerborgentekstChar"/>
        </w:rPr>
        <w:t>Als de opdracht over complexere constructiewerken gaat, zal een gunningscriterium uitkomst kunnen bieden. Hierbij wordt bijvoorbeeld het aantal punten gewogen waar nog (hemel)water kan blijven staan en een negatief effect op onderhoud en levensduur zal kunnen optreden.</w:t>
      </w:r>
    </w:p>
    <w:p w14:paraId="068C8441" w14:textId="77777777" w:rsidR="00A034A4" w:rsidRPr="00617DEA" w:rsidRDefault="00A034A4" w:rsidP="00A034A4">
      <w:pPr>
        <w:spacing w:line="276" w:lineRule="auto"/>
        <w:rPr>
          <w:rStyle w:val="VerborgentekstChar"/>
        </w:rPr>
      </w:pPr>
    </w:p>
    <w:p w14:paraId="57BA6743" w14:textId="77777777" w:rsidR="00A034A4" w:rsidRPr="00627F7E" w:rsidRDefault="00A034A4" w:rsidP="00A034A4">
      <w:pPr>
        <w:spacing w:line="276" w:lineRule="auto"/>
        <w:rPr>
          <w:rFonts w:eastAsia="Arial" w:cs="Arial"/>
          <w:szCs w:val="18"/>
        </w:rPr>
      </w:pPr>
      <w:r w:rsidRPr="004D1750">
        <w:rPr>
          <w:rFonts w:eastAsia="Arial" w:cs="Arial"/>
          <w:szCs w:val="18"/>
        </w:rPr>
        <w:t xml:space="preserve">Bovenbeschreven beginsel staat o.a. weergegeven in het CUR-rapport 213 'Hout in de GWW-sector duurzaam detailleren'. </w:t>
      </w:r>
    </w:p>
    <w:p w14:paraId="25185147" w14:textId="77777777" w:rsidR="00A034A4" w:rsidRPr="00803F6B" w:rsidRDefault="00A034A4" w:rsidP="00A034A4">
      <w:pPr>
        <w:spacing w:line="276" w:lineRule="auto"/>
        <w:rPr>
          <w:rFonts w:eastAsia="Arial" w:cs="Arial"/>
          <w:szCs w:val="18"/>
        </w:rPr>
      </w:pPr>
    </w:p>
    <w:p w14:paraId="30F2E5C3" w14:textId="77777777" w:rsidR="00A034A4" w:rsidRPr="00803F6B" w:rsidRDefault="00A034A4" w:rsidP="00A034A4">
      <w:pPr>
        <w:spacing w:line="276" w:lineRule="auto"/>
        <w:rPr>
          <w:rFonts w:eastAsia="Arial" w:cs="Arial"/>
          <w:szCs w:val="18"/>
        </w:rPr>
      </w:pPr>
      <w:r w:rsidRPr="00803F6B">
        <w:rPr>
          <w:rFonts w:eastAsia="Arial" w:cs="Arial"/>
          <w:szCs w:val="18"/>
        </w:rPr>
        <w:t xml:space="preserve">Door goed te detailleren en </w:t>
      </w:r>
      <w:r>
        <w:rPr>
          <w:rFonts w:eastAsia="Arial" w:cs="Arial"/>
          <w:szCs w:val="18"/>
        </w:rPr>
        <w:t>gebruik te maken van</w:t>
      </w:r>
      <w:r w:rsidRPr="00803F6B">
        <w:rPr>
          <w:rFonts w:eastAsia="Arial" w:cs="Arial"/>
          <w:szCs w:val="18"/>
        </w:rPr>
        <w:t xml:space="preserve"> de geschikte houtsoorten</w:t>
      </w:r>
      <w:r>
        <w:rPr>
          <w:rFonts w:eastAsia="Arial" w:cs="Arial"/>
          <w:szCs w:val="18"/>
        </w:rPr>
        <w:t>,</w:t>
      </w:r>
      <w:r w:rsidRPr="00803F6B">
        <w:rPr>
          <w:rFonts w:eastAsia="Arial" w:cs="Arial"/>
          <w:szCs w:val="18"/>
        </w:rPr>
        <w:t xml:space="preserve"> kunnen constructies gemaakt worden met een hoge levensduur. In het rapport worden algemene regels gegeven voor het goed detailleren.</w:t>
      </w:r>
    </w:p>
    <w:p w14:paraId="716542ED" w14:textId="77777777" w:rsidR="00A034A4" w:rsidRPr="00E34D54" w:rsidRDefault="00A034A4" w:rsidP="00A034A4">
      <w:pPr>
        <w:spacing w:line="276" w:lineRule="auto"/>
        <w:rPr>
          <w:rFonts w:eastAsia="Arial" w:cs="Arial"/>
          <w:szCs w:val="18"/>
        </w:rPr>
      </w:pPr>
    </w:p>
    <w:p w14:paraId="54C57D2D" w14:textId="77777777" w:rsidR="00A034A4" w:rsidRPr="00E34D54" w:rsidRDefault="00A034A4" w:rsidP="00A034A4">
      <w:pPr>
        <w:spacing w:line="276" w:lineRule="auto"/>
        <w:rPr>
          <w:rFonts w:eastAsia="Arial" w:cs="Arial"/>
          <w:szCs w:val="18"/>
        </w:rPr>
      </w:pPr>
      <w:r w:rsidRPr="00E34D54">
        <w:rPr>
          <w:rFonts w:eastAsia="Arial" w:cs="Arial"/>
          <w:szCs w:val="18"/>
        </w:rPr>
        <w:t>Een nadere bepaling van het beginsel kan zijn:</w:t>
      </w:r>
    </w:p>
    <w:p w14:paraId="37600396" w14:textId="77777777" w:rsidR="00A034A4" w:rsidRPr="008D5E6A" w:rsidRDefault="00A034A4" w:rsidP="0066668D">
      <w:pPr>
        <w:numPr>
          <w:ilvl w:val="0"/>
          <w:numId w:val="12"/>
        </w:numPr>
        <w:spacing w:line="276" w:lineRule="auto"/>
        <w:rPr>
          <w:rFonts w:eastAsia="Arial" w:cs="Arial"/>
          <w:szCs w:val="18"/>
        </w:rPr>
      </w:pPr>
      <w:r w:rsidRPr="00497AEE">
        <w:rPr>
          <w:rFonts w:eastAsia="Arial" w:cs="Arial"/>
          <w:szCs w:val="18"/>
        </w:rPr>
        <w:t xml:space="preserve">Kopse </w:t>
      </w:r>
      <w:r w:rsidRPr="008D5E6A">
        <w:rPr>
          <w:rFonts w:eastAsia="Arial" w:cs="Arial"/>
          <w:szCs w:val="18"/>
        </w:rPr>
        <w:t>vlakken van hout zijn afgeschermd van vocht</w:t>
      </w:r>
      <w:r>
        <w:rPr>
          <w:rFonts w:eastAsia="Arial" w:cs="Arial"/>
          <w:szCs w:val="18"/>
        </w:rPr>
        <w:t>;</w:t>
      </w:r>
    </w:p>
    <w:p w14:paraId="79765BF8" w14:textId="77777777" w:rsidR="00A034A4" w:rsidRPr="009678B7" w:rsidRDefault="00A034A4" w:rsidP="0066668D">
      <w:pPr>
        <w:numPr>
          <w:ilvl w:val="0"/>
          <w:numId w:val="31"/>
        </w:numPr>
        <w:spacing w:after="160" w:line="259" w:lineRule="auto"/>
        <w:rPr>
          <w:rFonts w:eastAsia="Arial" w:cs="Arial"/>
          <w:szCs w:val="18"/>
        </w:rPr>
      </w:pPr>
      <w:r w:rsidRPr="008D5E6A">
        <w:rPr>
          <w:rFonts w:eastAsia="Arial" w:cs="Arial"/>
          <w:szCs w:val="18"/>
        </w:rPr>
        <w:t>Bij de toepassing van een houten vlak tegen een ander vlak wordt een afstand tussen deze vlakken aangehouden van minimaal 8 mm (met uitzondering van gevingerlast hout).</w:t>
      </w:r>
      <w:r w:rsidRPr="00C41015">
        <w:rPr>
          <w:rFonts w:eastAsia="Arial" w:cs="Arial"/>
          <w:szCs w:val="18"/>
        </w:rPr>
        <w:t xml:space="preserve"> </w:t>
      </w:r>
    </w:p>
    <w:p w14:paraId="4CB32810" w14:textId="77777777" w:rsidR="00A034A4" w:rsidRPr="00627F7E" w:rsidRDefault="00A034A4" w:rsidP="00A034A4">
      <w:pPr>
        <w:spacing w:line="276" w:lineRule="auto"/>
      </w:pPr>
      <w:r w:rsidRPr="00627F7E">
        <w:t xml:space="preserve">Meer informatie over toe te passen houtsoorten en detaillering van houten constructies is te vinden op de website van </w:t>
      </w:r>
      <w:hyperlink r:id="rId21" w:history="1">
        <w:r w:rsidRPr="00627F7E">
          <w:t>Houtdatabase</w:t>
        </w:r>
      </w:hyperlink>
      <w:r w:rsidRPr="00627F7E">
        <w:t>.</w:t>
      </w:r>
    </w:p>
    <w:p w14:paraId="5CD5A413" w14:textId="77777777" w:rsidR="000C6663" w:rsidRPr="001C703C" w:rsidRDefault="000C6663" w:rsidP="000C6663">
      <w:pPr>
        <w:pStyle w:val="Kop3"/>
      </w:pPr>
      <w:bookmarkStart w:id="28" w:name="_Toc94770447"/>
      <w:bookmarkStart w:id="29" w:name="_Toc96358601"/>
      <w:r w:rsidRPr="001C703C">
        <w:t>Duurzaam ontwerp staalconstructie</w:t>
      </w:r>
      <w:bookmarkEnd w:id="28"/>
      <w:bookmarkEnd w:id="29"/>
    </w:p>
    <w:p w14:paraId="0B04488B"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3E5FB598"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78C64B6D"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627F7E">
        <w:rPr>
          <w:rFonts w:eastAsia="Arial" w:cs="Arial"/>
          <w:szCs w:val="18"/>
        </w:rPr>
        <w:t>029.02</w:t>
      </w:r>
    </w:p>
    <w:p w14:paraId="6A48922D" w14:textId="77777777" w:rsidR="000C6663" w:rsidRDefault="000C6663" w:rsidP="000C6663">
      <w:pPr>
        <w:spacing w:line="276" w:lineRule="auto"/>
        <w:rPr>
          <w:rFonts w:eastAsia="Arial" w:cs="Arial"/>
          <w:i/>
          <w:iCs/>
          <w:szCs w:val="18"/>
        </w:rPr>
      </w:pPr>
    </w:p>
    <w:p w14:paraId="36BBF0FF" w14:textId="7048786B" w:rsidR="000C6663" w:rsidRDefault="000C6663" w:rsidP="0066668D">
      <w:pPr>
        <w:rPr>
          <w:rFonts w:eastAsia="Arial" w:cs="Arial"/>
          <w:i/>
          <w:iCs/>
          <w:szCs w:val="18"/>
        </w:rPr>
      </w:pPr>
      <w:r w:rsidRPr="000838B9">
        <w:rPr>
          <w:szCs w:val="18"/>
        </w:rPr>
        <w:t xml:space="preserve">Deze eis uit de RBA is opgenomen in de </w:t>
      </w:r>
      <w:r w:rsidR="00105C2D">
        <w:rPr>
          <w:szCs w:val="18"/>
        </w:rPr>
        <w:t>Vraagspecificatie.</w:t>
      </w:r>
    </w:p>
    <w:p w14:paraId="63193B01" w14:textId="77777777" w:rsidR="000C6663" w:rsidRDefault="000C6663" w:rsidP="000C6663">
      <w:pPr>
        <w:ind w:left="360" w:firstLine="360"/>
        <w:rPr>
          <w:rFonts w:eastAsia="Arial" w:cs="Arial"/>
          <w:i/>
          <w:iCs/>
          <w:szCs w:val="18"/>
        </w:rPr>
      </w:pPr>
    </w:p>
    <w:p w14:paraId="496EF410" w14:textId="77777777" w:rsidR="004D1750" w:rsidRPr="00DB12D7" w:rsidRDefault="004D1750" w:rsidP="00917623">
      <w:pPr>
        <w:pStyle w:val="Kop3"/>
      </w:pPr>
      <w:bookmarkStart w:id="30" w:name="_Toc94770448"/>
      <w:bookmarkStart w:id="31" w:name="_Toc96358602"/>
      <w:r w:rsidRPr="00DB12D7">
        <w:t>Duurzaam hout</w:t>
      </w:r>
      <w:bookmarkEnd w:id="25"/>
      <w:bookmarkEnd w:id="26"/>
      <w:bookmarkEnd w:id="30"/>
      <w:bookmarkEnd w:id="31"/>
    </w:p>
    <w:p w14:paraId="4095DE8F"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5087D822"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067B756F"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029.07</w:t>
      </w:r>
    </w:p>
    <w:p w14:paraId="4954D813" w14:textId="77777777" w:rsidR="00583DC8" w:rsidRDefault="00583DC8" w:rsidP="00583DC8">
      <w:pPr>
        <w:spacing w:line="276" w:lineRule="auto"/>
        <w:rPr>
          <w:rFonts w:eastAsia="Arial" w:cs="Arial"/>
          <w:i/>
          <w:iCs/>
          <w:szCs w:val="18"/>
        </w:rPr>
      </w:pPr>
    </w:p>
    <w:p w14:paraId="56F225F2" w14:textId="77777777" w:rsidR="004D1750" w:rsidRPr="004D1750" w:rsidRDefault="00F11F5F" w:rsidP="00583DC8">
      <w:pPr>
        <w:spacing w:line="276" w:lineRule="auto"/>
        <w:rPr>
          <w:rFonts w:eastAsia="Arial" w:cs="Arial"/>
          <w:szCs w:val="18"/>
        </w:rPr>
      </w:pPr>
      <w:r>
        <w:rPr>
          <w:rFonts w:eastAsia="Arial" w:cs="Arial"/>
          <w:i/>
          <w:iCs/>
          <w:szCs w:val="18"/>
        </w:rPr>
        <w:t>Eis</w:t>
      </w:r>
    </w:p>
    <w:p w14:paraId="22A694F9" w14:textId="77777777" w:rsidR="004D1750" w:rsidRPr="004D1750" w:rsidRDefault="004D1750" w:rsidP="00583DC8">
      <w:pPr>
        <w:spacing w:line="276" w:lineRule="auto"/>
        <w:rPr>
          <w:rFonts w:eastAsia="Arial" w:cs="Arial"/>
          <w:szCs w:val="18"/>
        </w:rPr>
      </w:pPr>
      <w:r w:rsidRPr="004D1750">
        <w:rPr>
          <w:rFonts w:eastAsia="Arial" w:cs="Arial"/>
          <w:szCs w:val="18"/>
        </w:rPr>
        <w:t xml:space="preserve">Te leveren hout of hout verwerkt in te leveren (hout)producten dient te voldoen aan de "Dutch Procurement Criteria for Timber" ten aanzien van duurzaam bosbeheer en de handelsketen, inclusief de bijbehorende beoordelingsmethode </w:t>
      </w:r>
      <w:r w:rsidRPr="00627F7E">
        <w:rPr>
          <w:rFonts w:eastAsia="Arial" w:cs="Arial"/>
          <w:szCs w:val="18"/>
        </w:rPr>
        <w:t>.</w:t>
      </w:r>
    </w:p>
    <w:p w14:paraId="6BADE90C" w14:textId="77777777" w:rsidR="00583DC8" w:rsidRDefault="00583DC8" w:rsidP="00583DC8">
      <w:pPr>
        <w:spacing w:line="276" w:lineRule="auto"/>
        <w:rPr>
          <w:rFonts w:eastAsia="Arial" w:cs="Arial"/>
          <w:szCs w:val="18"/>
        </w:rPr>
      </w:pPr>
    </w:p>
    <w:p w14:paraId="09D27456" w14:textId="77777777" w:rsidR="004D1750" w:rsidRPr="004D1750" w:rsidRDefault="004D1750" w:rsidP="00583DC8">
      <w:pPr>
        <w:spacing w:line="276" w:lineRule="auto"/>
        <w:rPr>
          <w:rFonts w:eastAsia="Arial" w:cs="Arial"/>
          <w:szCs w:val="18"/>
        </w:rPr>
      </w:pPr>
      <w:r w:rsidRPr="004D1750">
        <w:rPr>
          <w:rFonts w:eastAsia="Arial" w:cs="Arial"/>
          <w:szCs w:val="18"/>
        </w:rPr>
        <w:t xml:space="preserve">Hout dat onder een certificeringsysteem wordt geleverd, </w:t>
      </w:r>
      <w:r w:rsidR="00103992">
        <w:rPr>
          <w:rFonts w:eastAsia="Arial" w:cs="Arial"/>
          <w:szCs w:val="18"/>
        </w:rPr>
        <w:t>dient</w:t>
      </w:r>
      <w:r w:rsidR="00103992" w:rsidRPr="004D1750">
        <w:rPr>
          <w:rFonts w:eastAsia="Arial" w:cs="Arial"/>
          <w:szCs w:val="18"/>
        </w:rPr>
        <w:t xml:space="preserve"> </w:t>
      </w:r>
      <w:r w:rsidRPr="004D1750">
        <w:rPr>
          <w:rFonts w:eastAsia="Arial" w:cs="Arial"/>
          <w:szCs w:val="18"/>
        </w:rPr>
        <w:t xml:space="preserve">vergezeld </w:t>
      </w:r>
      <w:r w:rsidR="00103992">
        <w:rPr>
          <w:rFonts w:eastAsia="Arial" w:cs="Arial"/>
          <w:szCs w:val="18"/>
        </w:rPr>
        <w:t xml:space="preserve">te </w:t>
      </w:r>
      <w:r w:rsidRPr="004D1750">
        <w:rPr>
          <w:rFonts w:eastAsia="Arial" w:cs="Arial"/>
          <w:szCs w:val="18"/>
        </w:rPr>
        <w:t xml:space="preserve">gaan van de op de levering betrekking hebbende factuur en/of pakbon van de </w:t>
      </w:r>
      <w:r w:rsidR="00103992">
        <w:rPr>
          <w:rFonts w:eastAsia="Arial" w:cs="Arial"/>
          <w:szCs w:val="18"/>
        </w:rPr>
        <w:t>opdrachtnemer</w:t>
      </w:r>
      <w:r w:rsidRPr="004D1750">
        <w:rPr>
          <w:rFonts w:eastAsia="Arial" w:cs="Arial"/>
          <w:szCs w:val="18"/>
        </w:rPr>
        <w:t xml:space="preserve">. Facturen </w:t>
      </w:r>
      <w:r w:rsidR="00FB095C">
        <w:rPr>
          <w:rFonts w:eastAsia="Arial" w:cs="Arial"/>
          <w:szCs w:val="18"/>
        </w:rPr>
        <w:t>dienen te</w:t>
      </w:r>
      <w:r w:rsidR="00FB095C" w:rsidRPr="004D1750">
        <w:rPr>
          <w:rFonts w:eastAsia="Arial" w:cs="Arial"/>
          <w:szCs w:val="18"/>
        </w:rPr>
        <w:t xml:space="preserve"> </w:t>
      </w:r>
      <w:r w:rsidRPr="004D1750">
        <w:rPr>
          <w:rFonts w:eastAsia="Arial" w:cs="Arial"/>
          <w:szCs w:val="18"/>
        </w:rPr>
        <w:t>zijn voorzien van:</w:t>
      </w:r>
    </w:p>
    <w:p w14:paraId="69C5CE32" w14:textId="77777777" w:rsidR="004D1750" w:rsidRPr="004D1750" w:rsidRDefault="004D1750" w:rsidP="0066668D">
      <w:pPr>
        <w:numPr>
          <w:ilvl w:val="0"/>
          <w:numId w:val="14"/>
        </w:numPr>
        <w:spacing w:line="276" w:lineRule="auto"/>
        <w:ind w:left="714" w:hanging="357"/>
        <w:rPr>
          <w:rFonts w:eastAsia="Arial" w:cs="Arial"/>
          <w:szCs w:val="18"/>
        </w:rPr>
      </w:pPr>
      <w:r w:rsidRPr="004D1750">
        <w:rPr>
          <w:rFonts w:eastAsia="Arial" w:cs="Arial"/>
          <w:szCs w:val="18"/>
        </w:rPr>
        <w:t>naam en adresgegevens van</w:t>
      </w:r>
      <w:r w:rsidR="00B74550">
        <w:rPr>
          <w:rFonts w:eastAsia="Arial" w:cs="Arial"/>
          <w:szCs w:val="18"/>
        </w:rPr>
        <w:t xml:space="preserve"> de</w:t>
      </w:r>
      <w:r w:rsidRPr="004D1750">
        <w:rPr>
          <w:rFonts w:eastAsia="Arial" w:cs="Arial"/>
          <w:szCs w:val="18"/>
        </w:rPr>
        <w:t xml:space="preserve"> opdrachtgever en </w:t>
      </w:r>
      <w:r w:rsidR="00B74550">
        <w:rPr>
          <w:rFonts w:eastAsia="Arial" w:cs="Arial"/>
          <w:szCs w:val="18"/>
        </w:rPr>
        <w:t xml:space="preserve">de </w:t>
      </w:r>
      <w:r w:rsidR="00103992">
        <w:rPr>
          <w:rFonts w:eastAsia="Arial" w:cs="Arial"/>
          <w:szCs w:val="18"/>
        </w:rPr>
        <w:t>opdrachtnemer</w:t>
      </w:r>
      <w:r w:rsidRPr="004D1750">
        <w:rPr>
          <w:rFonts w:eastAsia="Arial" w:cs="Arial"/>
          <w:szCs w:val="18"/>
        </w:rPr>
        <w:t>;</w:t>
      </w:r>
    </w:p>
    <w:p w14:paraId="648454E4" w14:textId="77777777" w:rsidR="004D1750" w:rsidRPr="004D1750" w:rsidRDefault="004D1750" w:rsidP="0066668D">
      <w:pPr>
        <w:numPr>
          <w:ilvl w:val="0"/>
          <w:numId w:val="14"/>
        </w:numPr>
        <w:spacing w:line="276" w:lineRule="auto"/>
        <w:ind w:left="714" w:hanging="357"/>
        <w:rPr>
          <w:rFonts w:eastAsia="Arial" w:cs="Arial"/>
          <w:szCs w:val="18"/>
        </w:rPr>
      </w:pPr>
      <w:r w:rsidRPr="004D1750">
        <w:rPr>
          <w:rFonts w:eastAsia="Arial" w:cs="Arial"/>
          <w:szCs w:val="18"/>
        </w:rPr>
        <w:t>datum uitgifte;</w:t>
      </w:r>
    </w:p>
    <w:p w14:paraId="43B98AEA" w14:textId="77777777" w:rsidR="004D1750" w:rsidRPr="004D1750" w:rsidRDefault="004D1750" w:rsidP="0066668D">
      <w:pPr>
        <w:numPr>
          <w:ilvl w:val="0"/>
          <w:numId w:val="14"/>
        </w:numPr>
        <w:spacing w:line="276" w:lineRule="auto"/>
        <w:ind w:left="714" w:hanging="357"/>
        <w:rPr>
          <w:rFonts w:eastAsia="Arial" w:cs="Arial"/>
          <w:szCs w:val="18"/>
        </w:rPr>
      </w:pPr>
      <w:r w:rsidRPr="004D1750">
        <w:rPr>
          <w:rFonts w:eastAsia="Arial" w:cs="Arial"/>
          <w:szCs w:val="18"/>
        </w:rPr>
        <w:t>houtsoort en/of productbeschrijving</w:t>
      </w:r>
      <w:r w:rsidR="00257D0E">
        <w:rPr>
          <w:rFonts w:eastAsia="Arial" w:cs="Arial"/>
          <w:szCs w:val="18"/>
        </w:rPr>
        <w:t>;</w:t>
      </w:r>
    </w:p>
    <w:p w14:paraId="401315EA" w14:textId="77777777" w:rsidR="004D1750" w:rsidRPr="004D1750" w:rsidRDefault="004D1750" w:rsidP="0066668D">
      <w:pPr>
        <w:numPr>
          <w:ilvl w:val="0"/>
          <w:numId w:val="14"/>
        </w:numPr>
        <w:spacing w:line="276" w:lineRule="auto"/>
        <w:ind w:left="714" w:hanging="357"/>
        <w:rPr>
          <w:rFonts w:eastAsia="Arial" w:cs="Arial"/>
          <w:szCs w:val="18"/>
        </w:rPr>
      </w:pPr>
      <w:r w:rsidRPr="004D1750">
        <w:rPr>
          <w:rFonts w:eastAsia="Arial" w:cs="Arial"/>
          <w:szCs w:val="18"/>
        </w:rPr>
        <w:t>volume of aantal van het geleverd product;</w:t>
      </w:r>
    </w:p>
    <w:p w14:paraId="373C82DB" w14:textId="77777777" w:rsidR="004D1750" w:rsidRPr="004D1750" w:rsidRDefault="004D1750" w:rsidP="0066668D">
      <w:pPr>
        <w:numPr>
          <w:ilvl w:val="0"/>
          <w:numId w:val="14"/>
        </w:numPr>
        <w:spacing w:line="276" w:lineRule="auto"/>
        <w:ind w:left="714" w:hanging="357"/>
        <w:rPr>
          <w:rFonts w:eastAsia="Arial" w:cs="Arial"/>
          <w:szCs w:val="18"/>
        </w:rPr>
      </w:pPr>
      <w:r w:rsidRPr="004D1750">
        <w:rPr>
          <w:rFonts w:eastAsia="Arial" w:cs="Arial"/>
          <w:szCs w:val="18"/>
        </w:rPr>
        <w:t>de naam van het certificeringssysteem, de claim (bijv. FSC 100% of PEFC gecertificeerd)</w:t>
      </w:r>
      <w:r w:rsidR="008951E6">
        <w:rPr>
          <w:rFonts w:eastAsia="Arial" w:cs="Arial"/>
          <w:szCs w:val="18"/>
        </w:rPr>
        <w:t>;</w:t>
      </w:r>
    </w:p>
    <w:p w14:paraId="2774E506" w14:textId="77777777" w:rsidR="00D618A4" w:rsidRDefault="004D1750" w:rsidP="0066668D">
      <w:pPr>
        <w:numPr>
          <w:ilvl w:val="0"/>
          <w:numId w:val="14"/>
        </w:numPr>
        <w:spacing w:line="276" w:lineRule="auto"/>
        <w:ind w:left="714" w:hanging="357"/>
        <w:rPr>
          <w:rFonts w:eastAsia="Arial" w:cs="Arial"/>
          <w:szCs w:val="18"/>
        </w:rPr>
      </w:pPr>
      <w:r w:rsidRPr="004D1750">
        <w:rPr>
          <w:rFonts w:eastAsia="Arial" w:cs="Arial"/>
          <w:szCs w:val="18"/>
        </w:rPr>
        <w:t>Chain-of-Custody certificaatnummer van de leverancier.</w:t>
      </w:r>
    </w:p>
    <w:p w14:paraId="4A82EC5F" w14:textId="77777777" w:rsidR="00D618A4" w:rsidRDefault="00D618A4" w:rsidP="00627F7E">
      <w:pPr>
        <w:spacing w:line="276" w:lineRule="auto"/>
        <w:rPr>
          <w:rFonts w:eastAsia="Arial" w:cs="Arial"/>
          <w:szCs w:val="18"/>
        </w:rPr>
      </w:pPr>
    </w:p>
    <w:p w14:paraId="1BB2E682" w14:textId="77777777" w:rsidR="00D618A4" w:rsidRDefault="00D618A4" w:rsidP="00917623">
      <w:pPr>
        <w:pStyle w:val="Verborgentekst"/>
      </w:pPr>
      <w:r>
        <w:t xml:space="preserve">Als hulpmiddel bij het leveren van alternatief bewijs kan de </w:t>
      </w:r>
      <w:r w:rsidR="001D25DE">
        <w:t>opdrachtnemer</w:t>
      </w:r>
      <w:r>
        <w:t xml:space="preserve"> gebruik maken van ‘</w:t>
      </w:r>
      <w:hyperlink r:id="rId22" w:history="1">
        <w:r>
          <w:t>Documents for Category B evidence</w:t>
        </w:r>
      </w:hyperlink>
      <w:r>
        <w:t xml:space="preserve">’. Meer informatie is te vinden op de </w:t>
      </w:r>
      <w:hyperlink r:id="rId23" w:history="1">
        <w:r>
          <w:t>website van Timber Procurement Assessment Comittee (TPAC)</w:t>
        </w:r>
      </w:hyperlink>
      <w:r>
        <w:t xml:space="preserve"> en de website van </w:t>
      </w:r>
      <w:hyperlink r:id="rId24" w:history="1">
        <w:r>
          <w:t>Inkoop duurzaam hout &amp; papier</w:t>
        </w:r>
      </w:hyperlink>
      <w:r>
        <w:t>.</w:t>
      </w:r>
    </w:p>
    <w:p w14:paraId="3941D594" w14:textId="77777777" w:rsidR="00340346" w:rsidRDefault="00340346" w:rsidP="00917623">
      <w:pPr>
        <w:pStyle w:val="Verborgentekst"/>
      </w:pPr>
    </w:p>
    <w:p w14:paraId="2DAB6C21" w14:textId="77777777" w:rsidR="00D618A4" w:rsidRDefault="0019685E" w:rsidP="00D618A4">
      <w:r>
        <w:rPr>
          <w:i/>
          <w:iCs/>
        </w:rPr>
        <w:t>Verificatie</w:t>
      </w:r>
    </w:p>
    <w:p w14:paraId="245FEDE7" w14:textId="77777777" w:rsidR="00D618A4" w:rsidRDefault="00D618A4" w:rsidP="0066668D">
      <w:pPr>
        <w:numPr>
          <w:ilvl w:val="0"/>
          <w:numId w:val="32"/>
        </w:numPr>
        <w:spacing w:line="259" w:lineRule="auto"/>
        <w:ind w:left="714" w:hanging="357"/>
      </w:pPr>
      <w:r>
        <w:t xml:space="preserve">Certificaat van de voor dit dossier verantwoordelijke staatssecretaris toegelaten certificeringssystemen, geldend op datum van aankondiging. Voor alle goedgekeurde certificeringssystemen, zie de rechterkolom van de </w:t>
      </w:r>
      <w:hyperlink r:id="rId25" w:history="1">
        <w:r>
          <w:t>tabel judgements</w:t>
        </w:r>
      </w:hyperlink>
      <w:r w:rsidR="008157AC">
        <w:t>;</w:t>
      </w:r>
    </w:p>
    <w:p w14:paraId="0F368E70" w14:textId="77777777" w:rsidR="00D618A4" w:rsidRPr="00F318FA" w:rsidRDefault="00D618A4" w:rsidP="0066668D">
      <w:pPr>
        <w:numPr>
          <w:ilvl w:val="0"/>
          <w:numId w:val="32"/>
        </w:numPr>
        <w:spacing w:after="160" w:line="259" w:lineRule="auto"/>
      </w:pPr>
      <w:r>
        <w:t xml:space="preserve">Alternatief en verifieerbaar bewijs waaruit blijkt dat aan de gestelde eis wordt voldaan. Als hulpmiddel bij het leveren van alternatief bewijs kan de </w:t>
      </w:r>
      <w:r w:rsidR="001D25DE">
        <w:t>opdrachtnemer</w:t>
      </w:r>
      <w:r>
        <w:t xml:space="preserve"> gebruik maken van </w:t>
      </w:r>
      <w:hyperlink r:id="rId26" w:history="1">
        <w:r>
          <w:t>Documents for Category B evidence</w:t>
        </w:r>
      </w:hyperlink>
      <w:r>
        <w:t>.</w:t>
      </w:r>
    </w:p>
    <w:p w14:paraId="444A1C57" w14:textId="77777777" w:rsidR="004D1750" w:rsidRPr="00617DEA" w:rsidRDefault="004D1750" w:rsidP="00917623">
      <w:pPr>
        <w:pStyle w:val="Kop3"/>
      </w:pPr>
      <w:bookmarkStart w:id="32" w:name="_Toc59017360"/>
      <w:bookmarkStart w:id="33" w:name="_Toc59017526"/>
      <w:bookmarkStart w:id="34" w:name="_Toc63785367"/>
      <w:bookmarkStart w:id="35" w:name="_Toc64303778"/>
      <w:bookmarkStart w:id="36" w:name="_Toc63785369"/>
      <w:bookmarkStart w:id="37" w:name="_Toc64303780"/>
      <w:bookmarkStart w:id="38" w:name="_Toc63785370"/>
      <w:bookmarkStart w:id="39" w:name="_Toc64303781"/>
      <w:bookmarkStart w:id="40" w:name="_Toc63785371"/>
      <w:bookmarkStart w:id="41" w:name="_Toc64303782"/>
      <w:bookmarkStart w:id="42" w:name="_Toc63785372"/>
      <w:bookmarkStart w:id="43" w:name="_Toc64303783"/>
      <w:bookmarkStart w:id="44" w:name="_Toc63785373"/>
      <w:bookmarkStart w:id="45" w:name="_Toc64303784"/>
      <w:bookmarkStart w:id="46" w:name="_Toc59017362"/>
      <w:bookmarkStart w:id="47" w:name="_Toc59017528"/>
      <w:bookmarkStart w:id="48" w:name="_Toc63785374"/>
      <w:bookmarkStart w:id="49" w:name="_Toc64303785"/>
      <w:bookmarkStart w:id="50" w:name="_Toc63785376"/>
      <w:bookmarkStart w:id="51" w:name="_Toc64303787"/>
      <w:bookmarkStart w:id="52" w:name="_Toc59017364"/>
      <w:bookmarkStart w:id="53" w:name="_Toc59017530"/>
      <w:bookmarkStart w:id="54" w:name="_Toc63785377"/>
      <w:bookmarkStart w:id="55" w:name="_Toc64303788"/>
      <w:bookmarkStart w:id="56" w:name="_Toc16517326"/>
      <w:bookmarkStart w:id="57" w:name="_Toc59014281"/>
      <w:bookmarkStart w:id="58" w:name="_Toc94770449"/>
      <w:bookmarkStart w:id="59" w:name="_Toc9635860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617DEA">
        <w:t>Milieuvriendelijke smeermiddelen voor bewegingswerken</w:t>
      </w:r>
      <w:bookmarkEnd w:id="56"/>
      <w:bookmarkEnd w:id="57"/>
      <w:bookmarkEnd w:id="58"/>
      <w:bookmarkEnd w:id="59"/>
    </w:p>
    <w:p w14:paraId="6A2E113E"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045856FC"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4C0DC4C2" w14:textId="77777777" w:rsidR="004D1750" w:rsidRPr="00B360C4" w:rsidRDefault="004D1750" w:rsidP="0066668D">
      <w:pPr>
        <w:numPr>
          <w:ilvl w:val="0"/>
          <w:numId w:val="11"/>
        </w:numPr>
        <w:spacing w:line="276" w:lineRule="auto"/>
        <w:rPr>
          <w:rFonts w:eastAsia="Arial" w:cs="Arial"/>
          <w:szCs w:val="18"/>
        </w:rPr>
      </w:pPr>
      <w:r w:rsidRPr="00B360C4">
        <w:rPr>
          <w:rFonts w:eastAsia="Arial" w:cs="Arial"/>
          <w:b/>
          <w:bCs/>
          <w:szCs w:val="18"/>
        </w:rPr>
        <w:t xml:space="preserve">Criteriumcode: </w:t>
      </w:r>
      <w:r w:rsidRPr="00B360C4">
        <w:rPr>
          <w:rFonts w:eastAsia="Arial" w:cs="Arial"/>
          <w:szCs w:val="18"/>
        </w:rPr>
        <w:t>029.12</w:t>
      </w:r>
    </w:p>
    <w:p w14:paraId="47421DB1" w14:textId="77777777" w:rsidR="00600E38" w:rsidRPr="00803F6B" w:rsidRDefault="00600E38" w:rsidP="00617DEA">
      <w:pPr>
        <w:spacing w:line="276" w:lineRule="auto"/>
        <w:rPr>
          <w:rFonts w:eastAsia="Arial" w:cs="Arial"/>
          <w:i/>
          <w:iCs/>
          <w:szCs w:val="18"/>
        </w:rPr>
      </w:pPr>
    </w:p>
    <w:p w14:paraId="4E79F9A0" w14:textId="77777777" w:rsidR="004D1750" w:rsidRPr="00E34D54" w:rsidRDefault="00F11F5F" w:rsidP="00617DEA">
      <w:pPr>
        <w:spacing w:line="276" w:lineRule="auto"/>
        <w:rPr>
          <w:rFonts w:eastAsia="Arial" w:cs="Arial"/>
          <w:szCs w:val="18"/>
        </w:rPr>
      </w:pPr>
      <w:r w:rsidRPr="00803F6B">
        <w:rPr>
          <w:rFonts w:eastAsia="Arial" w:cs="Arial"/>
          <w:i/>
          <w:iCs/>
          <w:szCs w:val="18"/>
        </w:rPr>
        <w:t>Eis</w:t>
      </w:r>
      <w:r w:rsidR="004715BD" w:rsidRPr="00E34D54">
        <w:rPr>
          <w:rFonts w:eastAsia="Arial" w:cs="Arial"/>
          <w:i/>
          <w:iCs/>
          <w:szCs w:val="18"/>
        </w:rPr>
        <w:t>en</w:t>
      </w:r>
    </w:p>
    <w:p w14:paraId="386A3F4D" w14:textId="77777777" w:rsidR="004D1750" w:rsidRPr="00F318FA" w:rsidRDefault="004D1750" w:rsidP="0066668D">
      <w:pPr>
        <w:numPr>
          <w:ilvl w:val="0"/>
          <w:numId w:val="15"/>
        </w:numPr>
        <w:spacing w:line="276" w:lineRule="auto"/>
        <w:rPr>
          <w:rFonts w:eastAsia="Arial" w:cs="Arial"/>
          <w:szCs w:val="18"/>
        </w:rPr>
      </w:pPr>
      <w:r w:rsidRPr="00497AEE">
        <w:rPr>
          <w:rFonts w:eastAsia="Arial" w:cs="Arial"/>
          <w:szCs w:val="18"/>
        </w:rPr>
        <w:t xml:space="preserve">Bij onderhoud </w:t>
      </w:r>
      <w:r w:rsidR="00FB095C" w:rsidRPr="008D5E6A">
        <w:rPr>
          <w:rFonts w:eastAsia="Arial" w:cs="Arial"/>
          <w:szCs w:val="18"/>
        </w:rPr>
        <w:t xml:space="preserve">dienen </w:t>
      </w:r>
      <w:r w:rsidRPr="00C41015">
        <w:rPr>
          <w:rFonts w:eastAsia="Arial" w:cs="Arial"/>
          <w:szCs w:val="18"/>
        </w:rPr>
        <w:t xml:space="preserve">motorsmeeroliën met een lage viscositeit </w:t>
      </w:r>
      <w:r w:rsidR="00FB095C" w:rsidRPr="009678B7">
        <w:rPr>
          <w:rFonts w:eastAsia="Arial" w:cs="Arial"/>
          <w:szCs w:val="18"/>
        </w:rPr>
        <w:t xml:space="preserve">te </w:t>
      </w:r>
      <w:r w:rsidRPr="00F318FA">
        <w:rPr>
          <w:rFonts w:eastAsia="Arial" w:cs="Arial"/>
          <w:szCs w:val="18"/>
        </w:rPr>
        <w:t>worden gebruikt of geregenereerde smeeroliën met ten minste 25% geregenereerde basisoliën. Smeeroliën met een lage viscositeit zijn die in de categorie SAE 0W30, SAE-5W30 of gelijkwaardig.</w:t>
      </w:r>
    </w:p>
    <w:p w14:paraId="5F0B2E15" w14:textId="77777777" w:rsidR="004D1750" w:rsidRPr="00F318FA" w:rsidRDefault="004D1750" w:rsidP="0066668D">
      <w:pPr>
        <w:numPr>
          <w:ilvl w:val="0"/>
          <w:numId w:val="15"/>
        </w:numPr>
        <w:spacing w:line="276" w:lineRule="auto"/>
        <w:rPr>
          <w:rFonts w:eastAsia="Arial" w:cs="Arial"/>
          <w:szCs w:val="18"/>
        </w:rPr>
      </w:pPr>
      <w:r w:rsidRPr="00F318FA">
        <w:rPr>
          <w:rFonts w:eastAsia="Arial" w:cs="Arial"/>
          <w:szCs w:val="18"/>
        </w:rPr>
        <w:t>Hydraulische vloeistoffen en vetten mogen niet voorzien zijn van een gevarenaanduiding voor milieu of gezondheid of een waarschuwingszin (R-zinnen) ten tijde van de toepassing (laagste classificatielimiet in Verordening (EG) nr. 1272/2008</w:t>
      </w:r>
      <w:r w:rsidR="00A51BC7">
        <w:rPr>
          <w:rFonts w:eastAsia="Arial" w:cs="Arial"/>
          <w:szCs w:val="18"/>
        </w:rPr>
        <w:t>.</w:t>
      </w:r>
      <w:r w:rsidRPr="00F318FA">
        <w:rPr>
          <w:rFonts w:eastAsia="Arial" w:cs="Arial"/>
          <w:szCs w:val="18"/>
        </w:rPr>
        <w:t xml:space="preserve"> </w:t>
      </w:r>
    </w:p>
    <w:p w14:paraId="4AF3D5E9" w14:textId="77777777" w:rsidR="004D1750" w:rsidRPr="00951512" w:rsidRDefault="004D1750" w:rsidP="0066668D">
      <w:pPr>
        <w:numPr>
          <w:ilvl w:val="0"/>
          <w:numId w:val="15"/>
        </w:numPr>
        <w:spacing w:line="276" w:lineRule="auto"/>
        <w:rPr>
          <w:rFonts w:eastAsia="Arial" w:cs="Arial"/>
          <w:szCs w:val="18"/>
        </w:rPr>
      </w:pPr>
      <w:r w:rsidRPr="00951512">
        <w:rPr>
          <w:rFonts w:eastAsia="Arial" w:cs="Arial"/>
          <w:szCs w:val="18"/>
        </w:rPr>
        <w:t>Er wordt geen afwijking toegestaan van het verbod in artikel 6, lid 6, van Verordening (EG) nr. 66/2010 voor stoffen die beschouwd worden als zeer zorgwekkend en die zijn opgenomen in de lijst zoals bedoeld in artikel 59 van Verordening (EG) nr. 1907/2006, voor zover die aanwezig zijn in concentraties van meer dan 0,010 gewichtsprocent in mengsels.</w:t>
      </w:r>
    </w:p>
    <w:p w14:paraId="07623645" w14:textId="77777777" w:rsidR="004D1750" w:rsidRPr="00B360C4" w:rsidRDefault="004D1750" w:rsidP="0066668D">
      <w:pPr>
        <w:numPr>
          <w:ilvl w:val="0"/>
          <w:numId w:val="15"/>
        </w:numPr>
        <w:spacing w:line="276" w:lineRule="auto"/>
        <w:rPr>
          <w:rFonts w:eastAsia="Arial" w:cs="Arial"/>
          <w:szCs w:val="18"/>
        </w:rPr>
      </w:pPr>
      <w:r w:rsidRPr="00B91F8E">
        <w:rPr>
          <w:rFonts w:eastAsia="Arial" w:cs="Arial"/>
          <w:szCs w:val="18"/>
        </w:rPr>
        <w:t xml:space="preserve">Het koolstofgehalte uit hernieuwbare grondstoffen moet </w:t>
      </w:r>
      <w:r w:rsidR="00A310FE" w:rsidRPr="00B360C4">
        <w:t>groter dan of gelijk aan</w:t>
      </w:r>
      <w:r w:rsidRPr="00B360C4">
        <w:rPr>
          <w:rFonts w:eastAsia="Arial" w:cs="Arial"/>
          <w:szCs w:val="18"/>
        </w:rPr>
        <w:t xml:space="preserve"> 45% zijn.</w:t>
      </w:r>
    </w:p>
    <w:p w14:paraId="5DC8BAC0" w14:textId="77777777" w:rsidR="004D1750" w:rsidRPr="00803F6B" w:rsidRDefault="004D1750" w:rsidP="0066668D">
      <w:pPr>
        <w:numPr>
          <w:ilvl w:val="0"/>
          <w:numId w:val="15"/>
        </w:numPr>
        <w:spacing w:line="276" w:lineRule="auto"/>
        <w:rPr>
          <w:rFonts w:eastAsia="Arial" w:cs="Arial"/>
          <w:szCs w:val="18"/>
        </w:rPr>
      </w:pPr>
      <w:r w:rsidRPr="00803F6B">
        <w:rPr>
          <w:rFonts w:eastAsia="Arial" w:cs="Arial"/>
          <w:szCs w:val="18"/>
        </w:rPr>
        <w:t>De cumulatieve massaconcentratie van aanwezige stoffen die zowel niet biologisch afbreekbaar als bio-accumulatief zijn, mag niet meer dan 0,1 gewichtsprocent bedragen.</w:t>
      </w:r>
    </w:p>
    <w:p w14:paraId="78B12EBD" w14:textId="77777777" w:rsidR="00617DEA" w:rsidRDefault="00617DEA" w:rsidP="00617DEA">
      <w:pPr>
        <w:spacing w:line="276" w:lineRule="auto"/>
        <w:rPr>
          <w:rFonts w:eastAsia="Arial" w:cs="Arial"/>
          <w:szCs w:val="18"/>
        </w:rPr>
      </w:pPr>
    </w:p>
    <w:p w14:paraId="405B0471" w14:textId="648F2AC1" w:rsidR="00A73A7B" w:rsidRDefault="008B5682" w:rsidP="00917623">
      <w:pPr>
        <w:spacing w:line="259" w:lineRule="auto"/>
        <w:rPr>
          <w:rFonts w:eastAsia="Arial" w:cs="Arial"/>
          <w:i/>
          <w:iCs/>
          <w:szCs w:val="18"/>
        </w:rPr>
      </w:pPr>
      <w:r w:rsidRPr="0019685E">
        <w:rPr>
          <w:rFonts w:eastAsia="Arial" w:cs="Arial"/>
          <w:i/>
          <w:iCs/>
          <w:szCs w:val="18"/>
        </w:rPr>
        <w:t>Verificatie</w:t>
      </w:r>
    </w:p>
    <w:p w14:paraId="7EC63F95" w14:textId="77777777" w:rsidR="00A310FE" w:rsidRPr="00917623" w:rsidRDefault="00A310FE" w:rsidP="00917623">
      <w:pPr>
        <w:spacing w:line="276" w:lineRule="auto"/>
      </w:pPr>
      <w:r w:rsidRPr="00917623">
        <w:t>Technische productspecificaties of andere documentatie waaruit blijkt dat aan dit criterium is voldaan</w:t>
      </w:r>
      <w:r w:rsidR="00110CF7">
        <w:t>:</w:t>
      </w:r>
    </w:p>
    <w:p w14:paraId="168243D9" w14:textId="77777777" w:rsidR="008867F7" w:rsidRDefault="008867F7" w:rsidP="0066668D">
      <w:pPr>
        <w:pStyle w:val="Lijstalinea"/>
        <w:numPr>
          <w:ilvl w:val="0"/>
          <w:numId w:val="33"/>
        </w:numPr>
        <w:spacing w:line="276" w:lineRule="auto"/>
      </w:pPr>
      <w:r>
        <w:t xml:space="preserve">(Geldig) certificaat van een ISO type I milieukeurmerk, waarvan de eisen overeenkomen met de in dit criterium gestelde eisen, of een gelijkwaardig certificaat. (Meer informatie over ISO type I milieukeurmerk is te vinden op </w:t>
      </w:r>
      <w:hyperlink r:id="rId27" w:history="1">
        <w:r>
          <w:t>de website van PIANOo</w:t>
        </w:r>
      </w:hyperlink>
      <w:r>
        <w:t xml:space="preserve">). Producten met het Europese Ecolabel voldoen aan de gestelde eisen 1 t/m 5. Op </w:t>
      </w:r>
      <w:hyperlink r:id="rId28" w:history="1">
        <w:r>
          <w:t>de website van RVO</w:t>
        </w:r>
      </w:hyperlink>
      <w:r>
        <w:t xml:space="preserve"> is een lijst beschikbaar van oliën en vetten die voldoen aan de eisen van het Europese Ecolabel</w:t>
      </w:r>
      <w:r w:rsidR="00110CF7">
        <w:t>;</w:t>
      </w:r>
    </w:p>
    <w:p w14:paraId="1E71941B" w14:textId="77777777" w:rsidR="00A310FE" w:rsidRDefault="00A310FE" w:rsidP="0066668D">
      <w:pPr>
        <w:numPr>
          <w:ilvl w:val="0"/>
          <w:numId w:val="33"/>
        </w:numPr>
        <w:spacing w:line="276" w:lineRule="auto"/>
      </w:pPr>
      <w:r>
        <w:t>Rapport, of andere documentatie van een onafhankelijk deskundige, waaruit blijkt dat aan dit criterium is voldaan</w:t>
      </w:r>
      <w:r w:rsidR="00110CF7">
        <w:t>;</w:t>
      </w:r>
    </w:p>
    <w:p w14:paraId="064B9319" w14:textId="77777777" w:rsidR="00A310FE" w:rsidRDefault="00A310FE" w:rsidP="0066668D">
      <w:pPr>
        <w:numPr>
          <w:ilvl w:val="0"/>
          <w:numId w:val="33"/>
        </w:numPr>
        <w:spacing w:line="276" w:lineRule="auto"/>
      </w:pPr>
      <w:r>
        <w:t>Of gelijkwaardig.</w:t>
      </w:r>
    </w:p>
    <w:p w14:paraId="1C56DDE8" w14:textId="77777777" w:rsidR="00FB5EB5" w:rsidRDefault="00FB5EB5" w:rsidP="00617DEA">
      <w:pPr>
        <w:spacing w:line="276" w:lineRule="auto"/>
        <w:rPr>
          <w:rFonts w:eastAsia="Arial" w:cs="Arial"/>
          <w:szCs w:val="18"/>
        </w:rPr>
      </w:pPr>
    </w:p>
    <w:p w14:paraId="4B8BCD1F" w14:textId="77777777" w:rsidR="00AE1039" w:rsidRDefault="004D1750" w:rsidP="00931E53">
      <w:pPr>
        <w:pStyle w:val="Kop2"/>
        <w:rPr>
          <w:rFonts w:eastAsia="Arial"/>
        </w:rPr>
      </w:pPr>
      <w:bookmarkStart w:id="60" w:name="_Toc63785379"/>
      <w:bookmarkStart w:id="61" w:name="_Toc64303790"/>
      <w:bookmarkStart w:id="62" w:name="_Toc16517328"/>
      <w:bookmarkStart w:id="63" w:name="_Toc16517491"/>
      <w:bookmarkStart w:id="64" w:name="_Toc59014282"/>
      <w:bookmarkStart w:id="65" w:name="_Toc94770450"/>
      <w:bookmarkStart w:id="66" w:name="_Toc96358604"/>
      <w:bookmarkEnd w:id="60"/>
      <w:bookmarkEnd w:id="61"/>
      <w:r w:rsidRPr="004D1750">
        <w:rPr>
          <w:rFonts w:eastAsia="Arial"/>
        </w:rPr>
        <w:t>Conserveringswerken</w:t>
      </w:r>
      <w:bookmarkEnd w:id="62"/>
      <w:bookmarkEnd w:id="63"/>
      <w:bookmarkEnd w:id="64"/>
      <w:bookmarkEnd w:id="65"/>
      <w:bookmarkEnd w:id="66"/>
    </w:p>
    <w:p w14:paraId="4D48EECF" w14:textId="2F64528B" w:rsidR="004D1750" w:rsidRPr="004D1750" w:rsidRDefault="00A87208" w:rsidP="00917623">
      <w:pPr>
        <w:pStyle w:val="Kop3"/>
      </w:pPr>
      <w:bookmarkStart w:id="67" w:name="_Toc16517330"/>
      <w:bookmarkStart w:id="68" w:name="_Toc59014283"/>
      <w:bookmarkStart w:id="69" w:name="_Toc94770451"/>
      <w:bookmarkStart w:id="70" w:name="_Toc96358605"/>
      <w:r>
        <w:t>O</w:t>
      </w:r>
      <w:r w:rsidR="004D1750" w:rsidRPr="004D1750">
        <w:t>plosmiddelarme conserveringssystemen</w:t>
      </w:r>
      <w:bookmarkEnd w:id="67"/>
      <w:bookmarkEnd w:id="68"/>
      <w:bookmarkEnd w:id="69"/>
      <w:bookmarkEnd w:id="70"/>
    </w:p>
    <w:p w14:paraId="01FE5F28" w14:textId="4F8DF0CD"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169540D9" w14:textId="433A1D39"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76E58AF7" w14:textId="195701DB"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B360C4">
        <w:rPr>
          <w:rFonts w:eastAsia="Arial" w:cs="Arial"/>
          <w:szCs w:val="18"/>
        </w:rPr>
        <w:t>030.01</w:t>
      </w:r>
    </w:p>
    <w:p w14:paraId="5F11172C" w14:textId="39EEDBBE" w:rsidR="00AE1039" w:rsidRDefault="00AE1039" w:rsidP="00617DEA">
      <w:pPr>
        <w:spacing w:line="276" w:lineRule="auto"/>
        <w:rPr>
          <w:rFonts w:eastAsia="Arial" w:cs="Arial"/>
          <w:i/>
          <w:iCs/>
          <w:szCs w:val="18"/>
        </w:rPr>
      </w:pPr>
    </w:p>
    <w:p w14:paraId="2DB2CD20" w14:textId="51E0EC20" w:rsidR="004D1750" w:rsidRPr="004D1750" w:rsidRDefault="00F11F5F" w:rsidP="00617DEA">
      <w:pPr>
        <w:spacing w:line="276" w:lineRule="auto"/>
        <w:rPr>
          <w:rFonts w:eastAsia="Arial" w:cs="Arial"/>
          <w:szCs w:val="18"/>
        </w:rPr>
      </w:pPr>
      <w:r>
        <w:rPr>
          <w:rFonts w:eastAsia="Arial" w:cs="Arial"/>
          <w:i/>
          <w:iCs/>
          <w:szCs w:val="18"/>
        </w:rPr>
        <w:t>Eis</w:t>
      </w:r>
    </w:p>
    <w:p w14:paraId="3F740BCF" w14:textId="26AA8159" w:rsidR="004D1750" w:rsidRPr="004D1750" w:rsidRDefault="004D1750" w:rsidP="00617DEA">
      <w:pPr>
        <w:spacing w:line="276" w:lineRule="auto"/>
        <w:rPr>
          <w:rFonts w:eastAsia="Arial" w:cs="Arial"/>
          <w:szCs w:val="18"/>
        </w:rPr>
      </w:pPr>
      <w:r w:rsidRPr="004D1750">
        <w:rPr>
          <w:rFonts w:eastAsia="Arial" w:cs="Arial"/>
          <w:szCs w:val="18"/>
        </w:rPr>
        <w:t xml:space="preserve">Het </w:t>
      </w:r>
      <w:r w:rsidR="00A310FE" w:rsidRPr="00B360C4">
        <w:t xml:space="preserve">samengestelde </w:t>
      </w:r>
      <w:r w:rsidRPr="00A310FE">
        <w:rPr>
          <w:rFonts w:eastAsia="Arial" w:cs="Arial"/>
          <w:szCs w:val="18"/>
        </w:rPr>
        <w:t>conserveringssysteem</w:t>
      </w:r>
      <w:r w:rsidRPr="004D1750">
        <w:rPr>
          <w:rFonts w:eastAsia="Arial" w:cs="Arial"/>
          <w:szCs w:val="18"/>
        </w:rPr>
        <w:t xml:space="preserve"> moet worden opgebouwd met conserveringsproducten waarvan het aandeel vluchtige organische stoffen (VOS) onderstaande grenswaarden per liter conserveringsproduct niet overschrijdt.</w:t>
      </w:r>
    </w:p>
    <w:p w14:paraId="61F5CD1A" w14:textId="7630F0D8" w:rsidR="00AE1039" w:rsidRDefault="00AE1039" w:rsidP="00617DEA">
      <w:pPr>
        <w:spacing w:line="276" w:lineRule="auto"/>
        <w:rPr>
          <w:rFonts w:eastAsia="Arial" w:cs="Arial"/>
          <w:szCs w:val="18"/>
        </w:rPr>
      </w:pPr>
    </w:p>
    <w:p w14:paraId="2DCA5489" w14:textId="34ED05C0" w:rsidR="004D1750" w:rsidRPr="004D1750" w:rsidRDefault="004D1750" w:rsidP="00617DEA">
      <w:pPr>
        <w:spacing w:line="276" w:lineRule="auto"/>
        <w:rPr>
          <w:rFonts w:eastAsia="Arial" w:cs="Arial"/>
          <w:szCs w:val="18"/>
        </w:rPr>
      </w:pPr>
      <w:r w:rsidRPr="004D1750">
        <w:rPr>
          <w:rFonts w:eastAsia="Arial" w:cs="Arial"/>
          <w:szCs w:val="18"/>
        </w:rPr>
        <w:t>Onder conserveringssysteem wordt verstaan: het samenstel van bij de conserveringsopdracht te gebruiken conserveringsproducten en de toepassing daarvan bij de conserveringswerkzaamheden.</w:t>
      </w:r>
    </w:p>
    <w:p w14:paraId="4619C96F" w14:textId="6CAEC223" w:rsidR="004D1750" w:rsidRDefault="004D1750" w:rsidP="00617DEA">
      <w:pPr>
        <w:spacing w:line="276" w:lineRule="auto"/>
        <w:rPr>
          <w:rFonts w:eastAsia="Arial" w:cs="Arial"/>
          <w:szCs w:val="18"/>
        </w:rPr>
      </w:pPr>
      <w:r w:rsidRPr="004D1750">
        <w:rPr>
          <w:rFonts w:eastAsia="Arial" w:cs="Arial"/>
          <w:szCs w:val="18"/>
        </w:rPr>
        <w:t>Maximale grenswaarden voor het VOS gehalte van verven en vernissen:</w:t>
      </w:r>
    </w:p>
    <w:p w14:paraId="665193F8" w14:textId="075AAC1C" w:rsidR="00103992" w:rsidRPr="004D1750" w:rsidRDefault="00103992" w:rsidP="00617DEA">
      <w:pPr>
        <w:spacing w:line="276" w:lineRule="auto"/>
        <w:rPr>
          <w:rFonts w:eastAsia="Arial" w:cs="Arial"/>
          <w:szCs w:val="18"/>
        </w:rPr>
      </w:pPr>
    </w:p>
    <w:tbl>
      <w:tblPr>
        <w:tblW w:w="0" w:type="auto"/>
        <w:tblInd w:w="10" w:type="dxa"/>
        <w:tblCellMar>
          <w:left w:w="10" w:type="dxa"/>
          <w:right w:w="10" w:type="dxa"/>
        </w:tblCellMar>
        <w:tblLook w:val="0000" w:firstRow="0" w:lastRow="0" w:firstColumn="0" w:lastColumn="0" w:noHBand="0" w:noVBand="0"/>
      </w:tblPr>
      <w:tblGrid>
        <w:gridCol w:w="331"/>
        <w:gridCol w:w="7510"/>
        <w:gridCol w:w="994"/>
        <w:gridCol w:w="938"/>
        <w:gridCol w:w="26"/>
      </w:tblGrid>
      <w:tr w:rsidR="004D1750" w:rsidRPr="00B837C2" w14:paraId="22E52C1E" w14:textId="37649FED" w:rsidTr="004D1750">
        <w:trPr>
          <w:tblHeader/>
        </w:trPr>
        <w:tc>
          <w:tcPr>
            <w:tcW w:w="0" w:type="auto"/>
          </w:tcPr>
          <w:p w14:paraId="62A67978" w14:textId="3C895728" w:rsidR="004D1750" w:rsidRPr="00B837C2" w:rsidRDefault="004D1750" w:rsidP="00617DEA">
            <w:pPr>
              <w:spacing w:line="276" w:lineRule="auto"/>
              <w:rPr>
                <w:rFonts w:eastAsia="Arial" w:cs="Arial"/>
                <w:b/>
                <w:szCs w:val="18"/>
              </w:rPr>
            </w:pPr>
          </w:p>
        </w:tc>
        <w:tc>
          <w:tcPr>
            <w:tcW w:w="0" w:type="auto"/>
          </w:tcPr>
          <w:p w14:paraId="278ECB69" w14:textId="4F3BF788" w:rsidR="004D1750" w:rsidRPr="00B837C2" w:rsidRDefault="004D1750" w:rsidP="00617DEA">
            <w:pPr>
              <w:spacing w:line="276" w:lineRule="auto"/>
              <w:rPr>
                <w:rFonts w:eastAsia="Arial" w:cs="Arial"/>
                <w:b/>
                <w:szCs w:val="18"/>
              </w:rPr>
            </w:pPr>
            <w:r w:rsidRPr="00B837C2">
              <w:rPr>
                <w:rFonts w:eastAsia="Arial" w:cs="Arial"/>
                <w:b/>
                <w:szCs w:val="18"/>
              </w:rPr>
              <w:t>*</w:t>
            </w:r>
            <w:r w:rsidRPr="00B837C2">
              <w:rPr>
                <w:rFonts w:eastAsia="Arial" w:cs="Arial"/>
                <w:b/>
                <w:i/>
                <w:iCs/>
                <w:szCs w:val="18"/>
              </w:rPr>
              <w:t>Productsubcategorie</w:t>
            </w:r>
            <w:r w:rsidRPr="00B837C2">
              <w:rPr>
                <w:rFonts w:eastAsia="Arial" w:cs="Arial"/>
                <w:b/>
                <w:szCs w:val="18"/>
              </w:rPr>
              <w:t>-</w:t>
            </w:r>
          </w:p>
        </w:tc>
        <w:tc>
          <w:tcPr>
            <w:tcW w:w="0" w:type="auto"/>
          </w:tcPr>
          <w:p w14:paraId="2C1E3451" w14:textId="6BC5AC08" w:rsidR="004D1750" w:rsidRPr="00B837C2" w:rsidRDefault="004D1750" w:rsidP="00617DEA">
            <w:pPr>
              <w:spacing w:line="276" w:lineRule="auto"/>
              <w:rPr>
                <w:rFonts w:eastAsia="Arial" w:cs="Arial"/>
                <w:b/>
                <w:szCs w:val="18"/>
              </w:rPr>
            </w:pPr>
            <w:r w:rsidRPr="00B837C2">
              <w:rPr>
                <w:rFonts w:eastAsia="Arial" w:cs="Arial"/>
                <w:b/>
                <w:szCs w:val="18"/>
              </w:rPr>
              <w:t>*</w:t>
            </w:r>
            <w:r w:rsidRPr="00B837C2">
              <w:rPr>
                <w:rFonts w:eastAsia="Arial" w:cs="Arial"/>
                <w:b/>
                <w:i/>
                <w:iCs/>
                <w:szCs w:val="18"/>
              </w:rPr>
              <w:t>Type</w:t>
            </w:r>
            <w:r w:rsidRPr="00B837C2">
              <w:rPr>
                <w:rFonts w:eastAsia="Arial" w:cs="Arial"/>
                <w:b/>
                <w:szCs w:val="18"/>
              </w:rPr>
              <w:t>-</w:t>
            </w:r>
          </w:p>
        </w:tc>
        <w:tc>
          <w:tcPr>
            <w:tcW w:w="0" w:type="auto"/>
          </w:tcPr>
          <w:p w14:paraId="1DC9D19B" w14:textId="12B36034" w:rsidR="004D1750" w:rsidRPr="00B837C2" w:rsidRDefault="004D1750" w:rsidP="00B837C2">
            <w:pPr>
              <w:spacing w:line="276" w:lineRule="auto"/>
              <w:rPr>
                <w:rFonts w:eastAsia="Arial" w:cs="Arial"/>
                <w:b/>
                <w:szCs w:val="18"/>
              </w:rPr>
            </w:pPr>
            <w:r w:rsidRPr="00B837C2">
              <w:rPr>
                <w:rFonts w:eastAsia="Arial" w:cs="Arial"/>
                <w:b/>
                <w:szCs w:val="18"/>
              </w:rPr>
              <w:t>*</w:t>
            </w:r>
            <w:r w:rsidRPr="00B837C2">
              <w:rPr>
                <w:rFonts w:eastAsia="Arial" w:cs="Arial"/>
                <w:b/>
                <w:i/>
                <w:iCs/>
                <w:szCs w:val="18"/>
              </w:rPr>
              <w:t>g/l (*)</w:t>
            </w:r>
          </w:p>
        </w:tc>
        <w:tc>
          <w:tcPr>
            <w:tcW w:w="0" w:type="auto"/>
          </w:tcPr>
          <w:p w14:paraId="627AFA67" w14:textId="067E53E1" w:rsidR="004D1750" w:rsidRPr="00B837C2" w:rsidRDefault="004D1750" w:rsidP="00617DEA">
            <w:pPr>
              <w:spacing w:line="276" w:lineRule="auto"/>
              <w:rPr>
                <w:rFonts w:eastAsia="Arial" w:cs="Arial"/>
                <w:b/>
                <w:szCs w:val="18"/>
              </w:rPr>
            </w:pPr>
          </w:p>
        </w:tc>
      </w:tr>
      <w:tr w:rsidR="004D1750" w:rsidRPr="004D1750" w14:paraId="17287E35" w14:textId="6FC8E1BF" w:rsidTr="004D1750">
        <w:tc>
          <w:tcPr>
            <w:tcW w:w="0" w:type="auto"/>
          </w:tcPr>
          <w:p w14:paraId="4CDA478D" w14:textId="704163C7"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a</w:t>
            </w:r>
            <w:r w:rsidRPr="004D1750">
              <w:rPr>
                <w:rFonts w:eastAsia="Arial" w:cs="Arial"/>
                <w:szCs w:val="18"/>
              </w:rPr>
              <w:t>-</w:t>
            </w:r>
          </w:p>
        </w:tc>
        <w:tc>
          <w:tcPr>
            <w:tcW w:w="0" w:type="auto"/>
          </w:tcPr>
          <w:p w14:paraId="6CF7BF17" w14:textId="179DC321" w:rsidR="004D1750" w:rsidRPr="004D1750" w:rsidRDefault="004D1750" w:rsidP="00617DEA">
            <w:pPr>
              <w:spacing w:line="276" w:lineRule="auto"/>
              <w:rPr>
                <w:rFonts w:eastAsia="Arial" w:cs="Arial"/>
                <w:szCs w:val="18"/>
              </w:rPr>
            </w:pPr>
            <w:r w:rsidRPr="004D1750">
              <w:rPr>
                <w:rFonts w:eastAsia="Arial" w:cs="Arial"/>
                <w:szCs w:val="18"/>
              </w:rPr>
              <w:t>Matte coatings voor wanden en plafonds (glans ≤ 25°-60°)</w:t>
            </w:r>
          </w:p>
        </w:tc>
        <w:tc>
          <w:tcPr>
            <w:tcW w:w="0" w:type="auto"/>
          </w:tcPr>
          <w:p w14:paraId="776AD182" w14:textId="0EC9066D" w:rsidR="004D1750" w:rsidRPr="004D1750" w:rsidRDefault="004D1750" w:rsidP="00617DEA">
            <w:pPr>
              <w:spacing w:line="276" w:lineRule="auto"/>
              <w:rPr>
                <w:rFonts w:eastAsia="Arial" w:cs="Arial"/>
                <w:szCs w:val="18"/>
              </w:rPr>
            </w:pPr>
            <w:r w:rsidRPr="004D1750">
              <w:rPr>
                <w:rFonts w:eastAsia="Arial" w:cs="Arial"/>
                <w:szCs w:val="18"/>
              </w:rPr>
              <w:t>WG</w:t>
            </w:r>
            <w:r w:rsidR="00B837C2">
              <w:rPr>
                <w:rFonts w:eastAsia="Arial" w:cs="Arial"/>
                <w:szCs w:val="18"/>
              </w:rPr>
              <w:t xml:space="preserve">  </w:t>
            </w:r>
            <w:r w:rsidR="005C76C6">
              <w:rPr>
                <w:rFonts w:eastAsia="Arial" w:cs="Arial"/>
                <w:szCs w:val="18"/>
              </w:rPr>
              <w:t xml:space="preserve">     </w:t>
            </w:r>
            <w:r w:rsidRPr="004D1750">
              <w:rPr>
                <w:rFonts w:eastAsia="Arial" w:cs="Arial"/>
                <w:szCs w:val="18"/>
              </w:rPr>
              <w:t>SG</w:t>
            </w:r>
          </w:p>
        </w:tc>
        <w:tc>
          <w:tcPr>
            <w:tcW w:w="0" w:type="auto"/>
          </w:tcPr>
          <w:p w14:paraId="57F467AE" w14:textId="3D4106E0" w:rsidR="004D1750" w:rsidRPr="004D1750" w:rsidRDefault="004D1750" w:rsidP="00617DEA">
            <w:pPr>
              <w:spacing w:line="276" w:lineRule="auto"/>
              <w:rPr>
                <w:rFonts w:eastAsia="Arial" w:cs="Arial"/>
                <w:szCs w:val="18"/>
              </w:rPr>
            </w:pPr>
            <w:r w:rsidRPr="004D1750">
              <w:rPr>
                <w:rFonts w:eastAsia="Arial" w:cs="Arial"/>
                <w:szCs w:val="18"/>
              </w:rPr>
              <w:t>30</w:t>
            </w:r>
            <w:r w:rsidR="005C76C6">
              <w:rPr>
                <w:rFonts w:eastAsia="Arial" w:cs="Arial"/>
                <w:szCs w:val="18"/>
              </w:rPr>
              <w:t xml:space="preserve"> </w:t>
            </w:r>
            <w:r w:rsidR="00B837C2">
              <w:rPr>
                <w:rFonts w:eastAsia="Arial" w:cs="Arial"/>
                <w:szCs w:val="18"/>
              </w:rPr>
              <w:t xml:space="preserve">   </w:t>
            </w:r>
            <w:r w:rsidR="005C76C6">
              <w:rPr>
                <w:rFonts w:eastAsia="Arial" w:cs="Arial"/>
                <w:szCs w:val="18"/>
              </w:rPr>
              <w:t xml:space="preserve">    </w:t>
            </w:r>
            <w:r w:rsidRPr="004D1750">
              <w:rPr>
                <w:rFonts w:eastAsia="Arial" w:cs="Arial"/>
                <w:szCs w:val="18"/>
              </w:rPr>
              <w:t>30</w:t>
            </w:r>
          </w:p>
        </w:tc>
        <w:tc>
          <w:tcPr>
            <w:tcW w:w="0" w:type="auto"/>
          </w:tcPr>
          <w:p w14:paraId="563A5700" w14:textId="02B1885C" w:rsidR="004D1750" w:rsidRPr="004D1750" w:rsidRDefault="004D1750" w:rsidP="00617DEA">
            <w:pPr>
              <w:spacing w:line="276" w:lineRule="auto"/>
              <w:rPr>
                <w:rFonts w:eastAsia="Arial" w:cs="Arial"/>
                <w:szCs w:val="18"/>
              </w:rPr>
            </w:pPr>
          </w:p>
        </w:tc>
      </w:tr>
      <w:tr w:rsidR="004D1750" w:rsidRPr="004D1750" w14:paraId="6E89F48C" w14:textId="40372502" w:rsidTr="004D1750">
        <w:tc>
          <w:tcPr>
            <w:tcW w:w="0" w:type="auto"/>
          </w:tcPr>
          <w:p w14:paraId="077E7D9E" w14:textId="626F93BE"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b</w:t>
            </w:r>
            <w:r w:rsidRPr="004D1750">
              <w:rPr>
                <w:rFonts w:eastAsia="Arial" w:cs="Arial"/>
                <w:szCs w:val="18"/>
              </w:rPr>
              <w:t>-</w:t>
            </w:r>
          </w:p>
        </w:tc>
        <w:tc>
          <w:tcPr>
            <w:tcW w:w="0" w:type="auto"/>
          </w:tcPr>
          <w:p w14:paraId="1AA5B905" w14:textId="6D83C94C" w:rsidR="004D1750" w:rsidRPr="004D1750" w:rsidRDefault="004D1750" w:rsidP="009A0610">
            <w:pPr>
              <w:spacing w:line="276" w:lineRule="auto"/>
              <w:rPr>
                <w:rFonts w:eastAsia="Arial" w:cs="Arial"/>
                <w:szCs w:val="18"/>
              </w:rPr>
            </w:pPr>
            <w:r w:rsidRPr="004D1750">
              <w:rPr>
                <w:rFonts w:eastAsia="Arial" w:cs="Arial"/>
                <w:szCs w:val="18"/>
              </w:rPr>
              <w:t>Glanzende coatings voor wanden en plafonds (glans &gt; 25°-60°)</w:t>
            </w:r>
          </w:p>
        </w:tc>
        <w:tc>
          <w:tcPr>
            <w:tcW w:w="0" w:type="auto"/>
          </w:tcPr>
          <w:p w14:paraId="62B7A525" w14:textId="73CE4A50"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3A475C5A" w14:textId="4C05D9DF" w:rsidR="004D1750" w:rsidRPr="004D1750" w:rsidRDefault="004D1750" w:rsidP="00617DEA">
            <w:pPr>
              <w:spacing w:line="276" w:lineRule="auto"/>
              <w:rPr>
                <w:rFonts w:eastAsia="Arial" w:cs="Arial"/>
                <w:szCs w:val="18"/>
              </w:rPr>
            </w:pPr>
            <w:r w:rsidRPr="004D1750">
              <w:rPr>
                <w:rFonts w:eastAsia="Arial" w:cs="Arial"/>
                <w:szCs w:val="18"/>
              </w:rPr>
              <w:t>100    100</w:t>
            </w:r>
          </w:p>
        </w:tc>
        <w:tc>
          <w:tcPr>
            <w:tcW w:w="0" w:type="auto"/>
          </w:tcPr>
          <w:p w14:paraId="5EAEAF5A" w14:textId="17840EC4" w:rsidR="004D1750" w:rsidRPr="004D1750" w:rsidRDefault="004D1750" w:rsidP="00617DEA">
            <w:pPr>
              <w:spacing w:line="276" w:lineRule="auto"/>
              <w:rPr>
                <w:rFonts w:eastAsia="Arial" w:cs="Arial"/>
                <w:szCs w:val="18"/>
              </w:rPr>
            </w:pPr>
          </w:p>
        </w:tc>
      </w:tr>
      <w:tr w:rsidR="004D1750" w:rsidRPr="004D1750" w14:paraId="38C254B3" w14:textId="05A564AB" w:rsidTr="004D1750">
        <w:tc>
          <w:tcPr>
            <w:tcW w:w="0" w:type="auto"/>
          </w:tcPr>
          <w:p w14:paraId="3D778B6E" w14:textId="3CD79D10"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c</w:t>
            </w:r>
            <w:r w:rsidRPr="004D1750">
              <w:rPr>
                <w:rFonts w:eastAsia="Arial" w:cs="Arial"/>
                <w:szCs w:val="18"/>
              </w:rPr>
              <w:t>-</w:t>
            </w:r>
          </w:p>
        </w:tc>
        <w:tc>
          <w:tcPr>
            <w:tcW w:w="0" w:type="auto"/>
          </w:tcPr>
          <w:p w14:paraId="2E2CDC72" w14:textId="36B14DAC" w:rsidR="004D1750" w:rsidRPr="004D1750" w:rsidRDefault="004D1750" w:rsidP="00617DEA">
            <w:pPr>
              <w:spacing w:line="276" w:lineRule="auto"/>
              <w:rPr>
                <w:rFonts w:eastAsia="Arial" w:cs="Arial"/>
                <w:szCs w:val="18"/>
              </w:rPr>
            </w:pPr>
            <w:r w:rsidRPr="004D1750">
              <w:rPr>
                <w:rFonts w:eastAsia="Arial" w:cs="Arial"/>
                <w:szCs w:val="18"/>
              </w:rPr>
              <w:t>Buitenmuren minerale ondergrond</w:t>
            </w:r>
          </w:p>
        </w:tc>
        <w:tc>
          <w:tcPr>
            <w:tcW w:w="0" w:type="auto"/>
          </w:tcPr>
          <w:p w14:paraId="0A11C0F5" w14:textId="4AFD97AD"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66242BAD" w14:textId="67C42DD5" w:rsidR="004D1750" w:rsidRPr="004D1750" w:rsidRDefault="004D1750" w:rsidP="00617DEA">
            <w:pPr>
              <w:spacing w:line="276" w:lineRule="auto"/>
              <w:rPr>
                <w:rFonts w:eastAsia="Arial" w:cs="Arial"/>
                <w:szCs w:val="18"/>
              </w:rPr>
            </w:pPr>
            <w:r w:rsidRPr="004D1750">
              <w:rPr>
                <w:rFonts w:eastAsia="Arial" w:cs="Arial"/>
                <w:szCs w:val="18"/>
              </w:rPr>
              <w:t>40</w:t>
            </w:r>
            <w:r w:rsidR="00B837C2">
              <w:rPr>
                <w:rFonts w:eastAsia="Arial" w:cs="Arial"/>
                <w:szCs w:val="18"/>
              </w:rPr>
              <w:t xml:space="preserve">  </w:t>
            </w:r>
            <w:r w:rsidRPr="004D1750">
              <w:rPr>
                <w:rFonts w:eastAsia="Arial" w:cs="Arial"/>
                <w:szCs w:val="18"/>
              </w:rPr>
              <w:t xml:space="preserve">    430</w:t>
            </w:r>
          </w:p>
        </w:tc>
        <w:tc>
          <w:tcPr>
            <w:tcW w:w="0" w:type="auto"/>
          </w:tcPr>
          <w:p w14:paraId="14AC804A" w14:textId="6C1F3E49" w:rsidR="004D1750" w:rsidRPr="004D1750" w:rsidRDefault="004D1750" w:rsidP="00617DEA">
            <w:pPr>
              <w:spacing w:line="276" w:lineRule="auto"/>
              <w:rPr>
                <w:rFonts w:eastAsia="Arial" w:cs="Arial"/>
                <w:szCs w:val="18"/>
              </w:rPr>
            </w:pPr>
          </w:p>
        </w:tc>
      </w:tr>
      <w:tr w:rsidR="004D1750" w:rsidRPr="004D1750" w14:paraId="5E32A08B" w14:textId="68885BEA" w:rsidTr="004D1750">
        <w:tc>
          <w:tcPr>
            <w:tcW w:w="0" w:type="auto"/>
          </w:tcPr>
          <w:p w14:paraId="12382B40" w14:textId="7F596820"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d</w:t>
            </w:r>
            <w:r w:rsidRPr="004D1750">
              <w:rPr>
                <w:rFonts w:eastAsia="Arial" w:cs="Arial"/>
                <w:szCs w:val="18"/>
              </w:rPr>
              <w:t>-</w:t>
            </w:r>
          </w:p>
        </w:tc>
        <w:tc>
          <w:tcPr>
            <w:tcW w:w="0" w:type="auto"/>
          </w:tcPr>
          <w:p w14:paraId="0FDFF006" w14:textId="2A756C90" w:rsidR="004D1750" w:rsidRPr="004D1750" w:rsidRDefault="004D1750" w:rsidP="00617DEA">
            <w:pPr>
              <w:spacing w:line="276" w:lineRule="auto"/>
              <w:rPr>
                <w:rFonts w:eastAsia="Arial" w:cs="Arial"/>
                <w:szCs w:val="18"/>
              </w:rPr>
            </w:pPr>
            <w:r w:rsidRPr="004D1750">
              <w:rPr>
                <w:rFonts w:eastAsia="Arial" w:cs="Arial"/>
                <w:szCs w:val="18"/>
              </w:rPr>
              <w:t>Hout- en metaalverven voor binnen- en buitendecoratie en voor interieur- en gevelbekleding</w:t>
            </w:r>
          </w:p>
        </w:tc>
        <w:tc>
          <w:tcPr>
            <w:tcW w:w="0" w:type="auto"/>
          </w:tcPr>
          <w:p w14:paraId="1D07CB62" w14:textId="75D290E6"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4F1220BA" w14:textId="72EB51E6" w:rsidR="004D1750" w:rsidRPr="004D1750" w:rsidRDefault="004D1750" w:rsidP="00617DEA">
            <w:pPr>
              <w:spacing w:line="276" w:lineRule="auto"/>
              <w:rPr>
                <w:rFonts w:eastAsia="Arial" w:cs="Arial"/>
                <w:szCs w:val="18"/>
              </w:rPr>
            </w:pPr>
            <w:r w:rsidRPr="004D1750">
              <w:rPr>
                <w:rFonts w:eastAsia="Arial" w:cs="Arial"/>
                <w:szCs w:val="18"/>
              </w:rPr>
              <w:t>130</w:t>
            </w:r>
            <w:r w:rsidR="00B837C2">
              <w:rPr>
                <w:rFonts w:eastAsia="Arial" w:cs="Arial"/>
                <w:szCs w:val="18"/>
              </w:rPr>
              <w:t xml:space="preserve"> </w:t>
            </w:r>
            <w:r w:rsidRPr="004D1750">
              <w:rPr>
                <w:rFonts w:eastAsia="Arial" w:cs="Arial"/>
                <w:szCs w:val="18"/>
              </w:rPr>
              <w:t xml:space="preserve">   300</w:t>
            </w:r>
          </w:p>
        </w:tc>
        <w:tc>
          <w:tcPr>
            <w:tcW w:w="0" w:type="auto"/>
          </w:tcPr>
          <w:p w14:paraId="057E6D45" w14:textId="48B1D014" w:rsidR="004D1750" w:rsidRPr="004D1750" w:rsidRDefault="004D1750" w:rsidP="00617DEA">
            <w:pPr>
              <w:spacing w:line="276" w:lineRule="auto"/>
              <w:rPr>
                <w:rFonts w:eastAsia="Arial" w:cs="Arial"/>
                <w:szCs w:val="18"/>
              </w:rPr>
            </w:pPr>
          </w:p>
        </w:tc>
      </w:tr>
      <w:tr w:rsidR="004D1750" w:rsidRPr="004D1750" w14:paraId="039EEAA5" w14:textId="5408A9FC" w:rsidTr="004D1750">
        <w:tc>
          <w:tcPr>
            <w:tcW w:w="0" w:type="auto"/>
          </w:tcPr>
          <w:p w14:paraId="5745E257" w14:textId="13BE3D72"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e</w:t>
            </w:r>
            <w:r w:rsidRPr="004D1750">
              <w:rPr>
                <w:rFonts w:eastAsia="Arial" w:cs="Arial"/>
                <w:szCs w:val="18"/>
              </w:rPr>
              <w:t>-</w:t>
            </w:r>
          </w:p>
        </w:tc>
        <w:tc>
          <w:tcPr>
            <w:tcW w:w="0" w:type="auto"/>
          </w:tcPr>
          <w:p w14:paraId="2F090863" w14:textId="0447E9CD" w:rsidR="004D1750" w:rsidRPr="004D1750" w:rsidRDefault="004D1750" w:rsidP="00617DEA">
            <w:pPr>
              <w:spacing w:line="276" w:lineRule="auto"/>
              <w:rPr>
                <w:rFonts w:eastAsia="Arial" w:cs="Arial"/>
                <w:szCs w:val="18"/>
              </w:rPr>
            </w:pPr>
            <w:r w:rsidRPr="004D1750">
              <w:rPr>
                <w:rFonts w:eastAsia="Arial" w:cs="Arial"/>
                <w:szCs w:val="18"/>
              </w:rPr>
              <w:t>Vernissen en houtbeitsen voor houtwerk binnen en buiten, inclusief dekkende houtbeitsen</w:t>
            </w:r>
          </w:p>
        </w:tc>
        <w:tc>
          <w:tcPr>
            <w:tcW w:w="0" w:type="auto"/>
          </w:tcPr>
          <w:p w14:paraId="08937D35" w14:textId="55E11777"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1D37196C" w14:textId="374E20B3" w:rsidR="004D1750" w:rsidRPr="004D1750" w:rsidRDefault="004D1750" w:rsidP="00617DEA">
            <w:pPr>
              <w:spacing w:line="276" w:lineRule="auto"/>
              <w:rPr>
                <w:rFonts w:eastAsia="Arial" w:cs="Arial"/>
                <w:szCs w:val="18"/>
              </w:rPr>
            </w:pPr>
            <w:r w:rsidRPr="004D1750">
              <w:rPr>
                <w:rFonts w:eastAsia="Arial" w:cs="Arial"/>
                <w:szCs w:val="18"/>
              </w:rPr>
              <w:t>130    400</w:t>
            </w:r>
          </w:p>
        </w:tc>
        <w:tc>
          <w:tcPr>
            <w:tcW w:w="0" w:type="auto"/>
          </w:tcPr>
          <w:p w14:paraId="65D6FC6E" w14:textId="4B493F27" w:rsidR="004D1750" w:rsidRPr="004D1750" w:rsidRDefault="004D1750" w:rsidP="00617DEA">
            <w:pPr>
              <w:spacing w:line="276" w:lineRule="auto"/>
              <w:rPr>
                <w:rFonts w:eastAsia="Arial" w:cs="Arial"/>
                <w:szCs w:val="18"/>
              </w:rPr>
            </w:pPr>
          </w:p>
        </w:tc>
      </w:tr>
      <w:tr w:rsidR="004D1750" w:rsidRPr="004D1750" w14:paraId="435033ED" w14:textId="057E9C81" w:rsidTr="004D1750">
        <w:tc>
          <w:tcPr>
            <w:tcW w:w="0" w:type="auto"/>
          </w:tcPr>
          <w:p w14:paraId="029C77E3" w14:textId="32DF6D7D"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f</w:t>
            </w:r>
            <w:r w:rsidRPr="004D1750">
              <w:rPr>
                <w:rFonts w:eastAsia="Arial" w:cs="Arial"/>
                <w:szCs w:val="18"/>
              </w:rPr>
              <w:t>-</w:t>
            </w:r>
          </w:p>
        </w:tc>
        <w:tc>
          <w:tcPr>
            <w:tcW w:w="0" w:type="auto"/>
          </w:tcPr>
          <w:p w14:paraId="47AFFEEE" w14:textId="40783298" w:rsidR="004D1750" w:rsidRPr="004D1750" w:rsidRDefault="004D1750" w:rsidP="00617DEA">
            <w:pPr>
              <w:spacing w:line="276" w:lineRule="auto"/>
              <w:rPr>
                <w:rFonts w:eastAsia="Arial" w:cs="Arial"/>
                <w:szCs w:val="18"/>
              </w:rPr>
            </w:pPr>
            <w:r w:rsidRPr="004D1750">
              <w:rPr>
                <w:rFonts w:eastAsia="Arial" w:cs="Arial"/>
                <w:szCs w:val="18"/>
              </w:rPr>
              <w:t>Houtbeitsen met minimale laagdikte voor binnen en buiten</w:t>
            </w:r>
          </w:p>
        </w:tc>
        <w:tc>
          <w:tcPr>
            <w:tcW w:w="0" w:type="auto"/>
          </w:tcPr>
          <w:p w14:paraId="45D3C488" w14:textId="5E39D76B"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68277E9A" w14:textId="6C0A1AC8" w:rsidR="004D1750" w:rsidRPr="004D1750" w:rsidRDefault="004D1750" w:rsidP="00617DEA">
            <w:pPr>
              <w:spacing w:line="276" w:lineRule="auto"/>
              <w:rPr>
                <w:rFonts w:eastAsia="Arial" w:cs="Arial"/>
                <w:szCs w:val="18"/>
              </w:rPr>
            </w:pPr>
            <w:r w:rsidRPr="004D1750">
              <w:rPr>
                <w:rFonts w:eastAsia="Arial" w:cs="Arial"/>
                <w:szCs w:val="18"/>
              </w:rPr>
              <w:t>130    700</w:t>
            </w:r>
          </w:p>
        </w:tc>
        <w:tc>
          <w:tcPr>
            <w:tcW w:w="0" w:type="auto"/>
          </w:tcPr>
          <w:p w14:paraId="4E30DB0C" w14:textId="5AB24E9C" w:rsidR="004D1750" w:rsidRPr="004D1750" w:rsidRDefault="004D1750" w:rsidP="00617DEA">
            <w:pPr>
              <w:spacing w:line="276" w:lineRule="auto"/>
              <w:rPr>
                <w:rFonts w:eastAsia="Arial" w:cs="Arial"/>
                <w:szCs w:val="18"/>
              </w:rPr>
            </w:pPr>
          </w:p>
        </w:tc>
      </w:tr>
      <w:tr w:rsidR="004D1750" w:rsidRPr="004D1750" w14:paraId="04FFE7AE" w14:textId="017A50D7" w:rsidTr="004D1750">
        <w:tc>
          <w:tcPr>
            <w:tcW w:w="0" w:type="auto"/>
          </w:tcPr>
          <w:p w14:paraId="76E4D965" w14:textId="2237869A"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g</w:t>
            </w:r>
            <w:r w:rsidRPr="004D1750">
              <w:rPr>
                <w:rFonts w:eastAsia="Arial" w:cs="Arial"/>
                <w:szCs w:val="18"/>
              </w:rPr>
              <w:t>-</w:t>
            </w:r>
          </w:p>
        </w:tc>
        <w:tc>
          <w:tcPr>
            <w:tcW w:w="0" w:type="auto"/>
          </w:tcPr>
          <w:p w14:paraId="4474F0C7" w14:textId="473399B0" w:rsidR="004D1750" w:rsidRPr="004D1750" w:rsidRDefault="004D1750" w:rsidP="00617DEA">
            <w:pPr>
              <w:spacing w:line="276" w:lineRule="auto"/>
              <w:rPr>
                <w:rFonts w:eastAsia="Arial" w:cs="Arial"/>
                <w:szCs w:val="18"/>
              </w:rPr>
            </w:pPr>
            <w:r w:rsidRPr="004D1750">
              <w:rPr>
                <w:rFonts w:eastAsia="Arial" w:cs="Arial"/>
                <w:szCs w:val="18"/>
              </w:rPr>
              <w:t>Primers</w:t>
            </w:r>
          </w:p>
        </w:tc>
        <w:tc>
          <w:tcPr>
            <w:tcW w:w="0" w:type="auto"/>
          </w:tcPr>
          <w:p w14:paraId="5545CA26" w14:textId="6FA0ADC0"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7168F50F" w14:textId="2EF978B6" w:rsidR="004D1750" w:rsidRPr="004D1750" w:rsidRDefault="004D1750" w:rsidP="00617DEA">
            <w:pPr>
              <w:spacing w:line="276" w:lineRule="auto"/>
              <w:rPr>
                <w:rFonts w:eastAsia="Arial" w:cs="Arial"/>
                <w:szCs w:val="18"/>
              </w:rPr>
            </w:pPr>
            <w:r w:rsidRPr="004D1750">
              <w:rPr>
                <w:rFonts w:eastAsia="Arial" w:cs="Arial"/>
                <w:szCs w:val="18"/>
              </w:rPr>
              <w:t>30</w:t>
            </w:r>
            <w:r w:rsidR="00B837C2">
              <w:rPr>
                <w:rFonts w:eastAsia="Arial" w:cs="Arial"/>
                <w:szCs w:val="18"/>
              </w:rPr>
              <w:t xml:space="preserve">   </w:t>
            </w:r>
            <w:r w:rsidRPr="004D1750">
              <w:rPr>
                <w:rFonts w:eastAsia="Arial" w:cs="Arial"/>
                <w:szCs w:val="18"/>
              </w:rPr>
              <w:t xml:space="preserve">   350</w:t>
            </w:r>
          </w:p>
        </w:tc>
        <w:tc>
          <w:tcPr>
            <w:tcW w:w="0" w:type="auto"/>
          </w:tcPr>
          <w:p w14:paraId="628E37CF" w14:textId="3398A18C" w:rsidR="004D1750" w:rsidRPr="004D1750" w:rsidRDefault="004D1750" w:rsidP="00617DEA">
            <w:pPr>
              <w:spacing w:line="276" w:lineRule="auto"/>
              <w:rPr>
                <w:rFonts w:eastAsia="Arial" w:cs="Arial"/>
                <w:szCs w:val="18"/>
              </w:rPr>
            </w:pPr>
          </w:p>
        </w:tc>
      </w:tr>
      <w:tr w:rsidR="004D1750" w:rsidRPr="004D1750" w14:paraId="2676E31E" w14:textId="09BB6689" w:rsidTr="004D1750">
        <w:tc>
          <w:tcPr>
            <w:tcW w:w="0" w:type="auto"/>
          </w:tcPr>
          <w:p w14:paraId="6867ABC4" w14:textId="42001D44"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h</w:t>
            </w:r>
            <w:r w:rsidRPr="004D1750">
              <w:rPr>
                <w:rFonts w:eastAsia="Arial" w:cs="Arial"/>
                <w:szCs w:val="18"/>
              </w:rPr>
              <w:t>-</w:t>
            </w:r>
          </w:p>
        </w:tc>
        <w:tc>
          <w:tcPr>
            <w:tcW w:w="0" w:type="auto"/>
          </w:tcPr>
          <w:p w14:paraId="6C3568D3" w14:textId="196F963E" w:rsidR="004D1750" w:rsidRPr="004D1750" w:rsidRDefault="004D1750" w:rsidP="00617DEA">
            <w:pPr>
              <w:spacing w:line="276" w:lineRule="auto"/>
              <w:rPr>
                <w:rFonts w:eastAsia="Arial" w:cs="Arial"/>
                <w:szCs w:val="18"/>
              </w:rPr>
            </w:pPr>
            <w:r w:rsidRPr="004D1750">
              <w:rPr>
                <w:rFonts w:eastAsia="Arial" w:cs="Arial"/>
                <w:szCs w:val="18"/>
              </w:rPr>
              <w:t>Hechtprimers</w:t>
            </w:r>
          </w:p>
        </w:tc>
        <w:tc>
          <w:tcPr>
            <w:tcW w:w="0" w:type="auto"/>
          </w:tcPr>
          <w:p w14:paraId="580352B3" w14:textId="68E38883"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1288742C" w14:textId="7646F976" w:rsidR="004D1750" w:rsidRPr="004D1750" w:rsidRDefault="004D1750" w:rsidP="00617DEA">
            <w:pPr>
              <w:spacing w:line="276" w:lineRule="auto"/>
              <w:rPr>
                <w:rFonts w:eastAsia="Arial" w:cs="Arial"/>
                <w:szCs w:val="18"/>
              </w:rPr>
            </w:pPr>
            <w:r w:rsidRPr="004D1750">
              <w:rPr>
                <w:rFonts w:eastAsia="Arial" w:cs="Arial"/>
                <w:szCs w:val="18"/>
              </w:rPr>
              <w:t>30</w:t>
            </w:r>
            <w:r w:rsidR="00B837C2">
              <w:rPr>
                <w:rFonts w:eastAsia="Arial" w:cs="Arial"/>
                <w:szCs w:val="18"/>
              </w:rPr>
              <w:t xml:space="preserve">   </w:t>
            </w:r>
            <w:r w:rsidRPr="004D1750">
              <w:rPr>
                <w:rFonts w:eastAsia="Arial" w:cs="Arial"/>
                <w:szCs w:val="18"/>
              </w:rPr>
              <w:t xml:space="preserve">   750</w:t>
            </w:r>
          </w:p>
        </w:tc>
        <w:tc>
          <w:tcPr>
            <w:tcW w:w="0" w:type="auto"/>
          </w:tcPr>
          <w:p w14:paraId="17DD78FB" w14:textId="1BDD0953" w:rsidR="004D1750" w:rsidRPr="004D1750" w:rsidRDefault="004D1750" w:rsidP="00617DEA">
            <w:pPr>
              <w:spacing w:line="276" w:lineRule="auto"/>
              <w:rPr>
                <w:rFonts w:eastAsia="Arial" w:cs="Arial"/>
                <w:szCs w:val="18"/>
              </w:rPr>
            </w:pPr>
          </w:p>
        </w:tc>
      </w:tr>
      <w:tr w:rsidR="004D1750" w:rsidRPr="004D1750" w14:paraId="02468553" w14:textId="3106789C" w:rsidTr="004D1750">
        <w:tc>
          <w:tcPr>
            <w:tcW w:w="0" w:type="auto"/>
          </w:tcPr>
          <w:p w14:paraId="39F3B6A3" w14:textId="5CEE4924"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i</w:t>
            </w:r>
            <w:r w:rsidRPr="004D1750">
              <w:rPr>
                <w:rFonts w:eastAsia="Arial" w:cs="Arial"/>
                <w:szCs w:val="18"/>
              </w:rPr>
              <w:t>-</w:t>
            </w:r>
          </w:p>
        </w:tc>
        <w:tc>
          <w:tcPr>
            <w:tcW w:w="0" w:type="auto"/>
          </w:tcPr>
          <w:p w14:paraId="55B262A8" w14:textId="3C78D2C1" w:rsidR="004D1750" w:rsidRPr="004D1750" w:rsidRDefault="004D1750" w:rsidP="00617DEA">
            <w:pPr>
              <w:spacing w:line="276" w:lineRule="auto"/>
              <w:rPr>
                <w:rFonts w:eastAsia="Arial" w:cs="Arial"/>
                <w:szCs w:val="18"/>
              </w:rPr>
            </w:pPr>
            <w:r w:rsidRPr="004D1750">
              <w:rPr>
                <w:rFonts w:eastAsia="Arial" w:cs="Arial"/>
                <w:szCs w:val="18"/>
              </w:rPr>
              <w:t>Performante eencomponentcoatings</w:t>
            </w:r>
          </w:p>
        </w:tc>
        <w:tc>
          <w:tcPr>
            <w:tcW w:w="0" w:type="auto"/>
          </w:tcPr>
          <w:p w14:paraId="377F9FE6" w14:textId="023A0671"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3625FE5E" w14:textId="0715C5BE" w:rsidR="004D1750" w:rsidRPr="004D1750" w:rsidRDefault="004D1750" w:rsidP="00617DEA">
            <w:pPr>
              <w:spacing w:line="276" w:lineRule="auto"/>
              <w:rPr>
                <w:rFonts w:eastAsia="Arial" w:cs="Arial"/>
                <w:szCs w:val="18"/>
              </w:rPr>
            </w:pPr>
            <w:r w:rsidRPr="004D1750">
              <w:rPr>
                <w:rFonts w:eastAsia="Arial" w:cs="Arial"/>
                <w:szCs w:val="18"/>
              </w:rPr>
              <w:t>140    500</w:t>
            </w:r>
          </w:p>
        </w:tc>
        <w:tc>
          <w:tcPr>
            <w:tcW w:w="0" w:type="auto"/>
          </w:tcPr>
          <w:p w14:paraId="6A9C1E62" w14:textId="694FAF56" w:rsidR="004D1750" w:rsidRPr="004D1750" w:rsidRDefault="004D1750" w:rsidP="00617DEA">
            <w:pPr>
              <w:spacing w:line="276" w:lineRule="auto"/>
              <w:rPr>
                <w:rFonts w:eastAsia="Arial" w:cs="Arial"/>
                <w:szCs w:val="18"/>
              </w:rPr>
            </w:pPr>
          </w:p>
        </w:tc>
      </w:tr>
      <w:tr w:rsidR="004D1750" w:rsidRPr="004D1750" w14:paraId="692415A1" w14:textId="6601FCAF" w:rsidTr="004D1750">
        <w:tc>
          <w:tcPr>
            <w:tcW w:w="0" w:type="auto"/>
          </w:tcPr>
          <w:p w14:paraId="66756DF5" w14:textId="35ADBFF9"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j</w:t>
            </w:r>
            <w:r w:rsidRPr="004D1750">
              <w:rPr>
                <w:rFonts w:eastAsia="Arial" w:cs="Arial"/>
                <w:szCs w:val="18"/>
              </w:rPr>
              <w:t>-</w:t>
            </w:r>
          </w:p>
        </w:tc>
        <w:tc>
          <w:tcPr>
            <w:tcW w:w="0" w:type="auto"/>
          </w:tcPr>
          <w:p w14:paraId="420841AC" w14:textId="65AA8C78" w:rsidR="004D1750" w:rsidRPr="004D1750" w:rsidRDefault="004D1750" w:rsidP="00617DEA">
            <w:pPr>
              <w:spacing w:line="276" w:lineRule="auto"/>
              <w:rPr>
                <w:rFonts w:eastAsia="Arial" w:cs="Arial"/>
                <w:szCs w:val="18"/>
              </w:rPr>
            </w:pPr>
            <w:r w:rsidRPr="004D1750">
              <w:rPr>
                <w:rFonts w:eastAsia="Arial" w:cs="Arial"/>
                <w:szCs w:val="18"/>
              </w:rPr>
              <w:t>Performante tweecomponentcoatings voor specifiek eindgebruik zoals vloeren</w:t>
            </w:r>
          </w:p>
        </w:tc>
        <w:tc>
          <w:tcPr>
            <w:tcW w:w="0" w:type="auto"/>
          </w:tcPr>
          <w:p w14:paraId="51CC4304" w14:textId="5ADBCFB4"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2433E0FF" w14:textId="3DBC0CC0" w:rsidR="004D1750" w:rsidRPr="004D1750" w:rsidRDefault="004D1750" w:rsidP="00617DEA">
            <w:pPr>
              <w:spacing w:line="276" w:lineRule="auto"/>
              <w:rPr>
                <w:rFonts w:eastAsia="Arial" w:cs="Arial"/>
                <w:szCs w:val="18"/>
              </w:rPr>
            </w:pPr>
            <w:r w:rsidRPr="004D1750">
              <w:rPr>
                <w:rFonts w:eastAsia="Arial" w:cs="Arial"/>
                <w:szCs w:val="18"/>
              </w:rPr>
              <w:t>140    500</w:t>
            </w:r>
          </w:p>
        </w:tc>
        <w:tc>
          <w:tcPr>
            <w:tcW w:w="0" w:type="auto"/>
          </w:tcPr>
          <w:p w14:paraId="754B69BB" w14:textId="7241EBDA" w:rsidR="004D1750" w:rsidRPr="004D1750" w:rsidRDefault="004D1750" w:rsidP="00617DEA">
            <w:pPr>
              <w:spacing w:line="276" w:lineRule="auto"/>
              <w:rPr>
                <w:rFonts w:eastAsia="Arial" w:cs="Arial"/>
                <w:szCs w:val="18"/>
              </w:rPr>
            </w:pPr>
          </w:p>
        </w:tc>
      </w:tr>
      <w:tr w:rsidR="004D1750" w:rsidRPr="004D1750" w14:paraId="24534256" w14:textId="0977FC88" w:rsidTr="004D1750">
        <w:tc>
          <w:tcPr>
            <w:tcW w:w="0" w:type="auto"/>
          </w:tcPr>
          <w:p w14:paraId="285EB481" w14:textId="6ADBCAA2"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k</w:t>
            </w:r>
            <w:r w:rsidRPr="004D1750">
              <w:rPr>
                <w:rFonts w:eastAsia="Arial" w:cs="Arial"/>
                <w:szCs w:val="18"/>
              </w:rPr>
              <w:t>-</w:t>
            </w:r>
          </w:p>
        </w:tc>
        <w:tc>
          <w:tcPr>
            <w:tcW w:w="0" w:type="auto"/>
          </w:tcPr>
          <w:p w14:paraId="543F8BBC" w14:textId="0CF9A131" w:rsidR="004D1750" w:rsidRPr="004D1750" w:rsidRDefault="004D1750" w:rsidP="00617DEA">
            <w:pPr>
              <w:spacing w:line="276" w:lineRule="auto"/>
              <w:rPr>
                <w:rFonts w:eastAsia="Arial" w:cs="Arial"/>
                <w:szCs w:val="18"/>
              </w:rPr>
            </w:pPr>
            <w:r w:rsidRPr="004D1750">
              <w:rPr>
                <w:rFonts w:eastAsia="Arial" w:cs="Arial"/>
                <w:szCs w:val="18"/>
              </w:rPr>
              <w:t>Meerkleurige coatings</w:t>
            </w:r>
          </w:p>
        </w:tc>
        <w:tc>
          <w:tcPr>
            <w:tcW w:w="0" w:type="auto"/>
          </w:tcPr>
          <w:p w14:paraId="24E08117" w14:textId="043FF017"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53C5285F" w14:textId="23EA675E" w:rsidR="004D1750" w:rsidRPr="004D1750" w:rsidRDefault="004D1750" w:rsidP="00617DEA">
            <w:pPr>
              <w:spacing w:line="276" w:lineRule="auto"/>
              <w:rPr>
                <w:rFonts w:eastAsia="Arial" w:cs="Arial"/>
                <w:szCs w:val="18"/>
              </w:rPr>
            </w:pPr>
            <w:r w:rsidRPr="004D1750">
              <w:rPr>
                <w:rFonts w:eastAsia="Arial" w:cs="Arial"/>
                <w:szCs w:val="18"/>
              </w:rPr>
              <w:t>100    100</w:t>
            </w:r>
          </w:p>
        </w:tc>
        <w:tc>
          <w:tcPr>
            <w:tcW w:w="0" w:type="auto"/>
          </w:tcPr>
          <w:p w14:paraId="4DAA9642" w14:textId="728C3FC9" w:rsidR="004D1750" w:rsidRPr="004D1750" w:rsidRDefault="004D1750" w:rsidP="00617DEA">
            <w:pPr>
              <w:spacing w:line="276" w:lineRule="auto"/>
              <w:rPr>
                <w:rFonts w:eastAsia="Arial" w:cs="Arial"/>
                <w:szCs w:val="18"/>
              </w:rPr>
            </w:pPr>
          </w:p>
        </w:tc>
      </w:tr>
      <w:tr w:rsidR="004D1750" w:rsidRPr="004D1750" w14:paraId="3A7666FC" w14:textId="1D9B5A60" w:rsidTr="004D1750">
        <w:tc>
          <w:tcPr>
            <w:tcW w:w="0" w:type="auto"/>
          </w:tcPr>
          <w:p w14:paraId="2924A759" w14:textId="3BDB6932" w:rsidR="004D1750" w:rsidRPr="004D1750" w:rsidRDefault="004D1750" w:rsidP="00617DEA">
            <w:pPr>
              <w:spacing w:line="276" w:lineRule="auto"/>
              <w:rPr>
                <w:rFonts w:eastAsia="Arial" w:cs="Arial"/>
                <w:szCs w:val="18"/>
              </w:rPr>
            </w:pPr>
            <w:r w:rsidRPr="004D1750">
              <w:rPr>
                <w:rFonts w:eastAsia="Arial" w:cs="Arial"/>
                <w:szCs w:val="18"/>
              </w:rPr>
              <w:t>*</w:t>
            </w:r>
            <w:r w:rsidRPr="004D1750">
              <w:rPr>
                <w:rFonts w:eastAsia="Arial" w:cs="Arial"/>
                <w:i/>
                <w:iCs/>
                <w:szCs w:val="18"/>
              </w:rPr>
              <w:t>l</w:t>
            </w:r>
            <w:r w:rsidRPr="004D1750">
              <w:rPr>
                <w:rFonts w:eastAsia="Arial" w:cs="Arial"/>
                <w:szCs w:val="18"/>
              </w:rPr>
              <w:t>-</w:t>
            </w:r>
          </w:p>
        </w:tc>
        <w:tc>
          <w:tcPr>
            <w:tcW w:w="0" w:type="auto"/>
          </w:tcPr>
          <w:p w14:paraId="7E34CD75" w14:textId="6C33C70D" w:rsidR="004D1750" w:rsidRPr="004D1750" w:rsidRDefault="004D1750" w:rsidP="00B360C4">
            <w:pPr>
              <w:spacing w:line="276" w:lineRule="auto"/>
              <w:rPr>
                <w:rFonts w:eastAsia="Arial" w:cs="Arial"/>
                <w:szCs w:val="18"/>
              </w:rPr>
            </w:pPr>
            <w:r w:rsidRPr="004D1750">
              <w:rPr>
                <w:rFonts w:eastAsia="Arial" w:cs="Arial"/>
                <w:szCs w:val="18"/>
              </w:rPr>
              <w:t xml:space="preserve">Coatings met decoratieve </w:t>
            </w:r>
            <w:r w:rsidR="00B360C4" w:rsidRPr="00B360C4">
              <w:t xml:space="preserve"> effecten</w:t>
            </w:r>
          </w:p>
        </w:tc>
        <w:tc>
          <w:tcPr>
            <w:tcW w:w="0" w:type="auto"/>
          </w:tcPr>
          <w:p w14:paraId="4ABAF053" w14:textId="19683CF4" w:rsidR="004D1750" w:rsidRPr="004D1750" w:rsidRDefault="004D1750" w:rsidP="00617DEA">
            <w:pPr>
              <w:spacing w:line="276" w:lineRule="auto"/>
              <w:rPr>
                <w:rFonts w:eastAsia="Arial" w:cs="Arial"/>
                <w:szCs w:val="18"/>
              </w:rPr>
            </w:pPr>
            <w:r w:rsidRPr="004D1750">
              <w:rPr>
                <w:rFonts w:eastAsia="Arial" w:cs="Arial"/>
                <w:szCs w:val="18"/>
              </w:rPr>
              <w:t>WG       SG</w:t>
            </w:r>
          </w:p>
        </w:tc>
        <w:tc>
          <w:tcPr>
            <w:tcW w:w="0" w:type="auto"/>
          </w:tcPr>
          <w:p w14:paraId="00A26C82" w14:textId="4EF7209A" w:rsidR="004D1750" w:rsidRPr="004D1750" w:rsidRDefault="004D1750" w:rsidP="00617DEA">
            <w:pPr>
              <w:spacing w:line="276" w:lineRule="auto"/>
              <w:rPr>
                <w:rFonts w:eastAsia="Arial" w:cs="Arial"/>
                <w:szCs w:val="18"/>
              </w:rPr>
            </w:pPr>
            <w:r w:rsidRPr="004D1750">
              <w:rPr>
                <w:rFonts w:eastAsia="Arial" w:cs="Arial"/>
                <w:szCs w:val="18"/>
              </w:rPr>
              <w:t>200     200</w:t>
            </w:r>
          </w:p>
        </w:tc>
        <w:tc>
          <w:tcPr>
            <w:tcW w:w="0" w:type="auto"/>
          </w:tcPr>
          <w:p w14:paraId="72296E39" w14:textId="79AA841E" w:rsidR="004D1750" w:rsidRPr="004D1750" w:rsidRDefault="004D1750" w:rsidP="00617DEA">
            <w:pPr>
              <w:spacing w:line="276" w:lineRule="auto"/>
              <w:rPr>
                <w:rFonts w:eastAsia="Arial" w:cs="Arial"/>
                <w:szCs w:val="18"/>
              </w:rPr>
            </w:pPr>
          </w:p>
        </w:tc>
      </w:tr>
      <w:tr w:rsidR="004D1750" w:rsidRPr="004D1750" w14:paraId="3FEDC681" w14:textId="01AEF5B9" w:rsidTr="004D1750">
        <w:tc>
          <w:tcPr>
            <w:tcW w:w="0" w:type="auto"/>
          </w:tcPr>
          <w:p w14:paraId="6B59B4AD" w14:textId="6BE6E8DE" w:rsidR="004D1750" w:rsidRPr="004D1750" w:rsidRDefault="004D1750" w:rsidP="00617DEA">
            <w:pPr>
              <w:spacing w:line="276" w:lineRule="auto"/>
              <w:rPr>
                <w:rFonts w:eastAsia="Arial" w:cs="Arial"/>
                <w:szCs w:val="18"/>
              </w:rPr>
            </w:pPr>
          </w:p>
        </w:tc>
        <w:tc>
          <w:tcPr>
            <w:tcW w:w="0" w:type="auto"/>
          </w:tcPr>
          <w:p w14:paraId="6B753699" w14:textId="14807E3E" w:rsidR="004D1750" w:rsidRPr="004D1750" w:rsidRDefault="004D1750" w:rsidP="00617DEA">
            <w:pPr>
              <w:spacing w:line="276" w:lineRule="auto"/>
              <w:rPr>
                <w:rFonts w:eastAsia="Arial" w:cs="Arial"/>
                <w:szCs w:val="18"/>
              </w:rPr>
            </w:pPr>
          </w:p>
        </w:tc>
        <w:tc>
          <w:tcPr>
            <w:tcW w:w="0" w:type="auto"/>
          </w:tcPr>
          <w:p w14:paraId="0ABC7F33" w14:textId="2077D217" w:rsidR="004D1750" w:rsidRPr="004D1750" w:rsidRDefault="004D1750" w:rsidP="00617DEA">
            <w:pPr>
              <w:spacing w:line="276" w:lineRule="auto"/>
              <w:rPr>
                <w:rFonts w:eastAsia="Arial" w:cs="Arial"/>
                <w:szCs w:val="18"/>
              </w:rPr>
            </w:pPr>
          </w:p>
        </w:tc>
        <w:tc>
          <w:tcPr>
            <w:tcW w:w="0" w:type="auto"/>
          </w:tcPr>
          <w:p w14:paraId="7C68857D" w14:textId="2FC36D5C" w:rsidR="004D1750" w:rsidRPr="004D1750" w:rsidRDefault="004D1750" w:rsidP="00617DEA">
            <w:pPr>
              <w:spacing w:line="276" w:lineRule="auto"/>
              <w:rPr>
                <w:rFonts w:eastAsia="Arial" w:cs="Arial"/>
                <w:szCs w:val="18"/>
              </w:rPr>
            </w:pPr>
          </w:p>
        </w:tc>
        <w:tc>
          <w:tcPr>
            <w:tcW w:w="0" w:type="auto"/>
          </w:tcPr>
          <w:p w14:paraId="50D614EE" w14:textId="77473451" w:rsidR="004D1750" w:rsidRPr="004D1750" w:rsidRDefault="004D1750" w:rsidP="00617DEA">
            <w:pPr>
              <w:spacing w:line="276" w:lineRule="auto"/>
              <w:rPr>
                <w:rFonts w:eastAsia="Arial" w:cs="Arial"/>
                <w:szCs w:val="18"/>
              </w:rPr>
            </w:pPr>
          </w:p>
        </w:tc>
      </w:tr>
      <w:tr w:rsidR="004D1750" w:rsidRPr="004D1750" w14:paraId="1356AA8A" w14:textId="2D66C6DA" w:rsidTr="004D1750">
        <w:trPr>
          <w:gridAfter w:val="1"/>
        </w:trPr>
        <w:tc>
          <w:tcPr>
            <w:tcW w:w="0" w:type="auto"/>
          </w:tcPr>
          <w:p w14:paraId="1FE506C0" w14:textId="30157C12" w:rsidR="004D1750" w:rsidRPr="004D1750" w:rsidRDefault="004D1750" w:rsidP="00B837C2">
            <w:pPr>
              <w:spacing w:line="276" w:lineRule="auto"/>
              <w:rPr>
                <w:rFonts w:eastAsia="Arial" w:cs="Arial"/>
                <w:szCs w:val="18"/>
              </w:rPr>
            </w:pPr>
          </w:p>
        </w:tc>
        <w:tc>
          <w:tcPr>
            <w:tcW w:w="0" w:type="auto"/>
          </w:tcPr>
          <w:p w14:paraId="3040BCF5" w14:textId="43458B6B" w:rsidR="004D1750" w:rsidRPr="004D1750" w:rsidRDefault="004D1750" w:rsidP="00617DEA">
            <w:pPr>
              <w:spacing w:line="276" w:lineRule="auto"/>
              <w:rPr>
                <w:rFonts w:eastAsia="Arial" w:cs="Arial"/>
                <w:szCs w:val="18"/>
              </w:rPr>
            </w:pPr>
          </w:p>
        </w:tc>
        <w:tc>
          <w:tcPr>
            <w:tcW w:w="0" w:type="auto"/>
          </w:tcPr>
          <w:p w14:paraId="3E9DC83D" w14:textId="5E026049" w:rsidR="004D1750" w:rsidRPr="004D1750" w:rsidRDefault="004D1750" w:rsidP="00617DEA">
            <w:pPr>
              <w:spacing w:line="276" w:lineRule="auto"/>
              <w:rPr>
                <w:rFonts w:eastAsia="Arial" w:cs="Arial"/>
                <w:szCs w:val="18"/>
              </w:rPr>
            </w:pPr>
          </w:p>
        </w:tc>
        <w:tc>
          <w:tcPr>
            <w:tcW w:w="0" w:type="auto"/>
          </w:tcPr>
          <w:p w14:paraId="46179FB5" w14:textId="1C34B740" w:rsidR="004D1750" w:rsidRPr="004D1750" w:rsidRDefault="004D1750" w:rsidP="00617DEA">
            <w:pPr>
              <w:spacing w:line="276" w:lineRule="auto"/>
              <w:rPr>
                <w:rFonts w:eastAsia="Arial" w:cs="Arial"/>
                <w:szCs w:val="18"/>
              </w:rPr>
            </w:pPr>
          </w:p>
        </w:tc>
      </w:tr>
    </w:tbl>
    <w:p w14:paraId="7ED9240E" w14:textId="2AABC90E" w:rsidR="004D1750" w:rsidRDefault="004D1750" w:rsidP="00617DEA">
      <w:pPr>
        <w:spacing w:line="276" w:lineRule="auto"/>
        <w:rPr>
          <w:rFonts w:eastAsia="Arial" w:cs="Arial"/>
          <w:szCs w:val="18"/>
        </w:rPr>
      </w:pPr>
      <w:r w:rsidRPr="004D1750">
        <w:rPr>
          <w:rFonts w:eastAsia="Arial" w:cs="Arial"/>
          <w:szCs w:val="18"/>
        </w:rPr>
        <w:t xml:space="preserve">(*) g/l </w:t>
      </w:r>
      <w:r w:rsidR="00103992">
        <w:rPr>
          <w:rFonts w:eastAsia="Arial" w:cs="Arial"/>
          <w:szCs w:val="18"/>
        </w:rPr>
        <w:t xml:space="preserve">= </w:t>
      </w:r>
      <w:r w:rsidRPr="004D1750">
        <w:rPr>
          <w:rFonts w:eastAsia="Arial" w:cs="Arial"/>
          <w:szCs w:val="18"/>
        </w:rPr>
        <w:t>gebruiksklaar product</w:t>
      </w:r>
    </w:p>
    <w:p w14:paraId="1B4CE113" w14:textId="274098D5" w:rsidR="001C703C" w:rsidRPr="004D1750" w:rsidRDefault="001C703C" w:rsidP="00617DEA">
      <w:pPr>
        <w:spacing w:line="276" w:lineRule="auto"/>
        <w:rPr>
          <w:rFonts w:eastAsia="Arial" w:cs="Arial"/>
          <w:szCs w:val="18"/>
        </w:rPr>
      </w:pPr>
      <w:r>
        <w:t>(**) W</w:t>
      </w:r>
      <w:r w:rsidR="00E172A0">
        <w:t>G</w:t>
      </w:r>
      <w:r>
        <w:t>: Watergedragen, SG: Solvent gedragen</w:t>
      </w:r>
    </w:p>
    <w:p w14:paraId="6B492891" w14:textId="72763028" w:rsidR="00AE1039" w:rsidRDefault="00AE1039" w:rsidP="00617DEA">
      <w:pPr>
        <w:spacing w:line="276" w:lineRule="auto"/>
        <w:rPr>
          <w:rFonts w:eastAsia="Arial" w:cs="Arial"/>
          <w:i/>
          <w:iCs/>
          <w:szCs w:val="18"/>
        </w:rPr>
      </w:pPr>
    </w:p>
    <w:p w14:paraId="70A629B3" w14:textId="3B2265AB" w:rsidR="00A1577C" w:rsidRDefault="00A1577C" w:rsidP="00917623">
      <w:pPr>
        <w:pStyle w:val="Verborgentekst"/>
      </w:pPr>
      <w:r>
        <w:t>De in de tabel genoemde VOS-limieten zijn opgenomen in de Product Richtlijn 2004/42/EG.</w:t>
      </w:r>
    </w:p>
    <w:p w14:paraId="319AAEF1" w14:textId="31A323C5" w:rsidR="00340346" w:rsidRDefault="00340346" w:rsidP="00917623">
      <w:pPr>
        <w:pStyle w:val="Verborgentekst"/>
      </w:pPr>
    </w:p>
    <w:p w14:paraId="16361138" w14:textId="46CB3085" w:rsidR="00A1577C" w:rsidRDefault="0019685E" w:rsidP="00A1577C">
      <w:r>
        <w:rPr>
          <w:i/>
          <w:iCs/>
        </w:rPr>
        <w:t>Verificatie</w:t>
      </w:r>
    </w:p>
    <w:p w14:paraId="333F57A1" w14:textId="3A42981C" w:rsidR="00A1577C" w:rsidRDefault="00A1577C" w:rsidP="0066668D">
      <w:pPr>
        <w:numPr>
          <w:ilvl w:val="0"/>
          <w:numId w:val="51"/>
        </w:numPr>
        <w:spacing w:line="259" w:lineRule="auto"/>
        <w:ind w:left="714" w:hanging="357"/>
      </w:pPr>
      <w:r>
        <w:t>productdata en -bladen waaruit blijkt dat aan bovenstaande eisen wordt voldaan;</w:t>
      </w:r>
    </w:p>
    <w:p w14:paraId="20117D81" w14:textId="27D24BCE" w:rsidR="00A1577C" w:rsidRDefault="00A1577C" w:rsidP="0066668D">
      <w:pPr>
        <w:numPr>
          <w:ilvl w:val="0"/>
          <w:numId w:val="51"/>
        </w:numPr>
        <w:spacing w:line="259" w:lineRule="auto"/>
        <w:ind w:left="714" w:hanging="357"/>
      </w:pPr>
      <w:r>
        <w:t>of gelijkwaardig.</w:t>
      </w:r>
    </w:p>
    <w:p w14:paraId="5A087250" w14:textId="77777777" w:rsidR="004715BD" w:rsidRPr="004D1750" w:rsidRDefault="004715BD" w:rsidP="00617DEA">
      <w:pPr>
        <w:spacing w:line="276" w:lineRule="auto"/>
        <w:rPr>
          <w:rFonts w:eastAsia="Arial" w:cs="Arial"/>
          <w:szCs w:val="18"/>
        </w:rPr>
      </w:pPr>
    </w:p>
    <w:p w14:paraId="11164699" w14:textId="77777777" w:rsidR="004D1750" w:rsidRPr="004D1750" w:rsidRDefault="00A87208" w:rsidP="00917623">
      <w:pPr>
        <w:pStyle w:val="Kop3"/>
      </w:pPr>
      <w:bookmarkStart w:id="71" w:name="_Toc59017368"/>
      <w:bookmarkStart w:id="72" w:name="_Toc59017534"/>
      <w:bookmarkStart w:id="73" w:name="_Toc63785382"/>
      <w:bookmarkStart w:id="74" w:name="_Toc64303793"/>
      <w:bookmarkStart w:id="75" w:name="_Toc59017369"/>
      <w:bookmarkStart w:id="76" w:name="_Toc59017535"/>
      <w:bookmarkStart w:id="77" w:name="_Toc63785383"/>
      <w:bookmarkStart w:id="78" w:name="_Toc64303794"/>
      <w:bookmarkStart w:id="79" w:name="_Toc59017371"/>
      <w:bookmarkStart w:id="80" w:name="_Toc59017537"/>
      <w:bookmarkStart w:id="81" w:name="_Toc63785385"/>
      <w:bookmarkStart w:id="82" w:name="_Toc64303796"/>
      <w:bookmarkStart w:id="83" w:name="_Toc59017372"/>
      <w:bookmarkStart w:id="84" w:name="_Toc59017538"/>
      <w:bookmarkStart w:id="85" w:name="_Toc63785386"/>
      <w:bookmarkStart w:id="86" w:name="_Toc64303797"/>
      <w:bookmarkStart w:id="87" w:name="_Toc59017373"/>
      <w:bookmarkStart w:id="88" w:name="_Toc59017539"/>
      <w:bookmarkStart w:id="89" w:name="_Toc63785387"/>
      <w:bookmarkStart w:id="90" w:name="_Toc64303798"/>
      <w:bookmarkStart w:id="91" w:name="_Toc59017374"/>
      <w:bookmarkStart w:id="92" w:name="_Toc59017540"/>
      <w:bookmarkStart w:id="93" w:name="_Toc63785388"/>
      <w:bookmarkStart w:id="94" w:name="_Toc64303799"/>
      <w:bookmarkStart w:id="95" w:name="_Toc59017375"/>
      <w:bookmarkStart w:id="96" w:name="_Toc59017541"/>
      <w:bookmarkStart w:id="97" w:name="_Toc63785389"/>
      <w:bookmarkStart w:id="98" w:name="_Toc64303800"/>
      <w:bookmarkStart w:id="99" w:name="_Toc59017376"/>
      <w:bookmarkStart w:id="100" w:name="_Toc59017542"/>
      <w:bookmarkStart w:id="101" w:name="_Toc63785390"/>
      <w:bookmarkStart w:id="102" w:name="_Toc64303801"/>
      <w:bookmarkStart w:id="103" w:name="_Toc59017377"/>
      <w:bookmarkStart w:id="104" w:name="_Toc59017543"/>
      <w:bookmarkStart w:id="105" w:name="_Toc63785391"/>
      <w:bookmarkStart w:id="106" w:name="_Toc64303802"/>
      <w:bookmarkStart w:id="107" w:name="_Toc59017378"/>
      <w:bookmarkStart w:id="108" w:name="_Toc59017544"/>
      <w:bookmarkStart w:id="109" w:name="_Toc63785392"/>
      <w:bookmarkStart w:id="110" w:name="_Toc64303803"/>
      <w:bookmarkStart w:id="111" w:name="_Toc59017379"/>
      <w:bookmarkStart w:id="112" w:name="_Toc59017545"/>
      <w:bookmarkStart w:id="113" w:name="_Toc63785393"/>
      <w:bookmarkStart w:id="114" w:name="_Toc64303804"/>
      <w:bookmarkStart w:id="115" w:name="_Toc59017380"/>
      <w:bookmarkStart w:id="116" w:name="_Toc59017546"/>
      <w:bookmarkStart w:id="117" w:name="_Toc63785394"/>
      <w:bookmarkStart w:id="118" w:name="_Toc64303805"/>
      <w:bookmarkStart w:id="119" w:name="_Toc59017381"/>
      <w:bookmarkStart w:id="120" w:name="_Toc59017547"/>
      <w:bookmarkStart w:id="121" w:name="_Toc63785395"/>
      <w:bookmarkStart w:id="122" w:name="_Toc64303806"/>
      <w:bookmarkStart w:id="123" w:name="_Toc16517332"/>
      <w:bookmarkStart w:id="124" w:name="_Toc59014284"/>
      <w:bookmarkStart w:id="125" w:name="_Toc94770452"/>
      <w:bookmarkStart w:id="126" w:name="_Toc9635860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P</w:t>
      </w:r>
      <w:r w:rsidR="004D1750" w:rsidRPr="004D1750">
        <w:t>roducten met lood- of chromaathoudende pigmenten</w:t>
      </w:r>
      <w:bookmarkEnd w:id="123"/>
      <w:bookmarkEnd w:id="124"/>
      <w:bookmarkEnd w:id="125"/>
      <w:bookmarkEnd w:id="126"/>
    </w:p>
    <w:p w14:paraId="1E9F25C3"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5A787CEF"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5B5DC785"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030.02</w:t>
      </w:r>
    </w:p>
    <w:p w14:paraId="37BC2C55" w14:textId="77777777" w:rsidR="00AE1039" w:rsidRDefault="00AE1039" w:rsidP="00617DEA">
      <w:pPr>
        <w:spacing w:line="276" w:lineRule="auto"/>
        <w:rPr>
          <w:rFonts w:eastAsia="Arial" w:cs="Arial"/>
          <w:i/>
          <w:iCs/>
          <w:szCs w:val="18"/>
        </w:rPr>
      </w:pPr>
    </w:p>
    <w:p w14:paraId="48FD8BC0" w14:textId="77777777" w:rsidR="004D1750" w:rsidRPr="004D1750" w:rsidRDefault="00F11F5F" w:rsidP="00617DEA">
      <w:pPr>
        <w:spacing w:line="276" w:lineRule="auto"/>
        <w:rPr>
          <w:rFonts w:eastAsia="Arial" w:cs="Arial"/>
          <w:szCs w:val="18"/>
        </w:rPr>
      </w:pPr>
      <w:r>
        <w:rPr>
          <w:rFonts w:eastAsia="Arial" w:cs="Arial"/>
          <w:i/>
          <w:iCs/>
          <w:szCs w:val="18"/>
        </w:rPr>
        <w:t>Eis</w:t>
      </w:r>
    </w:p>
    <w:p w14:paraId="41E71A8B" w14:textId="77777777" w:rsidR="00281CE2" w:rsidRDefault="00281CE2" w:rsidP="00281CE2">
      <w:r w:rsidRPr="00B360C4">
        <w:t>In toe te passen conserveringsproducten mag geen pigment met lood of chroom-6</w:t>
      </w:r>
      <w:r w:rsidRPr="00281CE2">
        <w:t xml:space="preserve"> </w:t>
      </w:r>
      <w:r w:rsidRPr="00B360C4">
        <w:t>zijn verwerkt.</w:t>
      </w:r>
    </w:p>
    <w:p w14:paraId="59F21F82" w14:textId="77777777" w:rsidR="00CA290E" w:rsidRPr="00917623" w:rsidRDefault="00CA290E" w:rsidP="00803F6B">
      <w:pPr>
        <w:rPr>
          <w:i/>
          <w:iCs/>
        </w:rPr>
      </w:pPr>
    </w:p>
    <w:p w14:paraId="38AFB656" w14:textId="77777777" w:rsidR="00803F6B" w:rsidRPr="0019685E" w:rsidRDefault="0019685E" w:rsidP="00917623">
      <w:pPr>
        <w:spacing w:line="276" w:lineRule="auto"/>
      </w:pPr>
      <w:r>
        <w:rPr>
          <w:i/>
          <w:iCs/>
        </w:rPr>
        <w:t>Verificatie</w:t>
      </w:r>
    </w:p>
    <w:p w14:paraId="47F2E19A" w14:textId="77777777" w:rsidR="00281CE2" w:rsidRPr="00917623" w:rsidRDefault="00281CE2" w:rsidP="0066668D">
      <w:pPr>
        <w:numPr>
          <w:ilvl w:val="0"/>
          <w:numId w:val="34"/>
        </w:numPr>
        <w:spacing w:line="276" w:lineRule="auto"/>
      </w:pPr>
      <w:r w:rsidRPr="00917623">
        <w:t>analyse en/of productdata en -bladen waaruit blijkt dat aan bovenstaande eis wordt voldaan;</w:t>
      </w:r>
    </w:p>
    <w:p w14:paraId="4BC59B0D" w14:textId="77777777" w:rsidR="00281CE2" w:rsidRDefault="00281CE2" w:rsidP="0066668D">
      <w:pPr>
        <w:numPr>
          <w:ilvl w:val="0"/>
          <w:numId w:val="34"/>
        </w:numPr>
        <w:spacing w:line="276" w:lineRule="auto"/>
      </w:pPr>
      <w:r w:rsidRPr="00917623">
        <w:t>of gelijkwaardig.</w:t>
      </w:r>
    </w:p>
    <w:p w14:paraId="76DA0DD9" w14:textId="77777777" w:rsidR="00C374CC" w:rsidRPr="00917623" w:rsidRDefault="00C374CC" w:rsidP="00917623">
      <w:pPr>
        <w:spacing w:line="276" w:lineRule="auto"/>
        <w:ind w:left="720"/>
      </w:pPr>
    </w:p>
    <w:p w14:paraId="26522CA7" w14:textId="63680913" w:rsidR="00803F6B" w:rsidRPr="00917623" w:rsidRDefault="00803F6B" w:rsidP="00917623">
      <w:pPr>
        <w:pStyle w:val="Kop3"/>
      </w:pPr>
      <w:bookmarkStart w:id="127" w:name="_Toc63785397"/>
      <w:bookmarkStart w:id="128" w:name="_Toc64303808"/>
      <w:bookmarkStart w:id="129" w:name="_Toc59014285"/>
      <w:bookmarkStart w:id="130" w:name="_Toc94770453"/>
      <w:bookmarkStart w:id="131" w:name="_Toc96358607"/>
      <w:bookmarkEnd w:id="127"/>
      <w:bookmarkEnd w:id="128"/>
      <w:r w:rsidRPr="00917623">
        <w:t>Leveren beheer- en onderhoudsplan</w:t>
      </w:r>
      <w:bookmarkEnd w:id="129"/>
      <w:bookmarkEnd w:id="130"/>
      <w:bookmarkEnd w:id="131"/>
    </w:p>
    <w:p w14:paraId="3987CF05" w14:textId="77777777" w:rsidR="00803F6B" w:rsidRPr="00917623" w:rsidRDefault="00803F6B" w:rsidP="0066668D">
      <w:pPr>
        <w:numPr>
          <w:ilvl w:val="0"/>
          <w:numId w:val="26"/>
        </w:numPr>
        <w:spacing w:after="160" w:line="259" w:lineRule="auto"/>
      </w:pPr>
      <w:r w:rsidRPr="00917623">
        <w:rPr>
          <w:b/>
          <w:bCs/>
        </w:rPr>
        <w:t xml:space="preserve">Ambitieniveau: </w:t>
      </w:r>
      <w:r w:rsidRPr="00917623">
        <w:t>1</w:t>
      </w:r>
    </w:p>
    <w:p w14:paraId="2A1DD02E" w14:textId="77777777" w:rsidR="00803F6B" w:rsidRPr="00917623" w:rsidRDefault="00803F6B" w:rsidP="0066668D">
      <w:pPr>
        <w:numPr>
          <w:ilvl w:val="0"/>
          <w:numId w:val="26"/>
        </w:numPr>
        <w:spacing w:after="160" w:line="259" w:lineRule="auto"/>
      </w:pPr>
      <w:r w:rsidRPr="00917623">
        <w:rPr>
          <w:b/>
          <w:bCs/>
        </w:rPr>
        <w:t xml:space="preserve">Criteriumtype: </w:t>
      </w:r>
      <w:r w:rsidRPr="00917623">
        <w:t>CB</w:t>
      </w:r>
    </w:p>
    <w:p w14:paraId="54C834A0" w14:textId="77777777" w:rsidR="00803F6B" w:rsidRPr="00917623" w:rsidRDefault="00803F6B" w:rsidP="0066668D">
      <w:pPr>
        <w:numPr>
          <w:ilvl w:val="0"/>
          <w:numId w:val="26"/>
        </w:numPr>
        <w:spacing w:after="160" w:line="259" w:lineRule="auto"/>
      </w:pPr>
      <w:r w:rsidRPr="00917623">
        <w:rPr>
          <w:b/>
          <w:bCs/>
        </w:rPr>
        <w:t xml:space="preserve">Criteriumcode: </w:t>
      </w:r>
      <w:r w:rsidRPr="00917623">
        <w:t>030.04</w:t>
      </w:r>
    </w:p>
    <w:p w14:paraId="1F97B5A5" w14:textId="62B06A8F" w:rsidR="002A0F88" w:rsidRPr="009E38DF" w:rsidRDefault="002A0F88" w:rsidP="00917623">
      <w:pPr>
        <w:rPr>
          <w:szCs w:val="18"/>
        </w:rPr>
      </w:pPr>
      <w:r w:rsidRPr="009E38DF">
        <w:rPr>
          <w:szCs w:val="18"/>
        </w:rPr>
        <w:t>De eis uit de RBA is opgenomen in de Vraagspecificatie.</w:t>
      </w:r>
    </w:p>
    <w:p w14:paraId="1A20346A" w14:textId="29310B60" w:rsidR="00803F6B" w:rsidRPr="00917623" w:rsidRDefault="00803F6B" w:rsidP="00917623">
      <w:pPr>
        <w:pStyle w:val="Kop3"/>
      </w:pPr>
      <w:bookmarkStart w:id="132" w:name="_Toc63785399"/>
      <w:bookmarkStart w:id="133" w:name="_Toc64303810"/>
      <w:bookmarkStart w:id="134" w:name="_Toc63785400"/>
      <w:bookmarkStart w:id="135" w:name="_Toc64303811"/>
      <w:bookmarkStart w:id="136" w:name="_Toc63785401"/>
      <w:bookmarkStart w:id="137" w:name="_Toc64303812"/>
      <w:bookmarkStart w:id="138" w:name="_Toc63785402"/>
      <w:bookmarkStart w:id="139" w:name="_Toc64303813"/>
      <w:bookmarkStart w:id="140" w:name="_Toc63785403"/>
      <w:bookmarkStart w:id="141" w:name="_Toc64303814"/>
      <w:bookmarkStart w:id="142" w:name="_Toc63785404"/>
      <w:bookmarkStart w:id="143" w:name="_Toc64303815"/>
      <w:bookmarkStart w:id="144" w:name="_Toc63785405"/>
      <w:bookmarkStart w:id="145" w:name="_Toc64303816"/>
      <w:bookmarkStart w:id="146" w:name="_Toc63785406"/>
      <w:bookmarkStart w:id="147" w:name="_Toc64303817"/>
      <w:bookmarkStart w:id="148" w:name="_Toc63785407"/>
      <w:bookmarkStart w:id="149" w:name="_Toc64303818"/>
      <w:bookmarkStart w:id="150" w:name="_Toc63785408"/>
      <w:bookmarkStart w:id="151" w:name="_Toc64303819"/>
      <w:bookmarkStart w:id="152" w:name="_Toc63785409"/>
      <w:bookmarkStart w:id="153" w:name="_Toc64303820"/>
      <w:bookmarkStart w:id="154" w:name="_Toc63785410"/>
      <w:bookmarkStart w:id="155" w:name="_Toc64303821"/>
      <w:bookmarkStart w:id="156" w:name="_Toc59014286"/>
      <w:bookmarkStart w:id="157" w:name="_Toc94770454"/>
      <w:bookmarkStart w:id="158" w:name="_Toc9635860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17623">
        <w:t>Milieumanagementsysteem</w:t>
      </w:r>
      <w:bookmarkEnd w:id="156"/>
      <w:bookmarkEnd w:id="157"/>
      <w:bookmarkEnd w:id="158"/>
    </w:p>
    <w:p w14:paraId="60878632" w14:textId="77777777" w:rsidR="00803F6B" w:rsidRPr="00917623" w:rsidRDefault="00803F6B" w:rsidP="0066668D">
      <w:pPr>
        <w:numPr>
          <w:ilvl w:val="0"/>
          <w:numId w:val="26"/>
        </w:numPr>
        <w:spacing w:after="160" w:line="259" w:lineRule="auto"/>
      </w:pPr>
      <w:r w:rsidRPr="00917623">
        <w:rPr>
          <w:b/>
          <w:bCs/>
        </w:rPr>
        <w:t xml:space="preserve">Ambitieniveau: </w:t>
      </w:r>
      <w:r w:rsidRPr="00917623">
        <w:t>1</w:t>
      </w:r>
    </w:p>
    <w:p w14:paraId="4A341523" w14:textId="77777777" w:rsidR="00803F6B" w:rsidRPr="00917623" w:rsidRDefault="00803F6B" w:rsidP="0066668D">
      <w:pPr>
        <w:numPr>
          <w:ilvl w:val="0"/>
          <w:numId w:val="26"/>
        </w:numPr>
        <w:spacing w:after="160" w:line="259" w:lineRule="auto"/>
      </w:pPr>
      <w:r w:rsidRPr="00917623">
        <w:rPr>
          <w:b/>
          <w:bCs/>
        </w:rPr>
        <w:t xml:space="preserve">Criteriumtype: </w:t>
      </w:r>
      <w:r w:rsidRPr="00917623">
        <w:t>GE</w:t>
      </w:r>
    </w:p>
    <w:p w14:paraId="4B1BCBE9" w14:textId="77777777" w:rsidR="00803F6B" w:rsidRPr="00917623" w:rsidRDefault="00803F6B" w:rsidP="0066668D">
      <w:pPr>
        <w:numPr>
          <w:ilvl w:val="0"/>
          <w:numId w:val="26"/>
        </w:numPr>
        <w:spacing w:after="160" w:line="259" w:lineRule="auto"/>
      </w:pPr>
      <w:r w:rsidRPr="00917623">
        <w:rPr>
          <w:b/>
          <w:bCs/>
        </w:rPr>
        <w:t xml:space="preserve">Criteriumcode: </w:t>
      </w:r>
      <w:r w:rsidRPr="00917623">
        <w:t>030.07</w:t>
      </w:r>
    </w:p>
    <w:p w14:paraId="046A8E94" w14:textId="77777777" w:rsidR="00803F6B" w:rsidRPr="00917623" w:rsidRDefault="00A13499" w:rsidP="00803F6B">
      <w:r w:rsidRPr="00917623">
        <w:rPr>
          <w:i/>
          <w:iCs/>
        </w:rPr>
        <w:t>Eis</w:t>
      </w:r>
    </w:p>
    <w:p w14:paraId="06EC6A95" w14:textId="77777777" w:rsidR="00803F6B" w:rsidRPr="00917623" w:rsidRDefault="00803F6B" w:rsidP="00803F6B">
      <w:r w:rsidRPr="00917623">
        <w:t xml:space="preserve">De </w:t>
      </w:r>
      <w:r w:rsidR="001D25DE">
        <w:t>opdrachtnemer</w:t>
      </w:r>
      <w:r w:rsidRPr="00917623">
        <w:t xml:space="preserve"> beschikt voor dat deel/die delen van de organisatie dat/die betrokken is/zijn bij de uitvoering van de opdracht over een managementsysteem waarin ten minste de volgende onderwerpen zijn geregeld:</w:t>
      </w:r>
    </w:p>
    <w:p w14:paraId="36C18D0D" w14:textId="77777777" w:rsidR="00803F6B" w:rsidRPr="00917623" w:rsidRDefault="00803F6B" w:rsidP="0066668D">
      <w:pPr>
        <w:numPr>
          <w:ilvl w:val="0"/>
          <w:numId w:val="43"/>
        </w:numPr>
        <w:spacing w:line="259" w:lineRule="auto"/>
        <w:ind w:left="714" w:hanging="357"/>
      </w:pPr>
      <w:r w:rsidRPr="00917623">
        <w:t>milieubeleidsuitgangspunten van de organisatie;</w:t>
      </w:r>
    </w:p>
    <w:p w14:paraId="3A4D0B08" w14:textId="39CE90E2" w:rsidR="00803F6B" w:rsidRPr="00917623" w:rsidRDefault="00803F6B" w:rsidP="0066668D">
      <w:pPr>
        <w:numPr>
          <w:ilvl w:val="0"/>
          <w:numId w:val="43"/>
        </w:numPr>
        <w:spacing w:line="259" w:lineRule="auto"/>
        <w:ind w:left="714" w:hanging="357"/>
      </w:pPr>
      <w:r w:rsidRPr="00917623">
        <w:t xml:space="preserve">concrete maatregelen die de </w:t>
      </w:r>
      <w:r w:rsidR="001D25DE">
        <w:t>opdrachtnemer</w:t>
      </w:r>
      <w:r w:rsidRPr="00917623">
        <w:t xml:space="preserve"> heeft getroffen of gaat treffen om de milieubelasting van de </w:t>
      </w:r>
      <w:r w:rsidRPr="00917623">
        <w:rPr>
          <w:b/>
          <w:bCs/>
        </w:rPr>
        <w:t>bedrijfsprocessen</w:t>
      </w:r>
      <w:r w:rsidRPr="00917623">
        <w:t xml:space="preserve"> die verband houden met de uitvoering van de opdracht te verminderen of te voorkomen, in elk geval ten aanzien </w:t>
      </w:r>
      <w:r w:rsidRPr="005864D1">
        <w:t>van [</w:t>
      </w:r>
      <w:r w:rsidR="00F76784" w:rsidRPr="005864D1">
        <w:fldChar w:fldCharType="begin">
          <w:ffData>
            <w:name w:val="Text1"/>
            <w:enabled/>
            <w:calcOnExit w:val="0"/>
            <w:textInput>
              <w:default w:val="x"/>
            </w:textInput>
          </w:ffData>
        </w:fldChar>
      </w:r>
      <w:bookmarkStart w:id="159" w:name="Text1"/>
      <w:r w:rsidR="00F76784" w:rsidRPr="005864D1">
        <w:instrText xml:space="preserve"> FORMTEXT </w:instrText>
      </w:r>
      <w:r w:rsidR="00F76784" w:rsidRPr="005864D1">
        <w:fldChar w:fldCharType="separate"/>
      </w:r>
      <w:r w:rsidR="00F76784" w:rsidRPr="005864D1">
        <w:rPr>
          <w:noProof/>
        </w:rPr>
        <w:t>x</w:t>
      </w:r>
      <w:r w:rsidR="00F76784" w:rsidRPr="005864D1">
        <w:fldChar w:fldCharType="end"/>
      </w:r>
      <w:bookmarkEnd w:id="159"/>
      <w:r w:rsidRPr="005864D1">
        <w:t>];</w:t>
      </w:r>
      <w:r w:rsidR="003B4AA2" w:rsidRPr="00917623">
        <w:t xml:space="preserve"> </w:t>
      </w:r>
    </w:p>
    <w:p w14:paraId="38AD0D8B" w14:textId="77777777" w:rsidR="00803F6B" w:rsidRPr="00917623" w:rsidRDefault="00803F6B" w:rsidP="0066668D">
      <w:pPr>
        <w:numPr>
          <w:ilvl w:val="0"/>
          <w:numId w:val="43"/>
        </w:numPr>
        <w:spacing w:line="259" w:lineRule="auto"/>
        <w:ind w:left="714" w:hanging="357"/>
      </w:pPr>
      <w:r w:rsidRPr="00917623">
        <w:t>hoe bovenstaande milieuaspecten van de organisatie worden gemonitord en geherwaardeerd als basis voor continue verbetering met specifieke aandacht voor de in deze criteria opgenomen milieuaspecten;</w:t>
      </w:r>
    </w:p>
    <w:p w14:paraId="61ED6CF4" w14:textId="77777777" w:rsidR="00803F6B" w:rsidRPr="00917623" w:rsidRDefault="00803F6B" w:rsidP="0066668D">
      <w:pPr>
        <w:numPr>
          <w:ilvl w:val="0"/>
          <w:numId w:val="43"/>
        </w:numPr>
        <w:spacing w:after="160" w:line="259" w:lineRule="auto"/>
      </w:pPr>
      <w:r w:rsidRPr="00917623">
        <w:t>hoe aandacht wordt besteed aan de bewustwording en de competentie van medewerker(s) en toeleverancier(s) ten aanzien van het omgaan met de voor deze opdracht relevante milieuaspecten; dat naleving van de op de verlangde prestatie(s) geldende milieuwetgeving is geborgd.</w:t>
      </w:r>
    </w:p>
    <w:p w14:paraId="6C79B636" w14:textId="77777777" w:rsidR="00803F6B" w:rsidRPr="00917623" w:rsidRDefault="00A73A7B" w:rsidP="00917623">
      <w:pPr>
        <w:pStyle w:val="Verborgentekst"/>
      </w:pPr>
      <w:r>
        <w:t>Je</w:t>
      </w:r>
      <w:r w:rsidR="00803F6B" w:rsidRPr="00917623">
        <w:t xml:space="preserve"> dient </w:t>
      </w:r>
      <w:r w:rsidR="00803F6B" w:rsidRPr="005864D1">
        <w:t>de [x]</w:t>
      </w:r>
      <w:r w:rsidR="00803F6B" w:rsidRPr="00917623">
        <w:t xml:space="preserve"> nader te specificeren. Voorbeelden van maatregelen die de </w:t>
      </w:r>
      <w:r w:rsidR="001D25DE">
        <w:t>opdrachtnemer</w:t>
      </w:r>
      <w:r w:rsidR="00803F6B" w:rsidRPr="00917623">
        <w:t xml:space="preserve"> kan treffen om de milieubelasting te verminderen of te voorkomen zijn maatregelen voor: water- en energieverbruik, omgang met schadelijke stoffen, afval, afvalscheiding, aan de opdracht gerelateerd transport en verpakkingsmateriaal.</w:t>
      </w:r>
    </w:p>
    <w:p w14:paraId="14503333" w14:textId="77777777" w:rsidR="00803F6B" w:rsidRPr="00917623" w:rsidRDefault="00803F6B" w:rsidP="00917623">
      <w:pPr>
        <w:pStyle w:val="Verborgentekst"/>
      </w:pPr>
      <w:r w:rsidRPr="00917623">
        <w:t>Door middel van een intern milieumanagementsysteem laat een bedrijf zien dat milieuzorg structureel deel uitmaakt van de dagelijkse bedrijfsvoering.</w:t>
      </w:r>
    </w:p>
    <w:p w14:paraId="63C8EF7C" w14:textId="77777777" w:rsidR="00803F6B" w:rsidRPr="00917623" w:rsidRDefault="00803F6B" w:rsidP="00917623">
      <w:pPr>
        <w:pStyle w:val="Verborgentekst"/>
      </w:pPr>
      <w:r w:rsidRPr="00917623">
        <w:t xml:space="preserve">Een milieuzorgsysteem zoals ISO 14001 of EMAS toont aan dat een bedrijf of organisatie een systematisch milieumanagementsysteem hanteert voor het behandelen van relevante milieukwesties tijdens dagelijkse activiteiten. Let er daarbij wel op dat het certificaat de in de eis gestelde onderwerpen betreft (milieubeleidsuitgangspunten, concrete maatregelen, monitoring, bewustwording personeel, borging van naleving milieuwetten). Op de </w:t>
      </w:r>
      <w:hyperlink r:id="rId29" w:history="1">
        <w:r w:rsidRPr="00917623">
          <w:t>website van SCCM</w:t>
        </w:r>
      </w:hyperlink>
      <w:r w:rsidRPr="00917623">
        <w:t xml:space="preserve"> is een database te vinden waarin alle ISO 14001-certificaten zijn opgenomen van in Nederland door de RvA geaccrediteerde certificatie-instellingen. Wanneer een certificaat er onverhoopt niet op mocht staan kan contact worden gezocht met de betreffende certificatie-instelling. Op </w:t>
      </w:r>
      <w:hyperlink r:id="rId30" w:history="1">
        <w:r w:rsidRPr="00917623">
          <w:t>de website van SCCM</w:t>
        </w:r>
      </w:hyperlink>
      <w:r w:rsidRPr="00917623">
        <w:t xml:space="preserve"> zijn de contactgegevens te vinden.</w:t>
      </w:r>
    </w:p>
    <w:p w14:paraId="2E985E96" w14:textId="77777777" w:rsidR="00F752B2" w:rsidRPr="00917623" w:rsidRDefault="00F752B2" w:rsidP="00803F6B">
      <w:pPr>
        <w:rPr>
          <w:i/>
          <w:iCs/>
        </w:rPr>
      </w:pPr>
    </w:p>
    <w:p w14:paraId="2671619B" w14:textId="77777777" w:rsidR="00803F6B" w:rsidRPr="00917623" w:rsidRDefault="009E38DF" w:rsidP="00803F6B">
      <w:r>
        <w:rPr>
          <w:i/>
          <w:iCs/>
        </w:rPr>
        <w:t>Verificatie</w:t>
      </w:r>
    </w:p>
    <w:p w14:paraId="66BA4B3A" w14:textId="77777777" w:rsidR="00803F6B" w:rsidRPr="00917623" w:rsidRDefault="00803F6B" w:rsidP="0066668D">
      <w:pPr>
        <w:numPr>
          <w:ilvl w:val="0"/>
          <w:numId w:val="44"/>
        </w:numPr>
        <w:spacing w:line="259" w:lineRule="auto"/>
        <w:ind w:left="714" w:hanging="357"/>
      </w:pPr>
      <w:r w:rsidRPr="00917623">
        <w:t>ISO 14001-certificaat, EMAS-certificaat, of een gelijkwaardig certificaat;</w:t>
      </w:r>
    </w:p>
    <w:p w14:paraId="13E4DAB2" w14:textId="77777777" w:rsidR="00803F6B" w:rsidRPr="00917623" w:rsidRDefault="00803F6B" w:rsidP="0066668D">
      <w:pPr>
        <w:numPr>
          <w:ilvl w:val="0"/>
          <w:numId w:val="44"/>
        </w:numPr>
        <w:spacing w:line="259" w:lineRule="auto"/>
        <w:ind w:left="714" w:hanging="357"/>
      </w:pPr>
      <w:r w:rsidRPr="00917623">
        <w:t>verklaring dat de milieuzorg een structureel onderdeel uitmaakt van de dagelijkse bedrijfsvoering, van een onafhankelijke auditor, accountant of (geaccrediteerde) certificatie-instelling met aantoonbare kennis van zaken;</w:t>
      </w:r>
    </w:p>
    <w:p w14:paraId="4DA6A459" w14:textId="77777777" w:rsidR="00803F6B" w:rsidRPr="00917623" w:rsidRDefault="00803F6B" w:rsidP="0066668D">
      <w:pPr>
        <w:numPr>
          <w:ilvl w:val="0"/>
          <w:numId w:val="44"/>
        </w:numPr>
        <w:spacing w:line="259" w:lineRule="auto"/>
        <w:ind w:left="714" w:hanging="357"/>
      </w:pPr>
      <w:r w:rsidRPr="00917623">
        <w:t>of gelijkwaardig.</w:t>
      </w:r>
    </w:p>
    <w:p w14:paraId="0CFBC154" w14:textId="77777777" w:rsidR="00AE1039" w:rsidRPr="004D1750" w:rsidRDefault="00AE1039" w:rsidP="00617DEA">
      <w:pPr>
        <w:spacing w:line="276" w:lineRule="auto"/>
        <w:rPr>
          <w:rFonts w:eastAsia="Arial" w:cs="Arial"/>
          <w:szCs w:val="18"/>
        </w:rPr>
      </w:pPr>
    </w:p>
    <w:p w14:paraId="0BBD7640" w14:textId="77777777" w:rsidR="000C6663" w:rsidRDefault="000C6663" w:rsidP="000C6663">
      <w:pPr>
        <w:pStyle w:val="Kop2"/>
        <w:rPr>
          <w:rFonts w:eastAsia="Arial"/>
        </w:rPr>
      </w:pPr>
      <w:bookmarkStart w:id="160" w:name="_Toc94770455"/>
      <w:bookmarkStart w:id="161" w:name="_Toc96358609"/>
      <w:bookmarkStart w:id="162" w:name="_Toc16517333"/>
      <w:bookmarkStart w:id="163" w:name="_Toc16517492"/>
      <w:bookmarkStart w:id="164" w:name="_Toc59014287"/>
      <w:r w:rsidRPr="004D1750">
        <w:rPr>
          <w:rFonts w:eastAsia="Arial"/>
        </w:rPr>
        <w:t>Openbare verlichting</w:t>
      </w:r>
      <w:r>
        <w:rPr>
          <w:rFonts w:eastAsia="Arial"/>
        </w:rPr>
        <w:t xml:space="preserve"> (OVL)</w:t>
      </w:r>
      <w:bookmarkEnd w:id="160"/>
      <w:bookmarkEnd w:id="161"/>
    </w:p>
    <w:p w14:paraId="1896B82F" w14:textId="77777777" w:rsidR="000C6663" w:rsidRPr="004D1750" w:rsidRDefault="000C6663" w:rsidP="000C6663">
      <w:pPr>
        <w:pStyle w:val="Kop3"/>
      </w:pPr>
      <w:bookmarkStart w:id="165" w:name="_Toc94770456"/>
      <w:bookmarkStart w:id="166" w:name="_Toc96358610"/>
      <w:r>
        <w:t>L</w:t>
      </w:r>
      <w:r w:rsidRPr="004D1750">
        <w:t>edverlichting</w:t>
      </w:r>
      <w:bookmarkEnd w:id="165"/>
      <w:bookmarkEnd w:id="166"/>
    </w:p>
    <w:p w14:paraId="692495A6"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3B8DF272"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4F9AE3E4"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033.01</w:t>
      </w:r>
    </w:p>
    <w:p w14:paraId="042591ED" w14:textId="77777777" w:rsidR="000C6663" w:rsidRDefault="000C6663" w:rsidP="000C6663">
      <w:pPr>
        <w:spacing w:line="276" w:lineRule="auto"/>
        <w:rPr>
          <w:rFonts w:eastAsia="Arial" w:cs="Arial"/>
          <w:i/>
          <w:iCs/>
          <w:szCs w:val="18"/>
        </w:rPr>
      </w:pPr>
    </w:p>
    <w:p w14:paraId="1B29EEE6" w14:textId="77777777" w:rsidR="000C6663" w:rsidRPr="00917623" w:rsidRDefault="000C6663" w:rsidP="000C6663">
      <w:pPr>
        <w:spacing w:line="276" w:lineRule="auto"/>
        <w:rPr>
          <w:rFonts w:eastAsia="Arial" w:cs="Arial"/>
          <w:iCs/>
          <w:szCs w:val="18"/>
        </w:rPr>
      </w:pPr>
      <w:r w:rsidRPr="00917623">
        <w:rPr>
          <w:rFonts w:eastAsia="Arial" w:cs="Arial"/>
          <w:iCs/>
          <w:szCs w:val="18"/>
        </w:rPr>
        <w:t>Deze eis uit de RBA is opgenomen in de Vraagspecificatie.</w:t>
      </w:r>
    </w:p>
    <w:p w14:paraId="2AE9AE9C" w14:textId="77777777" w:rsidR="000C6663" w:rsidRPr="004D1750" w:rsidRDefault="000C6663" w:rsidP="000C6663">
      <w:pPr>
        <w:pStyle w:val="Kop3"/>
      </w:pPr>
      <w:bookmarkStart w:id="167" w:name="_Toc94770457"/>
      <w:bookmarkStart w:id="168" w:name="_Toc96358611"/>
      <w:r w:rsidRPr="004D1750">
        <w:t>Levensduur led</w:t>
      </w:r>
      <w:r>
        <w:t>systeem</w:t>
      </w:r>
      <w:bookmarkEnd w:id="167"/>
      <w:bookmarkEnd w:id="168"/>
    </w:p>
    <w:p w14:paraId="61DC5B87"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5DB04779"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4EB2C958"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033.02</w:t>
      </w:r>
    </w:p>
    <w:p w14:paraId="3BE30D62" w14:textId="77777777" w:rsidR="000C6663" w:rsidRDefault="000C6663" w:rsidP="000C6663">
      <w:pPr>
        <w:spacing w:line="276" w:lineRule="auto"/>
        <w:rPr>
          <w:rFonts w:eastAsia="Arial" w:cs="Arial"/>
          <w:i/>
          <w:iCs/>
          <w:szCs w:val="18"/>
        </w:rPr>
      </w:pPr>
    </w:p>
    <w:p w14:paraId="6541247A" w14:textId="77777777" w:rsidR="000C6663" w:rsidRPr="0066668D" w:rsidRDefault="000C6663" w:rsidP="000C6663">
      <w:pPr>
        <w:spacing w:line="276" w:lineRule="auto"/>
        <w:rPr>
          <w:rFonts w:eastAsia="Arial" w:cs="Arial"/>
          <w:iCs/>
          <w:szCs w:val="18"/>
        </w:rPr>
      </w:pPr>
      <w:r w:rsidRPr="0066668D">
        <w:rPr>
          <w:rFonts w:eastAsia="Arial" w:cs="Arial"/>
          <w:iCs/>
          <w:szCs w:val="18"/>
        </w:rPr>
        <w:t>Deze eis uit de RBA is opgenomen in de Vraagspecificatie.</w:t>
      </w:r>
    </w:p>
    <w:p w14:paraId="7E6E36A9" w14:textId="77777777" w:rsidR="000C6663" w:rsidRPr="00E12445" w:rsidRDefault="000C6663" w:rsidP="000C6663">
      <w:pPr>
        <w:pStyle w:val="Kop3"/>
      </w:pPr>
      <w:bookmarkStart w:id="169" w:name="_Toc94770458"/>
      <w:bookmarkStart w:id="170" w:name="_Toc96358612"/>
      <w:r w:rsidRPr="00E12445">
        <w:t>Dimbare OVL-installatie</w:t>
      </w:r>
      <w:bookmarkEnd w:id="169"/>
      <w:bookmarkEnd w:id="170"/>
    </w:p>
    <w:p w14:paraId="6533E130"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1252C894"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0CE59CF3"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033.03</w:t>
      </w:r>
    </w:p>
    <w:p w14:paraId="5FC2DF2E" w14:textId="77777777" w:rsidR="000C6663" w:rsidRDefault="000C6663" w:rsidP="000C6663">
      <w:pPr>
        <w:spacing w:line="276" w:lineRule="auto"/>
        <w:rPr>
          <w:rFonts w:eastAsia="Arial" w:cs="Arial"/>
          <w:i/>
          <w:iCs/>
          <w:szCs w:val="18"/>
        </w:rPr>
      </w:pPr>
    </w:p>
    <w:p w14:paraId="3CA838FC" w14:textId="17357E5A" w:rsidR="000C6663" w:rsidRPr="0066668D" w:rsidRDefault="000C6663" w:rsidP="000C6663">
      <w:pPr>
        <w:rPr>
          <w:rFonts w:eastAsia="Arial" w:cs="Arial"/>
          <w:iCs/>
          <w:szCs w:val="18"/>
        </w:rPr>
      </w:pPr>
      <w:r w:rsidRPr="0066668D">
        <w:rPr>
          <w:rFonts w:eastAsia="Arial" w:cs="Arial"/>
          <w:iCs/>
          <w:szCs w:val="18"/>
        </w:rPr>
        <w:t>Deze eis uit de RBA is opgenomen in de Vraagspecificatie.</w:t>
      </w:r>
    </w:p>
    <w:p w14:paraId="78494BEC" w14:textId="77777777" w:rsidR="000C6663" w:rsidRPr="004D1750" w:rsidRDefault="000C6663" w:rsidP="000C6663">
      <w:pPr>
        <w:pStyle w:val="Kop3"/>
      </w:pPr>
      <w:bookmarkStart w:id="171" w:name="_Toc94770459"/>
      <w:bookmarkStart w:id="172" w:name="_Toc96358613"/>
      <w:r w:rsidRPr="004D1750">
        <w:t>Lichthinder wordt beperkt</w:t>
      </w:r>
      <w:bookmarkEnd w:id="171"/>
      <w:bookmarkEnd w:id="172"/>
    </w:p>
    <w:p w14:paraId="2EF2943F"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2B2E03F0"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1F59D9DE"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033.04</w:t>
      </w:r>
    </w:p>
    <w:p w14:paraId="5507DEA8" w14:textId="77777777" w:rsidR="000C6663" w:rsidRDefault="000C6663" w:rsidP="000C6663">
      <w:pPr>
        <w:spacing w:line="276" w:lineRule="auto"/>
        <w:rPr>
          <w:rFonts w:eastAsia="Arial" w:cs="Arial"/>
          <w:i/>
          <w:iCs/>
          <w:szCs w:val="18"/>
        </w:rPr>
      </w:pPr>
    </w:p>
    <w:p w14:paraId="29F5B809" w14:textId="77777777" w:rsidR="000C6663" w:rsidRPr="004D1750" w:rsidRDefault="000C6663" w:rsidP="000C6663">
      <w:pPr>
        <w:spacing w:line="276" w:lineRule="auto"/>
        <w:rPr>
          <w:rFonts w:eastAsia="Arial" w:cs="Arial"/>
          <w:szCs w:val="18"/>
        </w:rPr>
      </w:pPr>
      <w:r>
        <w:rPr>
          <w:rFonts w:eastAsia="Arial" w:cs="Arial"/>
          <w:i/>
          <w:iCs/>
          <w:szCs w:val="18"/>
        </w:rPr>
        <w:t>Eis</w:t>
      </w:r>
    </w:p>
    <w:p w14:paraId="52A2056A" w14:textId="77777777" w:rsidR="000C6663" w:rsidRDefault="000C6663" w:rsidP="000C6663">
      <w:pPr>
        <w:spacing w:line="276" w:lineRule="auto"/>
      </w:pPr>
      <w:r w:rsidRPr="004D1750">
        <w:rPr>
          <w:rFonts w:eastAsia="Arial" w:cs="Arial"/>
          <w:szCs w:val="18"/>
        </w:rPr>
        <w:t xml:space="preserve">De lichtuitstraling van de OVL-installatie moet vallen binnen de grenswaarden als gesteld in de Richtlijn Lichthinder </w:t>
      </w:r>
      <w:r w:rsidRPr="00E96912">
        <w:t xml:space="preserve"> </w:t>
      </w:r>
      <w:r>
        <w:t>2020 van de Nederlandse Stichting voor Verlichtingskunde (NSVV).</w:t>
      </w:r>
    </w:p>
    <w:p w14:paraId="2CB68CAD" w14:textId="77777777" w:rsidR="000C6663" w:rsidRPr="004D1750" w:rsidRDefault="000C6663" w:rsidP="000C6663">
      <w:pPr>
        <w:spacing w:line="276" w:lineRule="auto"/>
        <w:rPr>
          <w:rFonts w:eastAsia="Arial" w:cs="Arial"/>
          <w:szCs w:val="18"/>
        </w:rPr>
      </w:pPr>
      <w:r>
        <w:rPr>
          <w:szCs w:val="18"/>
        </w:rPr>
        <w:t xml:space="preserve">Aan </w:t>
      </w:r>
      <w:r w:rsidRPr="004D1750">
        <w:rPr>
          <w:rFonts w:eastAsia="Arial" w:cs="Arial"/>
          <w:szCs w:val="18"/>
        </w:rPr>
        <w:t>de Richtlijn Lichthinder</w:t>
      </w:r>
      <w:r>
        <w:rPr>
          <w:szCs w:val="18"/>
        </w:rPr>
        <w:t xml:space="preserve"> dient te worden voldaan voor zover deze van toepassing is verklaard in de Vraagspecificatie.</w:t>
      </w:r>
    </w:p>
    <w:p w14:paraId="723F822A" w14:textId="77777777" w:rsidR="000C6663" w:rsidRDefault="000C6663" w:rsidP="000C6663">
      <w:pPr>
        <w:spacing w:line="276" w:lineRule="auto"/>
        <w:rPr>
          <w:rFonts w:eastAsia="Arial" w:cs="Arial"/>
          <w:i/>
          <w:iCs/>
          <w:szCs w:val="18"/>
        </w:rPr>
      </w:pPr>
    </w:p>
    <w:p w14:paraId="097183BE" w14:textId="77777777" w:rsidR="000C6663" w:rsidRPr="004D1750" w:rsidRDefault="000C6663" w:rsidP="000C6663">
      <w:pPr>
        <w:spacing w:line="276" w:lineRule="auto"/>
        <w:rPr>
          <w:rFonts w:eastAsia="Arial" w:cs="Arial"/>
          <w:szCs w:val="18"/>
        </w:rPr>
      </w:pPr>
      <w:r w:rsidRPr="004D1750">
        <w:rPr>
          <w:rFonts w:eastAsia="Arial" w:cs="Arial"/>
          <w:i/>
          <w:iCs/>
          <w:szCs w:val="18"/>
        </w:rPr>
        <w:t>Toelichting</w:t>
      </w:r>
      <w:r w:rsidRPr="004D1750">
        <w:rPr>
          <w:rFonts w:eastAsia="Arial" w:cs="Arial"/>
          <w:szCs w:val="18"/>
        </w:rPr>
        <w:br/>
        <w:t xml:space="preserve">De richtlijn lichthinder geeft grenswaarden voor lichtuitstraling. Als lichthinder wordt </w:t>
      </w:r>
      <w:r>
        <w:rPr>
          <w:rFonts w:eastAsia="Arial" w:cs="Arial"/>
          <w:szCs w:val="18"/>
        </w:rPr>
        <w:t xml:space="preserve">bedoeld </w:t>
      </w:r>
      <w:r w:rsidRPr="004D1750">
        <w:rPr>
          <w:rFonts w:eastAsia="Arial" w:cs="Arial"/>
          <w:szCs w:val="18"/>
        </w:rPr>
        <w:t xml:space="preserve">het ten gevolge van lichtuitstraling van de </w:t>
      </w:r>
      <w:r>
        <w:rPr>
          <w:rFonts w:eastAsia="Arial" w:cs="Arial"/>
          <w:szCs w:val="18"/>
        </w:rPr>
        <w:t>OVL-</w:t>
      </w:r>
      <w:r w:rsidRPr="004D1750">
        <w:rPr>
          <w:rFonts w:eastAsia="Arial" w:cs="Arial"/>
          <w:szCs w:val="18"/>
        </w:rPr>
        <w:t xml:space="preserve">installatie optreden van overlast bij mens, plant of dier. De Richtlijn Lichthinder </w:t>
      </w:r>
      <w:r>
        <w:rPr>
          <w:rFonts w:eastAsia="Arial" w:cs="Arial"/>
          <w:szCs w:val="18"/>
        </w:rPr>
        <w:t>2020</w:t>
      </w:r>
      <w:r w:rsidRPr="004D1750">
        <w:rPr>
          <w:rFonts w:eastAsia="Arial" w:cs="Arial"/>
          <w:szCs w:val="18"/>
        </w:rPr>
        <w:t xml:space="preserve"> kan gevonden worden op de website van de NSVV</w:t>
      </w:r>
      <w:r>
        <w:rPr>
          <w:rFonts w:eastAsia="Arial" w:cs="Arial"/>
          <w:szCs w:val="18"/>
        </w:rPr>
        <w:t>.</w:t>
      </w:r>
      <w:r w:rsidRPr="004D1750">
        <w:rPr>
          <w:rFonts w:eastAsia="Arial" w:cs="Arial"/>
          <w:szCs w:val="18"/>
        </w:rPr>
        <w:t xml:space="preserve"> </w:t>
      </w:r>
    </w:p>
    <w:p w14:paraId="62D7B483" w14:textId="77777777" w:rsidR="000C6663" w:rsidRDefault="000C6663" w:rsidP="000C6663">
      <w:pPr>
        <w:spacing w:line="276" w:lineRule="auto"/>
        <w:rPr>
          <w:rFonts w:eastAsia="Arial" w:cs="Arial"/>
          <w:i/>
          <w:iCs/>
          <w:szCs w:val="18"/>
        </w:rPr>
      </w:pPr>
    </w:p>
    <w:p w14:paraId="2CECE592" w14:textId="7A3D0647" w:rsidR="00096152" w:rsidRPr="00096152" w:rsidRDefault="000C6663" w:rsidP="00096152">
      <w:pPr>
        <w:rPr>
          <w:szCs w:val="18"/>
        </w:rPr>
      </w:pPr>
      <w:r>
        <w:rPr>
          <w:rFonts w:eastAsia="Arial" w:cs="Arial"/>
          <w:i/>
          <w:iCs/>
          <w:szCs w:val="18"/>
        </w:rPr>
        <w:t>Verificatie</w:t>
      </w:r>
      <w:r w:rsidRPr="004D1750">
        <w:rPr>
          <w:rFonts w:eastAsia="Arial" w:cs="Arial"/>
          <w:szCs w:val="18"/>
        </w:rPr>
        <w:br/>
      </w:r>
      <w:r w:rsidR="00096152" w:rsidRPr="00096152">
        <w:rPr>
          <w:szCs w:val="18"/>
        </w:rPr>
        <w:t>De opdrachtnemer kan worden gevraagd om documenten te overleggen waaruit blijkt dat aan deze eis is voldaan en dat dit op een valide wijze is bepaald.</w:t>
      </w:r>
    </w:p>
    <w:p w14:paraId="3787AE77" w14:textId="77777777" w:rsidR="004E018B" w:rsidRPr="004D1750" w:rsidRDefault="004E018B" w:rsidP="000C6663">
      <w:pPr>
        <w:spacing w:line="276" w:lineRule="auto"/>
        <w:rPr>
          <w:rFonts w:eastAsia="Arial" w:cs="Arial"/>
          <w:szCs w:val="18"/>
        </w:rPr>
      </w:pPr>
    </w:p>
    <w:p w14:paraId="22BAF8F1" w14:textId="77777777" w:rsidR="000C6663" w:rsidRDefault="000C6663" w:rsidP="000C6663">
      <w:pPr>
        <w:pStyle w:val="Kop2"/>
        <w:rPr>
          <w:rFonts w:eastAsia="Arial"/>
        </w:rPr>
      </w:pPr>
      <w:bookmarkStart w:id="173" w:name="_Toc94770460"/>
      <w:bookmarkStart w:id="174" w:name="_Toc96358614"/>
      <w:r w:rsidRPr="004D1750">
        <w:rPr>
          <w:rFonts w:eastAsia="Arial"/>
        </w:rPr>
        <w:t>Straatmeubilair</w:t>
      </w:r>
      <w:bookmarkEnd w:id="173"/>
      <w:bookmarkEnd w:id="174"/>
    </w:p>
    <w:p w14:paraId="2B6C5034" w14:textId="77777777" w:rsidR="000C6663" w:rsidRPr="004D1750" w:rsidRDefault="000C6663" w:rsidP="000C6663">
      <w:pPr>
        <w:pStyle w:val="Kop3"/>
      </w:pPr>
      <w:bookmarkStart w:id="175" w:name="_Toc94770461"/>
      <w:bookmarkStart w:id="176" w:name="_Toc96358615"/>
      <w:r w:rsidRPr="00931E53">
        <w:t>Straatmeubilair (m.u.v. Speeltoestellen)</w:t>
      </w:r>
      <w:r w:rsidRPr="004D1750">
        <w:t>: meer dan 5% kunststof</w:t>
      </w:r>
      <w:bookmarkEnd w:id="175"/>
      <w:bookmarkEnd w:id="176"/>
    </w:p>
    <w:p w14:paraId="754DA990"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3F6EEEE0"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1DCEE111"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035.01</w:t>
      </w:r>
    </w:p>
    <w:p w14:paraId="249D0CEA" w14:textId="77777777" w:rsidR="000C6663" w:rsidRDefault="000C6663" w:rsidP="000C6663">
      <w:pPr>
        <w:spacing w:line="276" w:lineRule="auto"/>
        <w:rPr>
          <w:rFonts w:eastAsia="Arial" w:cs="Arial"/>
          <w:i/>
          <w:iCs/>
          <w:szCs w:val="18"/>
        </w:rPr>
      </w:pPr>
    </w:p>
    <w:p w14:paraId="38052847" w14:textId="77777777" w:rsidR="000C6663" w:rsidRPr="004D1750" w:rsidRDefault="000C6663" w:rsidP="000C6663">
      <w:pPr>
        <w:spacing w:line="276" w:lineRule="auto"/>
        <w:rPr>
          <w:rFonts w:eastAsia="Arial" w:cs="Arial"/>
          <w:szCs w:val="18"/>
        </w:rPr>
      </w:pPr>
      <w:r>
        <w:rPr>
          <w:rFonts w:eastAsia="Arial" w:cs="Arial"/>
          <w:i/>
          <w:iCs/>
          <w:szCs w:val="18"/>
        </w:rPr>
        <w:t>Eis</w:t>
      </w:r>
    </w:p>
    <w:p w14:paraId="38E6F945" w14:textId="77777777" w:rsidR="000C6663" w:rsidRPr="004D1750" w:rsidRDefault="000C6663" w:rsidP="000C6663">
      <w:pPr>
        <w:spacing w:line="276" w:lineRule="auto"/>
        <w:rPr>
          <w:rFonts w:eastAsia="Arial" w:cs="Arial"/>
          <w:szCs w:val="18"/>
        </w:rPr>
      </w:pPr>
      <w:r w:rsidRPr="004D1750">
        <w:rPr>
          <w:rFonts w:eastAsia="Arial" w:cs="Arial"/>
          <w:szCs w:val="18"/>
        </w:rPr>
        <w:t xml:space="preserve">Voor straatmeubilair waarvan meer dan 5% van de massa van het eindproduct uit kunststoffen bestaat, </w:t>
      </w:r>
      <w:r>
        <w:rPr>
          <w:rFonts w:eastAsia="Arial" w:cs="Arial"/>
          <w:szCs w:val="18"/>
        </w:rPr>
        <w:t>dient</w:t>
      </w:r>
      <w:r w:rsidRPr="004D1750">
        <w:rPr>
          <w:rFonts w:eastAsia="Arial" w:cs="Arial"/>
          <w:szCs w:val="18"/>
        </w:rPr>
        <w:t xml:space="preserve"> van de totale hoeveelheid kunststoffen ten</w:t>
      </w:r>
      <w:r>
        <w:rPr>
          <w:rFonts w:eastAsia="Arial" w:cs="Arial"/>
          <w:szCs w:val="18"/>
        </w:rPr>
        <w:t xml:space="preserve"> </w:t>
      </w:r>
      <w:r w:rsidRPr="004D1750">
        <w:rPr>
          <w:rFonts w:eastAsia="Arial" w:cs="Arial"/>
          <w:szCs w:val="18"/>
        </w:rPr>
        <w:t xml:space="preserve">minste 90% (gewichtsprocenten binnen een product) gerecycled materiaal </w:t>
      </w:r>
      <w:r>
        <w:rPr>
          <w:rFonts w:eastAsia="Arial" w:cs="Arial"/>
          <w:szCs w:val="18"/>
        </w:rPr>
        <w:t xml:space="preserve">te </w:t>
      </w:r>
      <w:r w:rsidRPr="004D1750">
        <w:rPr>
          <w:rFonts w:eastAsia="Arial" w:cs="Arial"/>
          <w:szCs w:val="18"/>
        </w:rPr>
        <w:t>zijn. Voor straatmeubilair is dit post-consumer materiaal, bij speeltoestellen mag ook pre-consumer materiaal gebruikt worden.</w:t>
      </w:r>
    </w:p>
    <w:p w14:paraId="0FF59EDE" w14:textId="77777777" w:rsidR="000C6663" w:rsidRPr="004D1750" w:rsidRDefault="000C6663" w:rsidP="000C6663">
      <w:pPr>
        <w:spacing w:line="276" w:lineRule="auto"/>
        <w:rPr>
          <w:rFonts w:eastAsia="Arial" w:cs="Arial"/>
          <w:szCs w:val="18"/>
        </w:rPr>
      </w:pPr>
      <w:r w:rsidRPr="004D1750">
        <w:rPr>
          <w:rFonts w:eastAsia="Arial" w:cs="Arial"/>
          <w:szCs w:val="18"/>
        </w:rPr>
        <w:t>Post-consumer wil zeggen dat het de fabriek waar het kunststof wordt geproduceerd heeft verlaten. Bij pre-consumer is dit niet het geval (bijv. snijafval bij de productie).</w:t>
      </w:r>
    </w:p>
    <w:p w14:paraId="5CDC531C" w14:textId="77777777" w:rsidR="000C6663" w:rsidRDefault="000C6663" w:rsidP="000C6663"/>
    <w:p w14:paraId="0B6D3650" w14:textId="77777777" w:rsidR="000C6663" w:rsidRDefault="000C6663" w:rsidP="000C6663">
      <w:r>
        <w:t>Deze eis geldt niet:</w:t>
      </w:r>
    </w:p>
    <w:p w14:paraId="77C94611" w14:textId="77777777" w:rsidR="000C6663" w:rsidRDefault="000C6663" w:rsidP="0066668D">
      <w:pPr>
        <w:numPr>
          <w:ilvl w:val="0"/>
          <w:numId w:val="25"/>
        </w:numPr>
        <w:spacing w:line="259" w:lineRule="auto"/>
        <w:ind w:hanging="357"/>
      </w:pPr>
      <w:r>
        <w:t>Indien de opdrachtnemer hergebruikte* of refurbished producten levert;</w:t>
      </w:r>
    </w:p>
    <w:p w14:paraId="7F92046A" w14:textId="77777777" w:rsidR="000C6663" w:rsidRDefault="000C6663" w:rsidP="0066668D">
      <w:pPr>
        <w:numPr>
          <w:ilvl w:val="0"/>
          <w:numId w:val="25"/>
        </w:numPr>
        <w:spacing w:line="259" w:lineRule="auto"/>
        <w:ind w:hanging="357"/>
      </w:pPr>
      <w:r>
        <w:t>Voor de toepassing van:</w:t>
      </w:r>
    </w:p>
    <w:p w14:paraId="1FC05BA8" w14:textId="77777777" w:rsidR="000C6663" w:rsidRDefault="000C6663" w:rsidP="0066668D">
      <w:pPr>
        <w:numPr>
          <w:ilvl w:val="1"/>
          <w:numId w:val="35"/>
        </w:numPr>
        <w:spacing w:line="259" w:lineRule="auto"/>
        <w:ind w:hanging="357"/>
      </w:pPr>
      <w:r>
        <w:t>kunststoffen in touw en vezelversterkte kunststoffen;</w:t>
      </w:r>
    </w:p>
    <w:p w14:paraId="31890D54" w14:textId="77777777" w:rsidR="000C6663" w:rsidRPr="00281CE2" w:rsidRDefault="000C6663" w:rsidP="0066668D">
      <w:pPr>
        <w:pStyle w:val="Lijstalinea"/>
        <w:numPr>
          <w:ilvl w:val="1"/>
          <w:numId w:val="35"/>
        </w:numPr>
        <w:spacing w:line="276" w:lineRule="auto"/>
        <w:ind w:hanging="357"/>
        <w:rPr>
          <w:rFonts w:eastAsia="Arial" w:cs="Arial"/>
          <w:szCs w:val="18"/>
        </w:rPr>
      </w:pPr>
      <w:r>
        <w:t>transparante of gekleurde overkappingen (vanwege vertroebeling).</w:t>
      </w:r>
    </w:p>
    <w:p w14:paraId="71D12C6D" w14:textId="77777777" w:rsidR="000C6663" w:rsidRDefault="000C6663" w:rsidP="000C6663"/>
    <w:p w14:paraId="7BC1241E" w14:textId="7DB50B44" w:rsidR="00CA5122" w:rsidRPr="0066668D" w:rsidRDefault="000C6663" w:rsidP="00CA5122">
      <w:pPr>
        <w:rPr>
          <w:i/>
        </w:rPr>
      </w:pPr>
      <w:r>
        <w:t xml:space="preserve">* </w:t>
      </w:r>
      <w:r w:rsidR="00CA5122" w:rsidRPr="0066668D">
        <w:rPr>
          <w:b/>
          <w:bCs/>
          <w:i/>
        </w:rPr>
        <w:t xml:space="preserve">Definitie hergebruikte </w:t>
      </w:r>
      <w:r w:rsidR="000966B8">
        <w:rPr>
          <w:b/>
          <w:bCs/>
          <w:i/>
        </w:rPr>
        <w:t xml:space="preserve">of refurbished </w:t>
      </w:r>
      <w:r w:rsidR="00CA5122" w:rsidRPr="0066668D">
        <w:rPr>
          <w:b/>
          <w:bCs/>
          <w:i/>
        </w:rPr>
        <w:t>producten:</w:t>
      </w:r>
      <w:r w:rsidR="00CA5122" w:rsidRPr="0066668D">
        <w:rPr>
          <w:i/>
        </w:rPr>
        <w:br/>
      </w:r>
      <w:r w:rsidR="004A7BF0">
        <w:rPr>
          <w:i/>
        </w:rPr>
        <w:t>P</w:t>
      </w:r>
      <w:r w:rsidR="00CA5122" w:rsidRPr="0066668D">
        <w:rPr>
          <w:i/>
        </w:rPr>
        <w:t>roducten of onderdelen die al in gebruik zijn geweest, toegepast in eenzelfde nieuw of ander product. Ook het reviseren (refurbishen), oftewel het herstellen en aanpassen van een bestaand product, met behoud of verbetering van de functionaliteit en het herfabriceren (opknappen, herbestemmen) waarbij een nieuw product wordt gemaakt uit onderdelen, componenten en of materialen van afgedankte producten, wordt gezien als ‘hergebruik’. Gerecyclede grondstoffen vallen niet onder deze definitie, aangezien deze via een omvormproces zijn verkregen; bij recycling wordt de oorspronkelijke vorm van het product niet behouden.</w:t>
      </w:r>
    </w:p>
    <w:p w14:paraId="268190C5" w14:textId="77777777" w:rsidR="00CA5122" w:rsidRDefault="00CA5122" w:rsidP="000C6663">
      <w:pPr>
        <w:spacing w:line="276" w:lineRule="auto"/>
        <w:rPr>
          <w:rFonts w:eastAsia="Arial" w:cs="Arial"/>
          <w:szCs w:val="18"/>
        </w:rPr>
      </w:pPr>
    </w:p>
    <w:p w14:paraId="324913E5" w14:textId="4CABDFE4" w:rsidR="00DB6AD1" w:rsidRPr="00E34DAD" w:rsidRDefault="00DB6AD1" w:rsidP="00DB6AD1">
      <w:pPr>
        <w:pStyle w:val="Kop3"/>
      </w:pPr>
      <w:bookmarkStart w:id="177" w:name="_Toc96358528"/>
      <w:bookmarkStart w:id="178" w:name="_Toc96358616"/>
      <w:bookmarkStart w:id="179" w:name="_Toc96358529"/>
      <w:bookmarkStart w:id="180" w:name="_Toc96358617"/>
      <w:bookmarkStart w:id="181" w:name="_Toc96358530"/>
      <w:bookmarkStart w:id="182" w:name="_Toc96358618"/>
      <w:bookmarkStart w:id="183" w:name="_Toc96358531"/>
      <w:bookmarkStart w:id="184" w:name="_Toc96358619"/>
      <w:bookmarkStart w:id="185" w:name="_Toc96358532"/>
      <w:bookmarkStart w:id="186" w:name="_Toc96358620"/>
      <w:bookmarkStart w:id="187" w:name="_Toc96358533"/>
      <w:bookmarkStart w:id="188" w:name="_Toc96358621"/>
      <w:bookmarkStart w:id="189" w:name="_Toc96358534"/>
      <w:bookmarkStart w:id="190" w:name="_Toc96358622"/>
      <w:bookmarkStart w:id="191" w:name="_Toc96358535"/>
      <w:bookmarkStart w:id="192" w:name="_Toc96358623"/>
      <w:bookmarkStart w:id="193" w:name="_Toc96358536"/>
      <w:bookmarkStart w:id="194" w:name="_Toc96358624"/>
      <w:bookmarkStart w:id="195" w:name="_Toc96358537"/>
      <w:bookmarkStart w:id="196" w:name="_Toc96358625"/>
      <w:bookmarkStart w:id="197" w:name="_Toc96358538"/>
      <w:bookmarkStart w:id="198" w:name="_Toc96358626"/>
      <w:bookmarkStart w:id="199" w:name="_Toc96358539"/>
      <w:bookmarkStart w:id="200" w:name="_Toc96358627"/>
      <w:bookmarkStart w:id="201" w:name="_Toc96358540"/>
      <w:bookmarkStart w:id="202" w:name="_Toc96358628"/>
      <w:bookmarkStart w:id="203" w:name="_Toc96358629"/>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E34DAD">
        <w:t>Inkoop en reparatie van Speeltoestellen – kunststof</w:t>
      </w:r>
      <w:r w:rsidR="003258B6">
        <w:t xml:space="preserve"> </w:t>
      </w:r>
      <w:r w:rsidRPr="00E34DAD">
        <w:t>onderdelen voorzien van markering</w:t>
      </w:r>
      <w:bookmarkEnd w:id="203"/>
    </w:p>
    <w:p w14:paraId="388D0269" w14:textId="77777777" w:rsidR="00DB6AD1" w:rsidRPr="00E34DAD" w:rsidRDefault="00DB6AD1" w:rsidP="00DB6AD1">
      <w:pPr>
        <w:pStyle w:val="Lijstalinea"/>
        <w:numPr>
          <w:ilvl w:val="0"/>
          <w:numId w:val="143"/>
        </w:numPr>
      </w:pPr>
      <w:r w:rsidRPr="00E34DAD">
        <w:rPr>
          <w:b/>
        </w:rPr>
        <w:t>Ambitieniveau:</w:t>
      </w:r>
      <w:r w:rsidRPr="00E34DAD">
        <w:t xml:space="preserve"> 1</w:t>
      </w:r>
    </w:p>
    <w:p w14:paraId="14A2398C" w14:textId="77777777" w:rsidR="00DB6AD1" w:rsidRPr="00E34DAD" w:rsidRDefault="00DB6AD1" w:rsidP="00DB6AD1">
      <w:pPr>
        <w:pStyle w:val="Lijstalinea"/>
        <w:numPr>
          <w:ilvl w:val="0"/>
          <w:numId w:val="143"/>
        </w:numPr>
      </w:pPr>
      <w:r w:rsidRPr="00E34DAD">
        <w:rPr>
          <w:b/>
        </w:rPr>
        <w:t>Criteriumtype:</w:t>
      </w:r>
      <w:r w:rsidRPr="00E34DAD">
        <w:t xml:space="preserve"> GC</w:t>
      </w:r>
    </w:p>
    <w:p w14:paraId="2E865EEA" w14:textId="77777777" w:rsidR="00DB6AD1" w:rsidRPr="00E34DAD" w:rsidRDefault="00DB6AD1" w:rsidP="00DB6AD1">
      <w:pPr>
        <w:pStyle w:val="Lijstalinea"/>
        <w:numPr>
          <w:ilvl w:val="0"/>
          <w:numId w:val="143"/>
        </w:numPr>
      </w:pPr>
      <w:r w:rsidRPr="00E34DAD">
        <w:rPr>
          <w:b/>
        </w:rPr>
        <w:t>Criteriumcode:</w:t>
      </w:r>
      <w:r w:rsidRPr="00E34DAD">
        <w:t xml:space="preserve"> 035.11</w:t>
      </w:r>
    </w:p>
    <w:p w14:paraId="766A82E9" w14:textId="77777777" w:rsidR="00E24E56" w:rsidRDefault="00E24E56" w:rsidP="00DB6AD1">
      <w:pPr>
        <w:rPr>
          <w:i/>
        </w:rPr>
      </w:pPr>
    </w:p>
    <w:p w14:paraId="73F4138B" w14:textId="38823651" w:rsidR="00DB6AD1" w:rsidRPr="00E34DAD" w:rsidRDefault="00DB6AD1" w:rsidP="00DB6AD1">
      <w:pPr>
        <w:rPr>
          <w:i/>
        </w:rPr>
      </w:pPr>
      <w:r w:rsidRPr="00E34DAD">
        <w:rPr>
          <w:i/>
        </w:rPr>
        <w:t>Eis</w:t>
      </w:r>
    </w:p>
    <w:p w14:paraId="759EA1D8" w14:textId="1C9A92AE" w:rsidR="00DB6AD1" w:rsidRDefault="00DB6AD1" w:rsidP="00DB6AD1">
      <w:r w:rsidRPr="00E34DAD">
        <w:t>Indien kunststof onderdelen met een gewicht groter dan of gelijk aan 50 gram en een voor markering beschikbaar oppervlak van minstens 5 cm</w:t>
      </w:r>
      <w:r w:rsidRPr="00E34DAD">
        <w:rPr>
          <w:vertAlign w:val="superscript"/>
        </w:rPr>
        <w:t>2</w:t>
      </w:r>
      <w:r w:rsidRPr="00E34DAD">
        <w:t xml:space="preserve"> zichtbaar worden gemarkeerd met een symbool of afkorting zoals beschreven in ISO 11469 of ISO 1043, wordt de inschrijving hoger gewaardeerd. Uitgezonderd zijn onderdelen waarvan de inschrijver kan onderbouwen dat de markering vanwege technische redenen niet mogelijk is.</w:t>
      </w:r>
    </w:p>
    <w:p w14:paraId="61B3E077" w14:textId="77777777" w:rsidR="00DB6AD1" w:rsidRPr="00E34DAD" w:rsidRDefault="00DB6AD1" w:rsidP="00DB6AD1"/>
    <w:p w14:paraId="4CB71EF4" w14:textId="3E17BB75" w:rsidR="00DB6AD1" w:rsidRPr="00E34DAD" w:rsidRDefault="00DB6AD1" w:rsidP="0066668D">
      <w:pPr>
        <w:pStyle w:val="Verborgentekst"/>
        <w:rPr>
          <w:lang w:val="en-GB"/>
        </w:rPr>
      </w:pPr>
      <w:r w:rsidRPr="00E34DAD">
        <w:t>ISO 11469 beschrijft een systeem voor de uniforme markering van producten gemaakt van materialen van kunststof. De oorspronkelijke Engelstalige beschrijving van het toepassingsgebied luidt als volgt</w:t>
      </w:r>
      <w:r w:rsidRPr="0066668D">
        <w:rPr>
          <w:lang w:val="en-US"/>
        </w:rPr>
        <w:t>: "Specifies a system of uniform marking of products that have been fabricated from plastics materials. Provision for the process or processes to be used for marking is outside the scope of this standard."</w:t>
      </w:r>
      <w:r w:rsidRPr="00E34DAD">
        <w:rPr>
          <w:lang w:val="en-GB"/>
        </w:rPr>
        <w:t xml:space="preserve"> </w:t>
      </w:r>
    </w:p>
    <w:p w14:paraId="282B5BCC" w14:textId="45380E68" w:rsidR="00DB6AD1" w:rsidRPr="00E34DAD" w:rsidRDefault="00DB6AD1" w:rsidP="0066668D">
      <w:pPr>
        <w:pStyle w:val="Verborgentekst"/>
        <w:rPr>
          <w:lang w:val="en-GB"/>
        </w:rPr>
      </w:pPr>
      <w:r w:rsidRPr="00E34DAD">
        <w:t>ISO 1043 bevat afkortingen van en symbolen voor de basispolymeren gebruikt in kunststoffen en symbolen voor speciale eigenschappen van kunststoffen</w:t>
      </w:r>
      <w:r w:rsidRPr="001E2BAD">
        <w:t xml:space="preserve">. </w:t>
      </w:r>
      <w:r w:rsidRPr="0066668D">
        <w:t>De oorspronkelijke Engelstalige beschrijving van het toepassingsgebied luidt als volgt:</w:t>
      </w:r>
      <w:r w:rsidRPr="00E34DAD">
        <w:rPr>
          <w:lang w:val="en-GB"/>
        </w:rPr>
        <w:t xml:space="preserve"> "Provides abbreviated terms for the basic polymers used in plastics, symbols for components of these terms, and symbols for special characteristics of plastics. It includes only those abbreviated terms that have come into established used and its aim is both to prevent the occu</w:t>
      </w:r>
      <w:r w:rsidR="001E2BAD">
        <w:rPr>
          <w:lang w:val="en-GB"/>
        </w:rPr>
        <w:t>r</w:t>
      </w:r>
      <w:r w:rsidRPr="00E34DAD">
        <w:rPr>
          <w:lang w:val="en-GB"/>
        </w:rPr>
        <w:t>rence of more than one abbreviated term for a given plastic and to prevent a given abbreviated term being interpreted in more than one way."</w:t>
      </w:r>
    </w:p>
    <w:p w14:paraId="4E5CEB7B" w14:textId="77777777" w:rsidR="000C6663" w:rsidRPr="004D1750" w:rsidRDefault="000C6663" w:rsidP="000C6663">
      <w:pPr>
        <w:pStyle w:val="Kop3"/>
      </w:pPr>
      <w:bookmarkStart w:id="204" w:name="_Toc96358542"/>
      <w:bookmarkStart w:id="205" w:name="_Toc96358630"/>
      <w:bookmarkStart w:id="206" w:name="_Toc94770463"/>
      <w:bookmarkStart w:id="207" w:name="_Toc96358631"/>
      <w:bookmarkEnd w:id="204"/>
      <w:bookmarkEnd w:id="205"/>
      <w:r w:rsidRPr="00931E53">
        <w:t>Straatmeubilair (incl. Speeltoestellen)</w:t>
      </w:r>
      <w:r w:rsidRPr="004D1750">
        <w:t>: verven</w:t>
      </w:r>
      <w:bookmarkEnd w:id="206"/>
      <w:bookmarkEnd w:id="207"/>
    </w:p>
    <w:p w14:paraId="5DC2A7F8"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0FB2D094"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59F87E6D"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035.03</w:t>
      </w:r>
    </w:p>
    <w:p w14:paraId="2D17126F" w14:textId="77777777" w:rsidR="000C6663" w:rsidRDefault="000C6663" w:rsidP="000C6663">
      <w:pPr>
        <w:spacing w:line="276" w:lineRule="auto"/>
        <w:rPr>
          <w:rFonts w:eastAsia="Arial" w:cs="Arial"/>
          <w:i/>
          <w:iCs/>
          <w:szCs w:val="18"/>
        </w:rPr>
      </w:pPr>
    </w:p>
    <w:p w14:paraId="692B094F" w14:textId="77777777" w:rsidR="000C6663" w:rsidRPr="004D1750" w:rsidRDefault="000C6663" w:rsidP="000C6663">
      <w:pPr>
        <w:spacing w:line="276" w:lineRule="auto"/>
        <w:rPr>
          <w:rFonts w:eastAsia="Arial" w:cs="Arial"/>
          <w:szCs w:val="18"/>
        </w:rPr>
      </w:pPr>
      <w:r>
        <w:rPr>
          <w:rFonts w:eastAsia="Arial" w:cs="Arial"/>
          <w:i/>
          <w:iCs/>
          <w:szCs w:val="18"/>
        </w:rPr>
        <w:t>Eis</w:t>
      </w:r>
    </w:p>
    <w:p w14:paraId="33110580" w14:textId="77777777" w:rsidR="000C6663" w:rsidRPr="004D1750" w:rsidRDefault="000C6663" w:rsidP="000C6663">
      <w:pPr>
        <w:spacing w:line="276" w:lineRule="auto"/>
        <w:rPr>
          <w:rFonts w:eastAsia="Arial" w:cs="Arial"/>
          <w:szCs w:val="18"/>
        </w:rPr>
      </w:pPr>
      <w:r w:rsidRPr="004D1750">
        <w:rPr>
          <w:rFonts w:eastAsia="Arial" w:cs="Arial"/>
          <w:szCs w:val="18"/>
        </w:rPr>
        <w:t xml:space="preserve">Het </w:t>
      </w:r>
      <w:r w:rsidRPr="007D1080">
        <w:rPr>
          <w:rFonts w:eastAsia="Arial" w:cs="Arial"/>
          <w:szCs w:val="18"/>
        </w:rPr>
        <w:t>vluchtige organische verbinding (VOS)</w:t>
      </w:r>
      <w:r w:rsidRPr="004D1750">
        <w:rPr>
          <w:rFonts w:eastAsia="Arial" w:cs="Arial"/>
          <w:szCs w:val="18"/>
        </w:rPr>
        <w:t xml:space="preserve"> gehalte (excl. water) voor verven met een spreidend vermogen van ten minste 15 m</w:t>
      </w:r>
      <w:r w:rsidRPr="004D1750">
        <w:rPr>
          <w:rFonts w:eastAsia="Arial" w:cs="Arial"/>
          <w:szCs w:val="18"/>
          <w:vertAlign w:val="superscript"/>
        </w:rPr>
        <w:t>2</w:t>
      </w:r>
      <w:r w:rsidRPr="004D1750">
        <w:rPr>
          <w:rFonts w:eastAsia="Arial" w:cs="Arial"/>
          <w:szCs w:val="18"/>
        </w:rPr>
        <w:t xml:space="preserve">/l en voor vernissen die worden toegepast op hout, </w:t>
      </w:r>
      <w:r>
        <w:rPr>
          <w:rFonts w:eastAsia="Arial" w:cs="Arial"/>
          <w:szCs w:val="18"/>
        </w:rPr>
        <w:t xml:space="preserve">dient </w:t>
      </w:r>
      <w:r w:rsidRPr="004D1750">
        <w:rPr>
          <w:rFonts w:eastAsia="Arial" w:cs="Arial"/>
          <w:szCs w:val="18"/>
        </w:rPr>
        <w:t>maximaal 250 g/l (met een dekkracht van 98%)</w:t>
      </w:r>
      <w:r>
        <w:rPr>
          <w:rFonts w:eastAsia="Arial" w:cs="Arial"/>
          <w:szCs w:val="18"/>
        </w:rPr>
        <w:t xml:space="preserve"> te bedragen</w:t>
      </w:r>
      <w:r w:rsidRPr="004D1750">
        <w:rPr>
          <w:rFonts w:eastAsia="Arial" w:cs="Arial"/>
          <w:szCs w:val="18"/>
        </w:rPr>
        <w:t>. Voor de overige verfproducten (vernissen, houtbeitsen, vloercoatings, vloerverven en verwante producten) is dat maximaal 180 g/l.</w:t>
      </w:r>
    </w:p>
    <w:p w14:paraId="2F0CC542" w14:textId="77777777" w:rsidR="000C6663" w:rsidRDefault="000C6663" w:rsidP="000C6663">
      <w:pPr>
        <w:spacing w:line="276" w:lineRule="auto"/>
        <w:rPr>
          <w:rFonts w:eastAsia="Arial" w:cs="Arial"/>
          <w:i/>
          <w:iCs/>
          <w:szCs w:val="18"/>
        </w:rPr>
      </w:pPr>
    </w:p>
    <w:p w14:paraId="17F852F0" w14:textId="77777777" w:rsidR="000C6663" w:rsidRPr="004D1750" w:rsidRDefault="000C6663" w:rsidP="000C6663">
      <w:pPr>
        <w:spacing w:line="276" w:lineRule="auto"/>
        <w:rPr>
          <w:rFonts w:eastAsia="Arial" w:cs="Arial"/>
          <w:szCs w:val="18"/>
        </w:rPr>
      </w:pPr>
      <w:r w:rsidRPr="004D1750">
        <w:rPr>
          <w:rFonts w:eastAsia="Arial" w:cs="Arial"/>
          <w:szCs w:val="18"/>
        </w:rPr>
        <w:t>Een VOS is een organische verbinding die, onder normale druk, een kookpunt (of beginkookpunt) heeft dat lager is dan of gelijk aan 250°C.</w:t>
      </w:r>
    </w:p>
    <w:p w14:paraId="2C92927C" w14:textId="77777777" w:rsidR="000C6663" w:rsidRDefault="000C6663" w:rsidP="000C6663">
      <w:pPr>
        <w:spacing w:line="276" w:lineRule="auto"/>
        <w:rPr>
          <w:rFonts w:eastAsia="Arial" w:cs="Arial"/>
          <w:i/>
          <w:iCs/>
          <w:szCs w:val="18"/>
        </w:rPr>
      </w:pPr>
    </w:p>
    <w:p w14:paraId="0E0A7BF6" w14:textId="77777777" w:rsidR="000C6663" w:rsidRDefault="000C6663" w:rsidP="000C6663">
      <w:pPr>
        <w:spacing w:line="276" w:lineRule="auto"/>
        <w:rPr>
          <w:rFonts w:eastAsia="Arial" w:cs="Arial"/>
          <w:szCs w:val="18"/>
        </w:rPr>
      </w:pPr>
      <w:r w:rsidRPr="00917623">
        <w:rPr>
          <w:rFonts w:eastAsia="Arial" w:cs="Arial"/>
          <w:i/>
          <w:iCs/>
          <w:szCs w:val="18"/>
        </w:rPr>
        <w:t>Verificatie</w:t>
      </w:r>
    </w:p>
    <w:p w14:paraId="434248D6" w14:textId="77777777" w:rsidR="000C6663" w:rsidRDefault="000C6663" w:rsidP="0066668D">
      <w:pPr>
        <w:numPr>
          <w:ilvl w:val="0"/>
          <w:numId w:val="27"/>
        </w:numPr>
        <w:spacing w:line="259" w:lineRule="auto"/>
        <w:ind w:left="714" w:hanging="357"/>
      </w:pPr>
      <w:r>
        <w:t>Europees Ecolabel voor verven en vernissen, of een gelijkwaardig keurmerk;</w:t>
      </w:r>
    </w:p>
    <w:p w14:paraId="60F1039F" w14:textId="77777777" w:rsidR="000C6663" w:rsidRDefault="000C6663" w:rsidP="0066668D">
      <w:pPr>
        <w:numPr>
          <w:ilvl w:val="0"/>
          <w:numId w:val="27"/>
        </w:numPr>
        <w:spacing w:line="259" w:lineRule="auto"/>
        <w:ind w:left="714" w:hanging="357"/>
      </w:pPr>
      <w:r>
        <w:t>Of gelijkwaardig.</w:t>
      </w:r>
    </w:p>
    <w:p w14:paraId="79ED04E6" w14:textId="77777777" w:rsidR="000C6663" w:rsidRPr="004D1750" w:rsidRDefault="000C6663" w:rsidP="000C6663">
      <w:pPr>
        <w:pStyle w:val="Kop3"/>
      </w:pPr>
      <w:bookmarkStart w:id="208" w:name="_Toc94770464"/>
      <w:bookmarkStart w:id="209" w:name="_Toc96358632"/>
      <w:r w:rsidRPr="004D1750">
        <w:t>Duurzaam hout</w:t>
      </w:r>
      <w:bookmarkEnd w:id="208"/>
      <w:bookmarkEnd w:id="209"/>
    </w:p>
    <w:p w14:paraId="14E1D31C"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366C8DD9"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7D8A8BE7"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035.05</w:t>
      </w:r>
    </w:p>
    <w:p w14:paraId="47262776" w14:textId="77777777" w:rsidR="000C6663" w:rsidRDefault="000C6663" w:rsidP="000C6663">
      <w:pPr>
        <w:spacing w:line="276" w:lineRule="auto"/>
        <w:rPr>
          <w:rFonts w:eastAsia="Arial" w:cs="Arial"/>
          <w:i/>
          <w:iCs/>
          <w:szCs w:val="18"/>
        </w:rPr>
      </w:pPr>
    </w:p>
    <w:p w14:paraId="1DC4AE2A" w14:textId="77777777" w:rsidR="000C6663" w:rsidRPr="004D1750" w:rsidRDefault="000C6663" w:rsidP="000C6663">
      <w:pPr>
        <w:spacing w:line="276" w:lineRule="auto"/>
        <w:rPr>
          <w:rFonts w:eastAsia="Arial" w:cs="Arial"/>
          <w:szCs w:val="18"/>
        </w:rPr>
      </w:pPr>
      <w:r>
        <w:rPr>
          <w:rFonts w:eastAsia="Arial" w:cs="Arial"/>
          <w:i/>
          <w:iCs/>
          <w:szCs w:val="18"/>
        </w:rPr>
        <w:t>Eis</w:t>
      </w:r>
    </w:p>
    <w:p w14:paraId="1D5A4200" w14:textId="77777777" w:rsidR="000C6663" w:rsidRPr="00C41015" w:rsidRDefault="000C6663" w:rsidP="000C6663">
      <w:r w:rsidRPr="00C41015">
        <w:t xml:space="preserve">Te leveren hout of hout verwerkt in te leveren (hout)producten dient te voldoen aan de ‘Dutch Procurement Criteria for Timber’ ten aanzien van duurzaam bosbeheer en de handelsketen, inclusief de </w:t>
      </w:r>
      <w:hyperlink r:id="rId31" w:history="1">
        <w:r w:rsidRPr="00C41015">
          <w:t>bijbehorende beoordelingsmethode</w:t>
        </w:r>
      </w:hyperlink>
      <w:r w:rsidRPr="00C41015">
        <w:t>.</w:t>
      </w:r>
      <w:r w:rsidRPr="00C41015">
        <w:br/>
        <w:t xml:space="preserve">Hout dat onder een certificeringsysteem wordt geleverd, </w:t>
      </w:r>
      <w:r>
        <w:t>dient</w:t>
      </w:r>
      <w:r w:rsidRPr="00C41015">
        <w:t xml:space="preserve"> vergezeld </w:t>
      </w:r>
      <w:r>
        <w:t xml:space="preserve">te </w:t>
      </w:r>
      <w:r w:rsidRPr="00C41015">
        <w:t xml:space="preserve">gaan van de op de levering betrekking hebbende factuur en/of pakbon van de </w:t>
      </w:r>
      <w:r>
        <w:t>opdrachtnemer</w:t>
      </w:r>
      <w:r w:rsidRPr="00C41015">
        <w:t>. Facturen moeten zijn voorzien van:</w:t>
      </w:r>
    </w:p>
    <w:p w14:paraId="2AA2AB14" w14:textId="77777777" w:rsidR="000C6663" w:rsidRPr="00C41015" w:rsidRDefault="000C6663" w:rsidP="0066668D">
      <w:pPr>
        <w:numPr>
          <w:ilvl w:val="0"/>
          <w:numId w:val="28"/>
        </w:numPr>
        <w:spacing w:line="259" w:lineRule="auto"/>
        <w:ind w:left="714" w:hanging="357"/>
      </w:pPr>
      <w:r w:rsidRPr="00C41015">
        <w:t xml:space="preserve">naam en adresgegevens van </w:t>
      </w:r>
      <w:r>
        <w:t xml:space="preserve">de </w:t>
      </w:r>
      <w:r w:rsidRPr="00C41015">
        <w:t xml:space="preserve">opdrachtgever en </w:t>
      </w:r>
      <w:r>
        <w:t>de opdrachtnemer</w:t>
      </w:r>
      <w:r w:rsidRPr="00C41015">
        <w:t>;</w:t>
      </w:r>
    </w:p>
    <w:p w14:paraId="3D89F722" w14:textId="77777777" w:rsidR="000C6663" w:rsidRPr="00C41015" w:rsidRDefault="000C6663" w:rsidP="0066668D">
      <w:pPr>
        <w:numPr>
          <w:ilvl w:val="0"/>
          <w:numId w:val="28"/>
        </w:numPr>
        <w:spacing w:line="259" w:lineRule="auto"/>
        <w:ind w:left="714" w:hanging="357"/>
      </w:pPr>
      <w:r w:rsidRPr="00C41015">
        <w:t>datum uitgifte;</w:t>
      </w:r>
    </w:p>
    <w:p w14:paraId="70DA9729" w14:textId="77777777" w:rsidR="000C6663" w:rsidRPr="00C41015" w:rsidRDefault="000C6663" w:rsidP="0066668D">
      <w:pPr>
        <w:numPr>
          <w:ilvl w:val="0"/>
          <w:numId w:val="28"/>
        </w:numPr>
        <w:spacing w:line="259" w:lineRule="auto"/>
        <w:ind w:left="714" w:hanging="357"/>
      </w:pPr>
      <w:r w:rsidRPr="00C41015">
        <w:t>houtsoort en/of productbeschrijving;</w:t>
      </w:r>
    </w:p>
    <w:p w14:paraId="0CE5E87F" w14:textId="77777777" w:rsidR="000C6663" w:rsidRPr="00C41015" w:rsidRDefault="000C6663" w:rsidP="0066668D">
      <w:pPr>
        <w:numPr>
          <w:ilvl w:val="0"/>
          <w:numId w:val="28"/>
        </w:numPr>
        <w:spacing w:line="259" w:lineRule="auto"/>
        <w:ind w:left="714" w:hanging="357"/>
      </w:pPr>
      <w:r w:rsidRPr="00C41015">
        <w:t>volume of aantal van het geleverd product;</w:t>
      </w:r>
    </w:p>
    <w:p w14:paraId="6B15197D" w14:textId="77777777" w:rsidR="000C6663" w:rsidRPr="00C41015" w:rsidRDefault="000C6663" w:rsidP="0066668D">
      <w:pPr>
        <w:numPr>
          <w:ilvl w:val="0"/>
          <w:numId w:val="28"/>
        </w:numPr>
        <w:spacing w:line="259" w:lineRule="auto"/>
        <w:ind w:left="714" w:hanging="357"/>
      </w:pPr>
      <w:r w:rsidRPr="00C41015">
        <w:t>naam van het certificeringssysteem en de claim (bijv. FSC 100% of PEFC gecertificeerd);</w:t>
      </w:r>
    </w:p>
    <w:p w14:paraId="237FC9F2" w14:textId="77777777" w:rsidR="000C6663" w:rsidRDefault="000C6663" w:rsidP="0066668D">
      <w:pPr>
        <w:numPr>
          <w:ilvl w:val="0"/>
          <w:numId w:val="28"/>
        </w:numPr>
        <w:spacing w:line="259" w:lineRule="auto"/>
        <w:ind w:left="714" w:hanging="357"/>
      </w:pPr>
      <w:r w:rsidRPr="00C41015">
        <w:t>Chain-of-Custody certificaatnummer van de leverancier.</w:t>
      </w:r>
    </w:p>
    <w:p w14:paraId="7873145D" w14:textId="77777777" w:rsidR="000C6663" w:rsidRPr="00C41015" w:rsidRDefault="000C6663" w:rsidP="000C6663">
      <w:pPr>
        <w:spacing w:line="259" w:lineRule="auto"/>
        <w:ind w:left="714"/>
      </w:pPr>
    </w:p>
    <w:p w14:paraId="71E1309D" w14:textId="77777777" w:rsidR="000C6663" w:rsidRDefault="000C6663" w:rsidP="000C6663">
      <w:pPr>
        <w:pStyle w:val="Verborgentekst"/>
      </w:pPr>
      <w:r w:rsidRPr="00C41015">
        <w:t>Als hulpmiddel bij het leveren van alternatief bewijs kan de inschrijver gebruik maken van ‘</w:t>
      </w:r>
      <w:hyperlink r:id="rId32" w:history="1">
        <w:r w:rsidRPr="00C41015">
          <w:t>Documents for Category B evidence</w:t>
        </w:r>
      </w:hyperlink>
      <w:r w:rsidRPr="00C41015">
        <w:t xml:space="preserve">’. Meer informatie is te vinden op de </w:t>
      </w:r>
      <w:hyperlink r:id="rId33" w:history="1">
        <w:r w:rsidRPr="00C41015">
          <w:t>website van Timber Procurement Assessment Comittee (TPAC)</w:t>
        </w:r>
      </w:hyperlink>
      <w:r w:rsidRPr="00C41015">
        <w:t xml:space="preserve"> en de website van </w:t>
      </w:r>
      <w:hyperlink r:id="rId34" w:history="1">
        <w:r w:rsidRPr="00C41015">
          <w:t>Inkoop duurzaam hout &amp; papier</w:t>
        </w:r>
      </w:hyperlink>
      <w:r w:rsidRPr="00C41015">
        <w:t>.</w:t>
      </w:r>
    </w:p>
    <w:p w14:paraId="6712E88D" w14:textId="77777777" w:rsidR="000C6663" w:rsidRPr="00C41015" w:rsidRDefault="000C6663" w:rsidP="000C6663">
      <w:pPr>
        <w:pStyle w:val="Verborgentekst"/>
      </w:pPr>
    </w:p>
    <w:p w14:paraId="5B704A41" w14:textId="77777777" w:rsidR="000C6663" w:rsidRPr="00C41015" w:rsidRDefault="000C6663" w:rsidP="000C6663">
      <w:r>
        <w:rPr>
          <w:i/>
          <w:iCs/>
        </w:rPr>
        <w:t>Verificatie</w:t>
      </w:r>
    </w:p>
    <w:p w14:paraId="7DDD8211" w14:textId="77777777" w:rsidR="000C6663" w:rsidRPr="00C41015" w:rsidRDefault="000C6663" w:rsidP="0066668D">
      <w:pPr>
        <w:numPr>
          <w:ilvl w:val="0"/>
          <w:numId w:val="29"/>
        </w:numPr>
        <w:spacing w:line="259" w:lineRule="auto"/>
        <w:ind w:left="714" w:hanging="357"/>
      </w:pPr>
      <w:r w:rsidRPr="00C41015">
        <w:t xml:space="preserve">Certificaat van de voor dit dossier verantwoordelijke staatssecretaris toegelaten certificeringssystemen, geldend op </w:t>
      </w:r>
      <w:r>
        <w:t xml:space="preserve">de </w:t>
      </w:r>
      <w:r w:rsidRPr="00C41015">
        <w:t xml:space="preserve">datum van aankondiging. Voor alle goedgekeurde certificeringssystemen, zie de rechterkolom van de </w:t>
      </w:r>
      <w:hyperlink r:id="rId35" w:history="1">
        <w:r w:rsidRPr="00C41015">
          <w:t>tabel judgements</w:t>
        </w:r>
      </w:hyperlink>
      <w:r>
        <w:t>;</w:t>
      </w:r>
    </w:p>
    <w:p w14:paraId="35D3B9F1" w14:textId="77777777" w:rsidR="000C6663" w:rsidRPr="00C41015" w:rsidRDefault="000C6663" w:rsidP="0066668D">
      <w:pPr>
        <w:numPr>
          <w:ilvl w:val="0"/>
          <w:numId w:val="29"/>
        </w:numPr>
        <w:spacing w:line="259" w:lineRule="auto"/>
        <w:ind w:left="714" w:hanging="357"/>
      </w:pPr>
      <w:r w:rsidRPr="00C41015">
        <w:t xml:space="preserve">Alternatief en verifieerbaar bewijs waaruit blijkt dat aan de gestelde eis wordt voldaan. Als hulpmiddel bij het leveren van alternatief bewijs kan de </w:t>
      </w:r>
      <w:r>
        <w:t>opdrachtnemer</w:t>
      </w:r>
      <w:r w:rsidRPr="00C41015">
        <w:t xml:space="preserve"> gebruik maken van </w:t>
      </w:r>
      <w:hyperlink r:id="rId36" w:history="1">
        <w:r w:rsidRPr="00C41015">
          <w:t>Documents for Category B evidence</w:t>
        </w:r>
      </w:hyperlink>
      <w:r w:rsidRPr="00C41015">
        <w:t>.</w:t>
      </w:r>
    </w:p>
    <w:p w14:paraId="16911E75" w14:textId="77777777" w:rsidR="000C6663" w:rsidRPr="004D1750" w:rsidRDefault="000C6663" w:rsidP="000C6663">
      <w:pPr>
        <w:pStyle w:val="Kop3"/>
      </w:pPr>
      <w:bookmarkStart w:id="210" w:name="_Toc94770465"/>
      <w:bookmarkStart w:id="211" w:name="_Toc96358633"/>
      <w:r w:rsidRPr="00931E53">
        <w:t>Speeltoestellen</w:t>
      </w:r>
      <w:r w:rsidRPr="004D1750">
        <w:t xml:space="preserve"> – kunststof</w:t>
      </w:r>
      <w:bookmarkEnd w:id="210"/>
      <w:bookmarkEnd w:id="211"/>
    </w:p>
    <w:p w14:paraId="584A220E"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2F094BBA"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12AAF3D8" w14:textId="77777777" w:rsidR="000C6663" w:rsidRPr="004D1750" w:rsidRDefault="000C6663"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035.10</w:t>
      </w:r>
    </w:p>
    <w:p w14:paraId="43594DB5" w14:textId="77777777" w:rsidR="000C6663" w:rsidRDefault="000C6663" w:rsidP="000C6663">
      <w:pPr>
        <w:spacing w:line="276" w:lineRule="auto"/>
        <w:rPr>
          <w:rFonts w:eastAsia="Arial" w:cs="Arial"/>
          <w:i/>
          <w:iCs/>
          <w:szCs w:val="18"/>
        </w:rPr>
      </w:pPr>
    </w:p>
    <w:p w14:paraId="5406E0FC" w14:textId="77777777" w:rsidR="000C6663" w:rsidRPr="004D1750" w:rsidRDefault="000C6663" w:rsidP="000C6663">
      <w:pPr>
        <w:spacing w:line="276" w:lineRule="auto"/>
        <w:rPr>
          <w:rFonts w:eastAsia="Arial" w:cs="Arial"/>
          <w:szCs w:val="18"/>
        </w:rPr>
      </w:pPr>
      <w:r>
        <w:rPr>
          <w:rFonts w:eastAsia="Arial" w:cs="Arial"/>
          <w:i/>
          <w:iCs/>
          <w:szCs w:val="18"/>
        </w:rPr>
        <w:t>Eis</w:t>
      </w:r>
    </w:p>
    <w:p w14:paraId="26F20149" w14:textId="77777777" w:rsidR="000C6663" w:rsidRPr="004D1750" w:rsidRDefault="000C6663" w:rsidP="000C6663">
      <w:pPr>
        <w:spacing w:line="276" w:lineRule="auto"/>
        <w:rPr>
          <w:rFonts w:eastAsia="Arial" w:cs="Arial"/>
          <w:szCs w:val="18"/>
        </w:rPr>
      </w:pPr>
      <w:r w:rsidRPr="004D1750">
        <w:rPr>
          <w:rFonts w:eastAsia="Arial" w:cs="Arial"/>
          <w:szCs w:val="18"/>
        </w:rPr>
        <w:t xml:space="preserve">Voor speeltoestellen waarvan meer dan 25% van de massa van het eindproduct uit kunststoffen bestaat, </w:t>
      </w:r>
      <w:r>
        <w:rPr>
          <w:rFonts w:eastAsia="Arial" w:cs="Arial"/>
          <w:szCs w:val="18"/>
        </w:rPr>
        <w:t>dient</w:t>
      </w:r>
      <w:r w:rsidRPr="004D1750">
        <w:rPr>
          <w:rFonts w:eastAsia="Arial" w:cs="Arial"/>
          <w:szCs w:val="18"/>
        </w:rPr>
        <w:t xml:space="preserve"> van de totale hoeveelheid kunststoffen ten</w:t>
      </w:r>
      <w:r>
        <w:rPr>
          <w:rFonts w:eastAsia="Arial" w:cs="Arial"/>
          <w:szCs w:val="18"/>
        </w:rPr>
        <w:t xml:space="preserve"> </w:t>
      </w:r>
      <w:r w:rsidRPr="004D1750">
        <w:rPr>
          <w:rFonts w:eastAsia="Arial" w:cs="Arial"/>
          <w:szCs w:val="18"/>
        </w:rPr>
        <w:t xml:space="preserve">minste 50% (gewichtsprocenten binnen een product) gerecycled materiaal </w:t>
      </w:r>
      <w:r>
        <w:rPr>
          <w:rFonts w:eastAsia="Arial" w:cs="Arial"/>
          <w:szCs w:val="18"/>
        </w:rPr>
        <w:t xml:space="preserve">te </w:t>
      </w:r>
      <w:r w:rsidRPr="004D1750">
        <w:rPr>
          <w:rFonts w:eastAsia="Arial" w:cs="Arial"/>
          <w:szCs w:val="18"/>
        </w:rPr>
        <w:t>zijn. Naast post-consumer materiaal mag ook pre-consumer materiaal gebruikt worden.</w:t>
      </w:r>
    </w:p>
    <w:p w14:paraId="2D2809EA" w14:textId="77777777" w:rsidR="000C6663" w:rsidRPr="004D1750" w:rsidRDefault="000C6663" w:rsidP="000C6663">
      <w:pPr>
        <w:spacing w:line="276" w:lineRule="auto"/>
        <w:rPr>
          <w:rFonts w:eastAsia="Arial" w:cs="Arial"/>
          <w:szCs w:val="18"/>
        </w:rPr>
      </w:pPr>
      <w:r w:rsidRPr="004D1750">
        <w:rPr>
          <w:rFonts w:eastAsia="Arial" w:cs="Arial"/>
          <w:szCs w:val="18"/>
        </w:rPr>
        <w:t xml:space="preserve">Post-consumer wil zeggen dat het de fabriek waar het kunststof wordt geproduceerd heeft verlaten. Bij pre-consumer is dit niet het geval (bijv. snijafval bij de productie). </w:t>
      </w:r>
    </w:p>
    <w:p w14:paraId="741118EA" w14:textId="77777777" w:rsidR="000C6663" w:rsidRDefault="000C6663" w:rsidP="000C6663">
      <w:pPr>
        <w:spacing w:line="276" w:lineRule="auto"/>
        <w:rPr>
          <w:rFonts w:eastAsia="Arial" w:cs="Arial"/>
          <w:i/>
          <w:iCs/>
          <w:szCs w:val="18"/>
        </w:rPr>
      </w:pPr>
    </w:p>
    <w:p w14:paraId="4EF5D114" w14:textId="77777777" w:rsidR="000C6663" w:rsidRPr="004D1750" w:rsidRDefault="000C6663" w:rsidP="000C6663">
      <w:pPr>
        <w:spacing w:line="276" w:lineRule="auto"/>
        <w:rPr>
          <w:rFonts w:eastAsia="Arial" w:cs="Arial"/>
          <w:szCs w:val="18"/>
        </w:rPr>
      </w:pPr>
      <w:r w:rsidRPr="004D1750">
        <w:rPr>
          <w:rFonts w:eastAsia="Arial" w:cs="Arial"/>
          <w:szCs w:val="18"/>
        </w:rPr>
        <w:t>Deze eis geldt niet voor de toepassing van kunststoffen in:</w:t>
      </w:r>
    </w:p>
    <w:p w14:paraId="4762C0B6" w14:textId="77777777" w:rsidR="000C6663" w:rsidRPr="004D1750" w:rsidRDefault="000C6663" w:rsidP="0066668D">
      <w:pPr>
        <w:numPr>
          <w:ilvl w:val="0"/>
          <w:numId w:val="16"/>
        </w:numPr>
        <w:spacing w:line="276" w:lineRule="auto"/>
        <w:rPr>
          <w:rFonts w:eastAsia="Arial" w:cs="Arial"/>
          <w:szCs w:val="18"/>
        </w:rPr>
      </w:pPr>
      <w:r w:rsidRPr="004D1750">
        <w:rPr>
          <w:rFonts w:eastAsia="Arial" w:cs="Arial"/>
          <w:szCs w:val="18"/>
        </w:rPr>
        <w:t>touw en vezelversterkte kunststoffen;</w:t>
      </w:r>
    </w:p>
    <w:p w14:paraId="3287D4CB" w14:textId="336ECE45" w:rsidR="000C6663" w:rsidRPr="004D1750" w:rsidRDefault="000C6663" w:rsidP="0066668D">
      <w:pPr>
        <w:numPr>
          <w:ilvl w:val="0"/>
          <w:numId w:val="16"/>
        </w:numPr>
        <w:spacing w:line="276" w:lineRule="auto"/>
        <w:rPr>
          <w:rFonts w:eastAsia="Arial" w:cs="Arial"/>
          <w:szCs w:val="18"/>
        </w:rPr>
      </w:pPr>
      <w:r w:rsidRPr="004D1750">
        <w:rPr>
          <w:rFonts w:eastAsia="Arial" w:cs="Arial"/>
          <w:szCs w:val="18"/>
        </w:rPr>
        <w:t>transparante of gekleurde overkappingen, vanwege vertroebeling.</w:t>
      </w:r>
    </w:p>
    <w:p w14:paraId="31346292" w14:textId="1D93A802" w:rsidR="00AE1039" w:rsidRDefault="004D1750" w:rsidP="00931E53">
      <w:pPr>
        <w:pStyle w:val="Kop2"/>
        <w:rPr>
          <w:rFonts w:eastAsia="Arial"/>
        </w:rPr>
      </w:pPr>
      <w:bookmarkStart w:id="212" w:name="_Toc94770466"/>
      <w:bookmarkStart w:id="213" w:name="_Toc96358634"/>
      <w:r w:rsidRPr="004D1750">
        <w:rPr>
          <w:rFonts w:eastAsia="Arial"/>
        </w:rPr>
        <w:t>Gemalen</w:t>
      </w:r>
      <w:bookmarkEnd w:id="162"/>
      <w:bookmarkEnd w:id="163"/>
      <w:bookmarkEnd w:id="164"/>
      <w:bookmarkEnd w:id="212"/>
      <w:bookmarkEnd w:id="213"/>
    </w:p>
    <w:p w14:paraId="41B65793" w14:textId="77777777" w:rsidR="00E34D54" w:rsidRPr="00951512" w:rsidRDefault="00E34D54" w:rsidP="006813DB">
      <w:pPr>
        <w:pStyle w:val="Kop3"/>
      </w:pPr>
      <w:bookmarkStart w:id="214" w:name="_Toc94770467"/>
      <w:bookmarkStart w:id="215" w:name="_Toc96358635"/>
      <w:bookmarkStart w:id="216" w:name="_Toc59014288"/>
      <w:bookmarkStart w:id="217" w:name="_Toc16517335"/>
      <w:r w:rsidRPr="00951512">
        <w:t>Energierendement van systeem</w:t>
      </w:r>
      <w:bookmarkEnd w:id="214"/>
      <w:bookmarkEnd w:id="215"/>
      <w:r w:rsidRPr="00951512">
        <w:t xml:space="preserve"> </w:t>
      </w:r>
      <w:bookmarkEnd w:id="216"/>
    </w:p>
    <w:p w14:paraId="0B4A88C2" w14:textId="77777777" w:rsidR="00E34D54" w:rsidRPr="00951512" w:rsidRDefault="00E34D54" w:rsidP="0066668D">
      <w:pPr>
        <w:numPr>
          <w:ilvl w:val="0"/>
          <w:numId w:val="26"/>
        </w:numPr>
        <w:spacing w:after="160" w:line="259" w:lineRule="auto"/>
      </w:pPr>
      <w:r w:rsidRPr="00951512">
        <w:rPr>
          <w:b/>
          <w:bCs/>
        </w:rPr>
        <w:t xml:space="preserve">Ambitieniveau: </w:t>
      </w:r>
      <w:r w:rsidRPr="00951512">
        <w:t>1</w:t>
      </w:r>
    </w:p>
    <w:p w14:paraId="456D3299" w14:textId="77777777" w:rsidR="00E34D54" w:rsidRPr="00951512" w:rsidRDefault="00E34D54" w:rsidP="0066668D">
      <w:pPr>
        <w:numPr>
          <w:ilvl w:val="0"/>
          <w:numId w:val="26"/>
        </w:numPr>
        <w:spacing w:after="160" w:line="259" w:lineRule="auto"/>
      </w:pPr>
      <w:r w:rsidRPr="00951512">
        <w:rPr>
          <w:b/>
          <w:bCs/>
        </w:rPr>
        <w:t xml:space="preserve">Criteriumtype: </w:t>
      </w:r>
      <w:r w:rsidRPr="00951512">
        <w:t>EIS</w:t>
      </w:r>
    </w:p>
    <w:p w14:paraId="093AF34C" w14:textId="77777777" w:rsidR="00E34D54" w:rsidRPr="00951512" w:rsidRDefault="00E34D54" w:rsidP="0066668D">
      <w:pPr>
        <w:numPr>
          <w:ilvl w:val="0"/>
          <w:numId w:val="26"/>
        </w:numPr>
        <w:spacing w:after="160" w:line="259" w:lineRule="auto"/>
      </w:pPr>
      <w:r w:rsidRPr="00951512">
        <w:rPr>
          <w:b/>
          <w:bCs/>
        </w:rPr>
        <w:t xml:space="preserve">Criteriumcode: </w:t>
      </w:r>
      <w:r w:rsidRPr="00951512">
        <w:t>037.01</w:t>
      </w:r>
    </w:p>
    <w:p w14:paraId="35946AAD" w14:textId="77777777" w:rsidR="00E34D54" w:rsidRPr="00951512" w:rsidRDefault="00A13499" w:rsidP="00E34D54">
      <w:r>
        <w:rPr>
          <w:i/>
          <w:iCs/>
        </w:rPr>
        <w:t>Eis</w:t>
      </w:r>
    </w:p>
    <w:p w14:paraId="19CD2DF1" w14:textId="77777777" w:rsidR="00E34D54" w:rsidRPr="00951512" w:rsidRDefault="00E34D54" w:rsidP="00E34D54">
      <w:r w:rsidRPr="00951512">
        <w:t xml:space="preserve">Het systeem moet een energierendement hebben van minimaal </w:t>
      </w:r>
      <w:r w:rsidR="00F76784" w:rsidRPr="00B06A20">
        <w:rPr>
          <w:highlight w:val="darkGray"/>
        </w:rPr>
        <w:t>[</w:t>
      </w:r>
      <w:r w:rsidR="00F76784" w:rsidRPr="00B06A20">
        <w:rPr>
          <w:highlight w:val="darkGray"/>
        </w:rPr>
        <w:fldChar w:fldCharType="begin">
          <w:ffData>
            <w:name w:val=""/>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951512">
        <w:t xml:space="preserve">% in het bedrijfspunt/de bedrijfspunten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951512">
        <w:t xml:space="preserve"> en een opvoerhoogte van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951512">
        <w:t xml:space="preserve"> meterwaterkolom (mwk) gedurende een periode van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951512">
        <w:t xml:space="preserve"> jaar gemeten volgens methode </w:t>
      </w:r>
      <w:hyperlink r:id="rId37" w:anchor="iso:std:iso:9906:en" w:history="1">
        <w:r w:rsidRPr="00951512">
          <w:t>ISO 9906</w:t>
        </w:r>
      </w:hyperlink>
      <w:r w:rsidRPr="00951512">
        <w:t>.</w:t>
      </w:r>
    </w:p>
    <w:p w14:paraId="6F6827C7" w14:textId="77777777" w:rsidR="00E34D54" w:rsidRPr="00951512" w:rsidRDefault="00E34D54" w:rsidP="00E34D54">
      <w:r w:rsidRPr="00951512">
        <w:t xml:space="preserve">Onder het systeem wordt verstaan: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00F76784" w:rsidRPr="00951512" w:rsidDel="00F76784">
        <w:t xml:space="preserve"> </w:t>
      </w:r>
      <w:r w:rsidRPr="00951512">
        <w:t>.</w:t>
      </w:r>
    </w:p>
    <w:p w14:paraId="09CAE419" w14:textId="77777777" w:rsidR="0044393C" w:rsidRDefault="0044393C" w:rsidP="00E34D54">
      <w:pPr>
        <w:rPr>
          <w:i/>
          <w:iCs/>
        </w:rPr>
      </w:pPr>
    </w:p>
    <w:p w14:paraId="479D4EA6" w14:textId="77777777" w:rsidR="00E34D54" w:rsidRPr="00951512" w:rsidRDefault="00E34D54" w:rsidP="00917623">
      <w:pPr>
        <w:pStyle w:val="Verborgentekst"/>
      </w:pPr>
      <w:r w:rsidRPr="00951512">
        <w:t>De eis is van toepassing bij nieuwbouw of aanpassing van een oppervlakte- of rioolgemaal.</w:t>
      </w:r>
      <w:r w:rsidRPr="00951512">
        <w:br/>
      </w:r>
      <w:r w:rsidR="00A73A7B">
        <w:t>Je</w:t>
      </w:r>
      <w:r w:rsidRPr="00951512">
        <w:t xml:space="preserve"> vult hier in:</w:t>
      </w:r>
    </w:p>
    <w:p w14:paraId="78DF1FA7" w14:textId="77777777" w:rsidR="00E34D54" w:rsidRPr="00951512" w:rsidRDefault="00E34D54" w:rsidP="0066668D">
      <w:pPr>
        <w:pStyle w:val="Verborgentekst"/>
        <w:numPr>
          <w:ilvl w:val="0"/>
          <w:numId w:val="53"/>
        </w:numPr>
      </w:pPr>
      <w:r w:rsidRPr="00951512">
        <w:t>Welke systeemdelen bij deze aanbesteding worden inbegrepen, bijvoorbeeld pomp, elektromotor, overbrenging en elektrische installatie;</w:t>
      </w:r>
    </w:p>
    <w:p w14:paraId="22CE3258" w14:textId="77777777" w:rsidR="00E34D54" w:rsidRPr="00951512" w:rsidRDefault="00E34D54" w:rsidP="0066668D">
      <w:pPr>
        <w:pStyle w:val="Verborgentekst"/>
        <w:numPr>
          <w:ilvl w:val="0"/>
          <w:numId w:val="53"/>
        </w:numPr>
      </w:pPr>
      <w:r w:rsidRPr="00951512">
        <w:t>Het bedrijfspunt/de bedrijfspunten die op basis van het gebruiksprofiel is bepaald en overige relevante systeemkenmerken</w:t>
      </w:r>
    </w:p>
    <w:p w14:paraId="5B6E2A5E" w14:textId="77777777" w:rsidR="00E34D54" w:rsidRPr="00951512" w:rsidRDefault="00E34D54" w:rsidP="0066668D">
      <w:pPr>
        <w:pStyle w:val="Verborgentekst"/>
        <w:numPr>
          <w:ilvl w:val="0"/>
          <w:numId w:val="53"/>
        </w:numPr>
      </w:pPr>
      <w:r w:rsidRPr="00951512">
        <w:t>De periode waarbinnen het rendement wordt gegarandeerd om te voorkomen dat het opgegeven rendement in de praktijk niet wordt gehaald door bijvoorbeeld vervuiling. In het contract kunnen garantiemetingen worden opgenomen.</w:t>
      </w:r>
    </w:p>
    <w:p w14:paraId="2C5C2E2B" w14:textId="77777777" w:rsidR="00E34D54" w:rsidRPr="00951512" w:rsidRDefault="00E34D54" w:rsidP="00917623">
      <w:pPr>
        <w:pStyle w:val="Verborgentekst"/>
      </w:pPr>
      <w:r w:rsidRPr="00951512">
        <w:t xml:space="preserve">Voor het bepalen van het minimum rendement [X] van het systeem moet </w:t>
      </w:r>
      <w:r w:rsidR="00A73A7B">
        <w:t>je</w:t>
      </w:r>
      <w:r w:rsidRPr="00951512">
        <w:t xml:space="preserve"> uitgaan van de laatste stand van de techniek (best available technology). Met de laatste stand van de techniek wordt hier bedoeld: ‘de best leverbare energiebesparende technieken en beste energiebesparende ontwerpoplossingen die binnen gangbare risico- en betrouwbaarheidsparameters kunnen worden toegepast’.</w:t>
      </w:r>
    </w:p>
    <w:p w14:paraId="6763EF2D" w14:textId="77777777" w:rsidR="00E34D54" w:rsidRDefault="00A73A7B" w:rsidP="00917623">
      <w:pPr>
        <w:pStyle w:val="Verborgentekst"/>
      </w:pPr>
      <w:r>
        <w:t>Je</w:t>
      </w:r>
      <w:r w:rsidR="00E34D54" w:rsidRPr="00951512">
        <w:t xml:space="preserve"> eist het energierendement van het totale systeem bij vooraf bepaalde bedrijfspunt(en). De bedrijfspunten worden bepaald op basis van het gebruiksprofiel. Bij rioolgemalen zijn dit vaak ‘Droog weer afvoer’ (DWA) [X] in m</w:t>
      </w:r>
      <w:r w:rsidR="00E34D54" w:rsidRPr="00951512">
        <w:rPr>
          <w:vertAlign w:val="superscript"/>
        </w:rPr>
        <w:t>3</w:t>
      </w:r>
      <w:r w:rsidR="00E34D54" w:rsidRPr="00951512">
        <w:t>/h gedurende [X] uren/jaar, ‘Regen weer afvoer’ (RWA), gedurende [X] uren/jaar en eventueel een verhoogd DWA [X] m</w:t>
      </w:r>
      <w:r w:rsidR="00E34D54" w:rsidRPr="00951512">
        <w:rPr>
          <w:vertAlign w:val="superscript"/>
        </w:rPr>
        <w:t>3</w:t>
      </w:r>
      <w:r w:rsidR="00E34D54" w:rsidRPr="00951512">
        <w:t>/h gedurende [X] uren/jaar. En over een bepaalde periode (X jaren) gemeten. Overige systeemkenmerken zijn de opvoerhoogte (minimaal/maximaal) [mwk (meterwaterkolom)] en indien aanwezig bij een rioolgemaal de ‘weerstand persleiding’ [mwk].</w:t>
      </w:r>
    </w:p>
    <w:p w14:paraId="7FDB7D17" w14:textId="77777777" w:rsidR="00340346" w:rsidRPr="00951512" w:rsidRDefault="00340346" w:rsidP="00917623">
      <w:pPr>
        <w:pStyle w:val="Verborgentekst"/>
      </w:pPr>
    </w:p>
    <w:p w14:paraId="225AE334" w14:textId="77777777" w:rsidR="00E34D54" w:rsidRPr="00951512" w:rsidRDefault="00C374CC" w:rsidP="00E34D54">
      <w:r>
        <w:rPr>
          <w:i/>
          <w:iCs/>
        </w:rPr>
        <w:t>Verificatie</w:t>
      </w:r>
    </w:p>
    <w:p w14:paraId="13CB0182" w14:textId="77777777" w:rsidR="00E34D54" w:rsidRPr="00951512" w:rsidRDefault="00E34D54" w:rsidP="0066668D">
      <w:pPr>
        <w:numPr>
          <w:ilvl w:val="0"/>
          <w:numId w:val="45"/>
        </w:numPr>
        <w:spacing w:after="160" w:line="259" w:lineRule="auto"/>
      </w:pPr>
      <w:r w:rsidRPr="00951512">
        <w:t>Bij de controle van de opgave van het rendement kan gebruik gemaakt worden van een pomptest, garantiemeting, of een gelijkwaardige methode.</w:t>
      </w:r>
    </w:p>
    <w:p w14:paraId="6E0593DE" w14:textId="77777777" w:rsidR="00E34D54" w:rsidRPr="00E34D54" w:rsidRDefault="001D25DE" w:rsidP="00E34D54">
      <w:r>
        <w:rPr>
          <w:i/>
          <w:iCs/>
        </w:rPr>
        <w:t>Boetebepaling</w:t>
      </w:r>
      <w:r w:rsidR="00E34D54" w:rsidRPr="00951512">
        <w:br/>
        <w:t xml:space="preserve">Bij oplevering wordt het rendement van de pomp + elektromotoren + (indien aanwezig) frequentieregelaar gemeten volgens methode </w:t>
      </w:r>
      <w:hyperlink r:id="rId38" w:anchor="iso:std:iso:9906:en" w:history="1">
        <w:r w:rsidR="00E34D54" w:rsidRPr="00951512">
          <w:t>ISO 9906</w:t>
        </w:r>
      </w:hyperlink>
      <w:r w:rsidR="00E34D54" w:rsidRPr="00E34D54">
        <w:t>.</w:t>
      </w:r>
      <w:r w:rsidR="00E34D54" w:rsidRPr="00E34D54">
        <w:br/>
        <w:t xml:space="preserve">Mocht blijken dat het gemeten rendement lager uitvalt dan in de </w:t>
      </w:r>
      <w:r w:rsidR="00FD7534">
        <w:t>aanbieding</w:t>
      </w:r>
      <w:r w:rsidR="00E34D54" w:rsidRPr="00E34D54">
        <w:t xml:space="preserve"> is opgegeven, dan betaalt de leverende partij over elke procent lager rendement een boete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00E34D54" w:rsidRPr="00E34D54">
        <w:t>.</w:t>
      </w:r>
    </w:p>
    <w:p w14:paraId="67069BF7" w14:textId="77777777" w:rsidR="004D1750" w:rsidRPr="00AD5A31" w:rsidRDefault="004D1750" w:rsidP="006813DB">
      <w:pPr>
        <w:pStyle w:val="Kop3"/>
      </w:pPr>
      <w:bookmarkStart w:id="218" w:name="_Toc59014289"/>
      <w:bookmarkStart w:id="219" w:name="_Toc94770468"/>
      <w:bookmarkStart w:id="220" w:name="_Toc96358636"/>
      <w:r w:rsidRPr="00AD5A31">
        <w:t>Energierendement van systeemdelen</w:t>
      </w:r>
      <w:bookmarkEnd w:id="217"/>
      <w:bookmarkEnd w:id="218"/>
      <w:bookmarkEnd w:id="219"/>
      <w:bookmarkEnd w:id="220"/>
    </w:p>
    <w:p w14:paraId="039A375D"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4E4A9C16"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1F52E5C4"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037.03</w:t>
      </w:r>
    </w:p>
    <w:p w14:paraId="4A4547A6" w14:textId="77777777" w:rsidR="00122FF2" w:rsidRDefault="00122FF2" w:rsidP="00617DEA">
      <w:pPr>
        <w:spacing w:line="276" w:lineRule="auto"/>
        <w:rPr>
          <w:rFonts w:eastAsia="Arial" w:cs="Arial"/>
          <w:i/>
          <w:iCs/>
          <w:szCs w:val="18"/>
        </w:rPr>
      </w:pPr>
    </w:p>
    <w:p w14:paraId="5EDA9507" w14:textId="77777777" w:rsidR="004D1750" w:rsidRPr="004D1750" w:rsidRDefault="00F11F5F" w:rsidP="00617DEA">
      <w:pPr>
        <w:spacing w:line="276" w:lineRule="auto"/>
        <w:rPr>
          <w:rFonts w:eastAsia="Arial" w:cs="Arial"/>
          <w:szCs w:val="18"/>
        </w:rPr>
      </w:pPr>
      <w:r>
        <w:rPr>
          <w:rFonts w:eastAsia="Arial" w:cs="Arial"/>
          <w:i/>
          <w:iCs/>
          <w:szCs w:val="18"/>
        </w:rPr>
        <w:t>Eis</w:t>
      </w:r>
      <w:r w:rsidR="004715BD">
        <w:rPr>
          <w:rFonts w:eastAsia="Arial" w:cs="Arial"/>
          <w:i/>
          <w:iCs/>
          <w:szCs w:val="18"/>
        </w:rPr>
        <w:t>en</w:t>
      </w:r>
    </w:p>
    <w:p w14:paraId="029412B3" w14:textId="77777777" w:rsidR="00FA3CE9" w:rsidRPr="00731AD3" w:rsidRDefault="00FA3CE9" w:rsidP="00FA3CE9">
      <w:r w:rsidRPr="00731AD3">
        <w:t xml:space="preserve">Een te leveren pomp, elektromotor en/of ventilatiesysteem </w:t>
      </w:r>
      <w:r w:rsidR="000F4E66">
        <w:t xml:space="preserve">dient te </w:t>
      </w:r>
      <w:r w:rsidRPr="00731AD3">
        <w:t>voldoe</w:t>
      </w:r>
      <w:r w:rsidR="000F4E66">
        <w:t>n</w:t>
      </w:r>
      <w:r w:rsidRPr="00731AD3">
        <w:t xml:space="preserve"> aan de volgende eisen:</w:t>
      </w:r>
    </w:p>
    <w:p w14:paraId="059E18C0" w14:textId="77777777" w:rsidR="00FA3CE9" w:rsidRPr="00731AD3" w:rsidRDefault="00FA3CE9" w:rsidP="0066668D">
      <w:pPr>
        <w:numPr>
          <w:ilvl w:val="0"/>
          <w:numId w:val="41"/>
        </w:numPr>
        <w:spacing w:after="160" w:line="259" w:lineRule="auto"/>
      </w:pPr>
      <w:r w:rsidRPr="00731AD3">
        <w:t xml:space="preserve">Het hydraulisch rendement van de pomp is minimaal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731AD3">
        <w:t xml:space="preserve">% bij het bedrijfspunt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731AD3">
        <w:t xml:space="preserve"> m3/min en statische opvoerhoogte van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731AD3">
        <w:t xml:space="preserve"> mwk.</w:t>
      </w:r>
    </w:p>
    <w:p w14:paraId="1D282850" w14:textId="77777777" w:rsidR="00FA3CE9" w:rsidRPr="00731AD3" w:rsidRDefault="00FA3CE9" w:rsidP="0066668D">
      <w:pPr>
        <w:numPr>
          <w:ilvl w:val="0"/>
          <w:numId w:val="41"/>
        </w:numPr>
        <w:spacing w:after="160" w:line="259" w:lineRule="auto"/>
      </w:pPr>
      <w:r w:rsidRPr="00731AD3">
        <w:t xml:space="preserve">Het rendement van een droog opgestelde elektromotor van een pompinstallatie gemeten volgens IEC 60034-2-1:2014 </w:t>
      </w:r>
      <w:r w:rsidR="000B14CF">
        <w:t>dient</w:t>
      </w:r>
      <w:r w:rsidRPr="00731AD3">
        <w:t xml:space="preserve"> groter </w:t>
      </w:r>
      <w:r w:rsidR="000B14CF">
        <w:t xml:space="preserve">te </w:t>
      </w:r>
      <w:r w:rsidRPr="00731AD3">
        <w:t>zijn dan 95%. Voor elektromotoren tot 90kW moet minimaal een klasse IE3 motor worden toegepast.</w:t>
      </w:r>
    </w:p>
    <w:p w14:paraId="289F5621" w14:textId="77777777" w:rsidR="00FA3CE9" w:rsidRPr="00731AD3" w:rsidRDefault="00FA3CE9" w:rsidP="0066668D">
      <w:pPr>
        <w:numPr>
          <w:ilvl w:val="0"/>
          <w:numId w:val="41"/>
        </w:numPr>
        <w:spacing w:after="160" w:line="259" w:lineRule="auto"/>
      </w:pPr>
      <w:r w:rsidRPr="00731AD3">
        <w:t>Het ventilatiesysteem voldoet ten minste aan klasse SFP 2 volgens NEN-EN 16798-3:2017.</w:t>
      </w:r>
    </w:p>
    <w:p w14:paraId="03B7E8C0" w14:textId="77777777" w:rsidR="00122FF2" w:rsidRDefault="00122FF2" w:rsidP="00617DEA">
      <w:pPr>
        <w:spacing w:line="276" w:lineRule="auto"/>
        <w:rPr>
          <w:rFonts w:eastAsia="Arial" w:cs="Arial"/>
          <w:i/>
          <w:iCs/>
          <w:szCs w:val="18"/>
        </w:rPr>
      </w:pPr>
    </w:p>
    <w:p w14:paraId="4168C4C9" w14:textId="77777777" w:rsidR="004D1750" w:rsidRPr="004D1750" w:rsidRDefault="004D1750" w:rsidP="00917623">
      <w:pPr>
        <w:pStyle w:val="Verborgentekst"/>
      </w:pPr>
      <w:r w:rsidRPr="004D1750">
        <w:t>Ad 1) Voor het minimumrendement dient te worden uitgegaan van de laatste stand van de techniek (zie eis 1). Het minimumrendement moet bovendien hoger dan, of minimaal gelijk aan het rendement van de te vervangen pomp zijn.</w:t>
      </w:r>
    </w:p>
    <w:p w14:paraId="6B522999" w14:textId="77777777" w:rsidR="004D1750" w:rsidRPr="004D1750" w:rsidRDefault="004D1750" w:rsidP="00917623">
      <w:pPr>
        <w:pStyle w:val="Verborgentekst"/>
      </w:pPr>
      <w:r w:rsidRPr="004D1750">
        <w:t>Het bedrijfspunt van een pomp is de opvoerhoogte met bijbehorend debiet waarvoor de meeste draaiuren zijn voorzien.</w:t>
      </w:r>
    </w:p>
    <w:p w14:paraId="4A12BB2E" w14:textId="77777777" w:rsidR="00122FF2" w:rsidRDefault="004D1750" w:rsidP="00917623">
      <w:pPr>
        <w:pStyle w:val="Verborgentekst"/>
      </w:pPr>
      <w:r w:rsidRPr="004D1750">
        <w:t xml:space="preserve">Ad 3) In de Europese norm voor ventilatie </w:t>
      </w:r>
      <w:r w:rsidR="00FA3CE9" w:rsidRPr="00731AD3">
        <w:t xml:space="preserve">NEN-EN 16798-3:2017 </w:t>
      </w:r>
      <w:r w:rsidRPr="004D1750">
        <w:t>zijn categorieën vastgelegd voor het energieverbruik van mechanische ventilatiesystemen. De categorie wordt aangegeven met SFP (Specific Fan Power). SFP 2 staat voor een energieverbruik van het ventilatiesysteem van 500 - 750 W/(m</w:t>
      </w:r>
      <w:r w:rsidRPr="004D1750">
        <w:rPr>
          <w:vertAlign w:val="superscript"/>
        </w:rPr>
        <w:t>3</w:t>
      </w:r>
      <w:r w:rsidRPr="004D1750">
        <w:t>/s). Met deze aanduiding is het energieverbruik van het ventilatiesysteem inclusief motor, ventilator en leidingsysteem bedoeld.</w:t>
      </w:r>
    </w:p>
    <w:p w14:paraId="4BA3C36E" w14:textId="77777777" w:rsidR="00340346" w:rsidRDefault="00340346" w:rsidP="00917623">
      <w:pPr>
        <w:pStyle w:val="Verborgentekst"/>
      </w:pPr>
    </w:p>
    <w:p w14:paraId="648D2621" w14:textId="77777777" w:rsidR="00FA3CE9" w:rsidRDefault="00FA3CE9" w:rsidP="00FA3CE9">
      <w:r w:rsidRPr="00731AD3">
        <w:rPr>
          <w:i/>
          <w:iCs/>
        </w:rPr>
        <w:t>B</w:t>
      </w:r>
      <w:r w:rsidR="00C374CC">
        <w:rPr>
          <w:i/>
          <w:iCs/>
        </w:rPr>
        <w:t>oetebepaling</w:t>
      </w:r>
      <w:r w:rsidRPr="00731AD3">
        <w:br/>
        <w:t xml:space="preserve">Bij oplevering wordt het rendement van de pomp + elektromotoren + (indien aanwezig) frequentieregelaar gemeten volgens methode </w:t>
      </w:r>
      <w:hyperlink r:id="rId39" w:anchor="iso:std:iso:9906:en" w:history="1">
        <w:r w:rsidRPr="00731AD3">
          <w:t>ISO 9906</w:t>
        </w:r>
      </w:hyperlink>
      <w:r w:rsidRPr="00731AD3">
        <w:t>.</w:t>
      </w:r>
      <w:r w:rsidRPr="00731AD3">
        <w:br/>
        <w:t xml:space="preserve">Mocht blijken dat het gemeten rendement lager uitvalt dan in de </w:t>
      </w:r>
      <w:r w:rsidR="00FD7534">
        <w:t>aanbieding</w:t>
      </w:r>
      <w:r w:rsidRPr="00731AD3">
        <w:t xml:space="preserve"> is opgegeven, dan betaalt de leverende partij over elke procent lager rendement een boete </w:t>
      </w:r>
      <w:r w:rsidR="00F76784" w:rsidRPr="00B06A20">
        <w:rPr>
          <w:highlight w:val="darkGray"/>
        </w:rPr>
        <w:t>[</w:t>
      </w:r>
      <w:r w:rsidR="00F76784" w:rsidRPr="00B06A20">
        <w:rPr>
          <w:highlight w:val="darkGray"/>
        </w:rPr>
        <w:fldChar w:fldCharType="begin">
          <w:ffData>
            <w:name w:val="Text1"/>
            <w:enabled/>
            <w:calcOnExit w:val="0"/>
            <w:textInput>
              <w:default w:val="x"/>
            </w:textInput>
          </w:ffData>
        </w:fldChar>
      </w:r>
      <w:r w:rsidR="00F76784" w:rsidRPr="00B06A20">
        <w:rPr>
          <w:highlight w:val="darkGray"/>
        </w:rPr>
        <w:instrText xml:space="preserve"> FORMTEXT </w:instrText>
      </w:r>
      <w:r w:rsidR="00F76784" w:rsidRPr="00B06A20">
        <w:rPr>
          <w:highlight w:val="darkGray"/>
        </w:rPr>
      </w:r>
      <w:r w:rsidR="00F76784" w:rsidRPr="00B06A20">
        <w:rPr>
          <w:highlight w:val="darkGray"/>
        </w:rPr>
        <w:fldChar w:fldCharType="separate"/>
      </w:r>
      <w:r w:rsidR="00F76784" w:rsidRPr="00B06A20">
        <w:rPr>
          <w:noProof/>
          <w:highlight w:val="darkGray"/>
        </w:rPr>
        <w:t>x</w:t>
      </w:r>
      <w:r w:rsidR="00F76784" w:rsidRPr="00B06A20">
        <w:rPr>
          <w:highlight w:val="darkGray"/>
        </w:rPr>
        <w:fldChar w:fldCharType="end"/>
      </w:r>
      <w:r w:rsidR="00F76784" w:rsidRPr="00B06A20">
        <w:rPr>
          <w:highlight w:val="darkGray"/>
        </w:rPr>
        <w:t>]</w:t>
      </w:r>
      <w:r w:rsidRPr="00731AD3">
        <w:t>.</w:t>
      </w:r>
    </w:p>
    <w:p w14:paraId="15FCB1A8" w14:textId="77777777" w:rsidR="00FA3CE9" w:rsidRDefault="00FA3CE9" w:rsidP="00617DEA">
      <w:pPr>
        <w:spacing w:line="276" w:lineRule="auto"/>
        <w:rPr>
          <w:rFonts w:eastAsia="Arial" w:cs="Arial"/>
          <w:i/>
          <w:iCs/>
          <w:szCs w:val="18"/>
        </w:rPr>
      </w:pPr>
    </w:p>
    <w:p w14:paraId="1A384291" w14:textId="77777777" w:rsidR="00AD5A31" w:rsidRPr="009E38DF" w:rsidRDefault="00592266" w:rsidP="006813DB">
      <w:pPr>
        <w:pStyle w:val="Kop3"/>
      </w:pPr>
      <w:bookmarkStart w:id="221" w:name="_Toc63785416"/>
      <w:bookmarkStart w:id="222" w:name="_Toc64303827"/>
      <w:bookmarkStart w:id="223" w:name="_Toc63785417"/>
      <w:bookmarkStart w:id="224" w:name="_Toc64303828"/>
      <w:bookmarkStart w:id="225" w:name="_Toc63785418"/>
      <w:bookmarkStart w:id="226" w:name="_Toc64303829"/>
      <w:bookmarkStart w:id="227" w:name="_Toc59017388"/>
      <w:bookmarkStart w:id="228" w:name="_Toc59017554"/>
      <w:bookmarkStart w:id="229" w:name="_Toc63785419"/>
      <w:bookmarkStart w:id="230" w:name="_Toc64303830"/>
      <w:bookmarkStart w:id="231" w:name="_Toc59017389"/>
      <w:bookmarkStart w:id="232" w:name="_Toc59017555"/>
      <w:bookmarkStart w:id="233" w:name="_Toc63785420"/>
      <w:bookmarkStart w:id="234" w:name="_Toc64303831"/>
      <w:bookmarkStart w:id="235" w:name="_Toc59017390"/>
      <w:bookmarkStart w:id="236" w:name="_Toc59017556"/>
      <w:bookmarkStart w:id="237" w:name="_Toc63785421"/>
      <w:bookmarkStart w:id="238" w:name="_Toc64303832"/>
      <w:bookmarkStart w:id="239" w:name="_Toc59017391"/>
      <w:bookmarkStart w:id="240" w:name="_Toc59017557"/>
      <w:bookmarkStart w:id="241" w:name="_Toc63785422"/>
      <w:bookmarkStart w:id="242" w:name="_Toc64303833"/>
      <w:bookmarkStart w:id="243" w:name="_Toc59017392"/>
      <w:bookmarkStart w:id="244" w:name="_Toc59017558"/>
      <w:bookmarkStart w:id="245" w:name="_Toc63785423"/>
      <w:bookmarkStart w:id="246" w:name="_Toc64303834"/>
      <w:bookmarkStart w:id="247" w:name="_Toc59017393"/>
      <w:bookmarkStart w:id="248" w:name="_Toc59017559"/>
      <w:bookmarkStart w:id="249" w:name="_Toc63785424"/>
      <w:bookmarkStart w:id="250" w:name="_Toc64303835"/>
      <w:bookmarkStart w:id="251" w:name="_Toc59017394"/>
      <w:bookmarkStart w:id="252" w:name="_Toc59017560"/>
      <w:bookmarkStart w:id="253" w:name="_Toc63785425"/>
      <w:bookmarkStart w:id="254" w:name="_Toc64303836"/>
      <w:bookmarkStart w:id="255" w:name="_Toc59014290"/>
      <w:bookmarkStart w:id="256" w:name="_Toc94770469"/>
      <w:bookmarkStart w:id="257" w:name="_Toc96358637"/>
      <w:bookmarkStart w:id="258" w:name="_Toc16517338"/>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17623">
        <w:t>Smeeroliën en hydraulische vloeistoffen</w:t>
      </w:r>
      <w:bookmarkEnd w:id="255"/>
      <w:bookmarkEnd w:id="256"/>
      <w:bookmarkEnd w:id="257"/>
      <w:r w:rsidRPr="009E38DF" w:rsidDel="00592266">
        <w:t xml:space="preserve"> </w:t>
      </w:r>
    </w:p>
    <w:bookmarkEnd w:id="258"/>
    <w:p w14:paraId="7B5E618E"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6ED17D38"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75BDB843"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037.04</w:t>
      </w:r>
    </w:p>
    <w:p w14:paraId="0A52EA57" w14:textId="77777777" w:rsidR="00122FF2" w:rsidRDefault="00122FF2" w:rsidP="00617DEA">
      <w:pPr>
        <w:spacing w:line="276" w:lineRule="auto"/>
        <w:rPr>
          <w:rFonts w:eastAsia="Arial" w:cs="Arial"/>
          <w:i/>
          <w:iCs/>
          <w:szCs w:val="18"/>
        </w:rPr>
      </w:pPr>
    </w:p>
    <w:p w14:paraId="29F4B2CB" w14:textId="77777777" w:rsidR="004D1750" w:rsidRPr="004D1750" w:rsidRDefault="00F11F5F" w:rsidP="00617DEA">
      <w:pPr>
        <w:spacing w:line="276" w:lineRule="auto"/>
        <w:rPr>
          <w:rFonts w:eastAsia="Arial" w:cs="Arial"/>
          <w:szCs w:val="18"/>
        </w:rPr>
      </w:pPr>
      <w:r>
        <w:rPr>
          <w:rFonts w:eastAsia="Arial" w:cs="Arial"/>
          <w:i/>
          <w:iCs/>
          <w:szCs w:val="18"/>
        </w:rPr>
        <w:t>Eis</w:t>
      </w:r>
      <w:r w:rsidR="00A77D6B">
        <w:rPr>
          <w:rFonts w:eastAsia="Arial" w:cs="Arial"/>
          <w:i/>
          <w:iCs/>
          <w:szCs w:val="18"/>
        </w:rPr>
        <w:t>en</w:t>
      </w:r>
    </w:p>
    <w:p w14:paraId="2B7BEF83" w14:textId="77777777" w:rsidR="004D1750" w:rsidRPr="004D1750" w:rsidRDefault="004D1750" w:rsidP="0066668D">
      <w:pPr>
        <w:numPr>
          <w:ilvl w:val="0"/>
          <w:numId w:val="17"/>
        </w:numPr>
        <w:spacing w:line="276" w:lineRule="auto"/>
        <w:rPr>
          <w:rFonts w:eastAsia="Arial" w:cs="Arial"/>
          <w:szCs w:val="18"/>
        </w:rPr>
      </w:pPr>
      <w:r w:rsidRPr="004D1750">
        <w:rPr>
          <w:rFonts w:eastAsia="Arial" w:cs="Arial"/>
          <w:szCs w:val="18"/>
        </w:rPr>
        <w:t xml:space="preserve">Bij onderhoud </w:t>
      </w:r>
      <w:r w:rsidR="00FB095C" w:rsidRPr="00E34D54">
        <w:rPr>
          <w:rFonts w:eastAsia="Arial" w:cs="Arial"/>
          <w:szCs w:val="18"/>
        </w:rPr>
        <w:t>dienen</w:t>
      </w:r>
      <w:r w:rsidR="00FB095C" w:rsidRPr="004D1750">
        <w:rPr>
          <w:rFonts w:eastAsia="Arial" w:cs="Arial"/>
          <w:szCs w:val="18"/>
        </w:rPr>
        <w:t xml:space="preserve"> </w:t>
      </w:r>
      <w:r w:rsidRPr="004D1750">
        <w:rPr>
          <w:rFonts w:eastAsia="Arial" w:cs="Arial"/>
          <w:szCs w:val="18"/>
        </w:rPr>
        <w:t xml:space="preserve">smeeroliën met een lage viscositeit </w:t>
      </w:r>
      <w:r w:rsidR="00FB095C">
        <w:rPr>
          <w:rFonts w:eastAsia="Arial" w:cs="Arial"/>
          <w:szCs w:val="18"/>
        </w:rPr>
        <w:t xml:space="preserve">te </w:t>
      </w:r>
      <w:r w:rsidRPr="004D1750">
        <w:rPr>
          <w:rFonts w:eastAsia="Arial" w:cs="Arial"/>
          <w:szCs w:val="18"/>
        </w:rPr>
        <w:t>worden gebruikt of geregenereerde smeeroliën met ten minste 25% geregenereerde basisoliën. Smeeroliën met een lage viscositeit zijn die in de categorie SAE 0W30, SAE-5W30 of gelijkwaardig.</w:t>
      </w:r>
    </w:p>
    <w:p w14:paraId="4CA03F4B" w14:textId="77777777" w:rsidR="004D1750" w:rsidRPr="004D1750" w:rsidRDefault="004D1750" w:rsidP="0066668D">
      <w:pPr>
        <w:numPr>
          <w:ilvl w:val="0"/>
          <w:numId w:val="17"/>
        </w:numPr>
        <w:spacing w:line="276" w:lineRule="auto"/>
        <w:rPr>
          <w:rFonts w:eastAsia="Arial" w:cs="Arial"/>
          <w:szCs w:val="18"/>
        </w:rPr>
      </w:pPr>
      <w:r w:rsidRPr="004D1750">
        <w:rPr>
          <w:rFonts w:eastAsia="Arial" w:cs="Arial"/>
          <w:szCs w:val="18"/>
        </w:rPr>
        <w:t>Hydraulische vloeistoffen en vetten mogen niet voorzien zijn van een gevarenaanduiding voor milieu of gezondheid of een waarschuwingszin (R-zinnen) ten tijde van de toepassing (laagste classificatielimiet in Verordening (EG) nr. 1272/2008 of Richtlijn 99/45/EG van de Raad).</w:t>
      </w:r>
    </w:p>
    <w:p w14:paraId="3AA8FDC2" w14:textId="77777777" w:rsidR="004D1750" w:rsidRPr="004D1750" w:rsidRDefault="004D1750" w:rsidP="0066668D">
      <w:pPr>
        <w:numPr>
          <w:ilvl w:val="0"/>
          <w:numId w:val="17"/>
        </w:numPr>
        <w:spacing w:line="276" w:lineRule="auto"/>
        <w:rPr>
          <w:rFonts w:eastAsia="Arial" w:cs="Arial"/>
          <w:szCs w:val="18"/>
        </w:rPr>
      </w:pPr>
      <w:r w:rsidRPr="004D1750">
        <w:rPr>
          <w:rFonts w:eastAsia="Arial" w:cs="Arial"/>
          <w:szCs w:val="18"/>
        </w:rPr>
        <w:t>Er wordt geen afwijking toegestaan van het verbod in artikel 6, lid 6, van Verordening (EG) nr. 66/2010 voor stoffen die beschouwd worden als zeer zorgwekkend en die zijn opgenomen in de lijst zoals bedoeld in artikel 59 van Verordening (EG) nr. 1907/2006, voor zover die aanwezig zijn in concentraties van meer dan 0,010 gewichtsprocent in mengsels.</w:t>
      </w:r>
    </w:p>
    <w:p w14:paraId="001BC955" w14:textId="77777777" w:rsidR="004D1750" w:rsidRPr="004D1750" w:rsidRDefault="004D1750" w:rsidP="0066668D">
      <w:pPr>
        <w:numPr>
          <w:ilvl w:val="0"/>
          <w:numId w:val="17"/>
        </w:numPr>
        <w:spacing w:line="276" w:lineRule="auto"/>
        <w:rPr>
          <w:rFonts w:eastAsia="Arial" w:cs="Arial"/>
          <w:szCs w:val="18"/>
        </w:rPr>
      </w:pPr>
      <w:r w:rsidRPr="004D1750">
        <w:rPr>
          <w:rFonts w:eastAsia="Arial" w:cs="Arial"/>
          <w:szCs w:val="18"/>
        </w:rPr>
        <w:t xml:space="preserve">Het koolstofgehalte uit hernieuwbare grondstoffen </w:t>
      </w:r>
      <w:r w:rsidRPr="00E34D54">
        <w:rPr>
          <w:rFonts w:eastAsia="Arial" w:cs="Arial"/>
          <w:szCs w:val="18"/>
        </w:rPr>
        <w:t xml:space="preserve">moet </w:t>
      </w:r>
      <w:r w:rsidR="00592266" w:rsidRPr="00E34D54">
        <w:t>groter dan of gelijk aan</w:t>
      </w:r>
      <w:r w:rsidRPr="00E34D54">
        <w:rPr>
          <w:rFonts w:eastAsia="Arial" w:cs="Arial"/>
          <w:szCs w:val="18"/>
        </w:rPr>
        <w:t xml:space="preserve"> 45</w:t>
      </w:r>
      <w:r w:rsidRPr="004D1750">
        <w:rPr>
          <w:rFonts w:eastAsia="Arial" w:cs="Arial"/>
          <w:szCs w:val="18"/>
        </w:rPr>
        <w:t>% zijn.</w:t>
      </w:r>
    </w:p>
    <w:p w14:paraId="45076ACA" w14:textId="77777777" w:rsidR="004D1750" w:rsidRPr="004D1750" w:rsidRDefault="004D1750" w:rsidP="0066668D">
      <w:pPr>
        <w:numPr>
          <w:ilvl w:val="0"/>
          <w:numId w:val="17"/>
        </w:numPr>
        <w:spacing w:line="276" w:lineRule="auto"/>
        <w:rPr>
          <w:rFonts w:eastAsia="Arial" w:cs="Arial"/>
          <w:szCs w:val="18"/>
        </w:rPr>
      </w:pPr>
      <w:r w:rsidRPr="004D1750">
        <w:rPr>
          <w:rFonts w:eastAsia="Arial" w:cs="Arial"/>
          <w:szCs w:val="18"/>
        </w:rPr>
        <w:t>De cumulatieve massaconcentratie van aanwezige stoffen die zowel niet biologisch afbreekbaar als bio-accumulatief zijn, mag niet meer dan 0,1 gewichtsprocent bedragen.</w:t>
      </w:r>
    </w:p>
    <w:p w14:paraId="4898A7F7" w14:textId="77777777" w:rsidR="004715BD" w:rsidRPr="004D1750" w:rsidRDefault="004715BD" w:rsidP="004715BD">
      <w:pPr>
        <w:spacing w:line="276" w:lineRule="auto"/>
        <w:rPr>
          <w:rFonts w:eastAsia="Arial" w:cs="Arial"/>
          <w:szCs w:val="18"/>
        </w:rPr>
      </w:pPr>
    </w:p>
    <w:p w14:paraId="23709C21" w14:textId="77777777" w:rsidR="004D1750" w:rsidRDefault="00136B66" w:rsidP="00592266">
      <w:pPr>
        <w:spacing w:line="276" w:lineRule="auto"/>
        <w:rPr>
          <w:rFonts w:eastAsia="Arial" w:cs="Arial"/>
          <w:szCs w:val="18"/>
        </w:rPr>
      </w:pPr>
      <w:r>
        <w:rPr>
          <w:rFonts w:eastAsia="Arial" w:cs="Arial"/>
          <w:i/>
          <w:iCs/>
          <w:szCs w:val="18"/>
        </w:rPr>
        <w:t>Verificatie</w:t>
      </w:r>
    </w:p>
    <w:p w14:paraId="322258F5" w14:textId="77777777" w:rsidR="00592266" w:rsidRPr="00E34D54" w:rsidRDefault="00592266" w:rsidP="0066668D">
      <w:pPr>
        <w:numPr>
          <w:ilvl w:val="0"/>
          <w:numId w:val="36"/>
        </w:numPr>
        <w:spacing w:line="276" w:lineRule="auto"/>
        <w:ind w:left="714" w:hanging="357"/>
      </w:pPr>
      <w:r w:rsidRPr="00E34D54">
        <w:t>Technische productspecificaties of andere documentatie waaruit blijkt dat aan dit criterium is voldaan</w:t>
      </w:r>
      <w:r w:rsidR="003A6631">
        <w:t>;</w:t>
      </w:r>
    </w:p>
    <w:p w14:paraId="6ABB86F8" w14:textId="77777777" w:rsidR="00592266" w:rsidRPr="00E34D54" w:rsidRDefault="00592266" w:rsidP="0066668D">
      <w:pPr>
        <w:numPr>
          <w:ilvl w:val="0"/>
          <w:numId w:val="36"/>
        </w:numPr>
        <w:spacing w:line="276" w:lineRule="auto"/>
        <w:ind w:left="714" w:hanging="357"/>
      </w:pPr>
      <w:r w:rsidRPr="00E34D54">
        <w:t xml:space="preserve">(Geldig) certificaat van een ISO type I milieukeurmerk, waarvan de eisen overeenkomen met de in dit criterium gestelde eisen, of een gelijkwaardig certificaat. (Meer informatie over ISO type I milieukeurmerk is te vinden op </w:t>
      </w:r>
      <w:hyperlink r:id="rId40" w:history="1">
        <w:r w:rsidRPr="00E34D54">
          <w:t>de website van PIANOo</w:t>
        </w:r>
      </w:hyperlink>
      <w:r w:rsidRPr="00E34D54">
        <w:t xml:space="preserve">). Producten met het Europese Ecolabel voldoen aan de gestelde eisen 1 t/m 5. Op </w:t>
      </w:r>
      <w:hyperlink r:id="rId41" w:history="1">
        <w:r w:rsidRPr="00E34D54">
          <w:t>de website van RVO</w:t>
        </w:r>
      </w:hyperlink>
      <w:r w:rsidRPr="00E34D54">
        <w:t xml:space="preserve"> is een lijst beschikbaar van oliën en vetten die voldoen aan de eisen van het Europese Ecolabel</w:t>
      </w:r>
      <w:r w:rsidR="003A6631">
        <w:t>;</w:t>
      </w:r>
    </w:p>
    <w:p w14:paraId="3735BB60" w14:textId="77777777" w:rsidR="00592266" w:rsidRPr="00E34D54" w:rsidRDefault="00592266" w:rsidP="0066668D">
      <w:pPr>
        <w:numPr>
          <w:ilvl w:val="0"/>
          <w:numId w:val="36"/>
        </w:numPr>
        <w:spacing w:line="276" w:lineRule="auto"/>
        <w:ind w:left="714" w:hanging="357"/>
      </w:pPr>
      <w:r w:rsidRPr="00E34D54">
        <w:t>Rapport, of andere documentatie van een onafhankelijk deskundige, waaruit blijkt dat aan dit criterium is voldaan</w:t>
      </w:r>
      <w:r w:rsidR="003A6631">
        <w:t>;</w:t>
      </w:r>
    </w:p>
    <w:p w14:paraId="23621F34" w14:textId="77777777" w:rsidR="001722D8" w:rsidRPr="00592266" w:rsidRDefault="00592266" w:rsidP="0066668D">
      <w:pPr>
        <w:pStyle w:val="Lijstalinea"/>
        <w:numPr>
          <w:ilvl w:val="0"/>
          <w:numId w:val="36"/>
        </w:numPr>
        <w:spacing w:line="276" w:lineRule="auto"/>
        <w:ind w:left="714" w:hanging="357"/>
        <w:rPr>
          <w:rFonts w:eastAsia="Arial" w:cs="Arial"/>
          <w:szCs w:val="18"/>
        </w:rPr>
      </w:pPr>
      <w:r w:rsidRPr="00E34D54">
        <w:t>Of gelijkwaardig</w:t>
      </w:r>
    </w:p>
    <w:p w14:paraId="0653D2C1" w14:textId="77777777" w:rsidR="00122FF2" w:rsidRPr="004D1750" w:rsidRDefault="00122FF2" w:rsidP="00617DEA">
      <w:pPr>
        <w:spacing w:line="276" w:lineRule="auto"/>
        <w:rPr>
          <w:rFonts w:eastAsia="Arial" w:cs="Arial"/>
          <w:szCs w:val="18"/>
        </w:rPr>
      </w:pPr>
    </w:p>
    <w:p w14:paraId="6D899316" w14:textId="77777777" w:rsidR="002A253E" w:rsidRDefault="002A253E" w:rsidP="002A253E">
      <w:pPr>
        <w:pStyle w:val="Kop2"/>
        <w:rPr>
          <w:rFonts w:eastAsia="Arial"/>
        </w:rPr>
      </w:pPr>
      <w:bookmarkStart w:id="259" w:name="_Toc94770470"/>
      <w:bookmarkStart w:id="260" w:name="_Toc96358638"/>
      <w:bookmarkStart w:id="261" w:name="_Toc16517340"/>
      <w:bookmarkStart w:id="262" w:name="_Toc16517493"/>
      <w:bookmarkStart w:id="263" w:name="_Toc59014291"/>
      <w:r w:rsidRPr="004D1750">
        <w:rPr>
          <w:rFonts w:eastAsia="Arial"/>
        </w:rPr>
        <w:t>Waterzuiveringsinstallaties en slibbehandeling</w:t>
      </w:r>
      <w:bookmarkEnd w:id="259"/>
      <w:bookmarkEnd w:id="260"/>
    </w:p>
    <w:p w14:paraId="51DCA87B" w14:textId="77777777" w:rsidR="002A253E" w:rsidRDefault="002A253E" w:rsidP="002A253E">
      <w:pPr>
        <w:pStyle w:val="Kop3"/>
      </w:pPr>
      <w:bookmarkStart w:id="264" w:name="_Toc94770471"/>
      <w:bookmarkStart w:id="265" w:name="_Toc96358639"/>
      <w:r w:rsidRPr="006813DB">
        <w:t>Ecotoxiciteit chemicaliën</w:t>
      </w:r>
      <w:bookmarkEnd w:id="264"/>
      <w:bookmarkEnd w:id="265"/>
      <w:r w:rsidRPr="006813DB">
        <w:t xml:space="preserve"> </w:t>
      </w:r>
    </w:p>
    <w:p w14:paraId="19386069" w14:textId="77777777" w:rsidR="002A253E" w:rsidRPr="002C0327" w:rsidRDefault="002A253E" w:rsidP="0066668D">
      <w:pPr>
        <w:pStyle w:val="Lijstalinea"/>
        <w:numPr>
          <w:ilvl w:val="0"/>
          <w:numId w:val="50"/>
        </w:numPr>
        <w:rPr>
          <w:rFonts w:eastAsia="Arial"/>
          <w:b/>
        </w:rPr>
      </w:pPr>
      <w:r w:rsidRPr="002C0327">
        <w:rPr>
          <w:rFonts w:eastAsia="Arial"/>
          <w:b/>
        </w:rPr>
        <w:t xml:space="preserve">Ambitieniveau: </w:t>
      </w:r>
      <w:r w:rsidRPr="006813DB">
        <w:rPr>
          <w:rFonts w:eastAsia="Arial"/>
        </w:rPr>
        <w:t>1</w:t>
      </w:r>
    </w:p>
    <w:p w14:paraId="22D75AF0" w14:textId="77777777" w:rsidR="002A253E" w:rsidRPr="002C0327" w:rsidRDefault="002A253E" w:rsidP="0066668D">
      <w:pPr>
        <w:pStyle w:val="Lijstalinea"/>
        <w:numPr>
          <w:ilvl w:val="0"/>
          <w:numId w:val="50"/>
        </w:numPr>
        <w:rPr>
          <w:rFonts w:eastAsia="Arial"/>
          <w:b/>
        </w:rPr>
      </w:pPr>
      <w:r w:rsidRPr="002C0327">
        <w:rPr>
          <w:rFonts w:eastAsia="Arial" w:cs="Arial"/>
          <w:b/>
          <w:szCs w:val="18"/>
        </w:rPr>
        <w:t xml:space="preserve">Criteriumtype: </w:t>
      </w:r>
      <w:r w:rsidRPr="006813DB">
        <w:rPr>
          <w:rFonts w:eastAsia="Arial" w:cs="Arial"/>
          <w:szCs w:val="18"/>
        </w:rPr>
        <w:t>EIS</w:t>
      </w:r>
    </w:p>
    <w:p w14:paraId="3AC864E8" w14:textId="77777777" w:rsidR="002A253E" w:rsidRPr="002C0327" w:rsidRDefault="002A253E" w:rsidP="0066668D">
      <w:pPr>
        <w:pStyle w:val="Lijstalinea"/>
        <w:numPr>
          <w:ilvl w:val="0"/>
          <w:numId w:val="50"/>
        </w:numPr>
        <w:rPr>
          <w:rFonts w:eastAsia="Arial" w:cs="Arial"/>
          <w:b/>
          <w:szCs w:val="18"/>
        </w:rPr>
      </w:pPr>
      <w:r w:rsidRPr="002C0327">
        <w:rPr>
          <w:rFonts w:eastAsia="Arial" w:cs="Arial"/>
          <w:b/>
          <w:szCs w:val="18"/>
        </w:rPr>
        <w:t xml:space="preserve">Criteriumcode: </w:t>
      </w:r>
      <w:r w:rsidRPr="006813DB">
        <w:rPr>
          <w:rFonts w:eastAsia="Arial" w:cs="Arial"/>
          <w:szCs w:val="18"/>
        </w:rPr>
        <w:t>038.01</w:t>
      </w:r>
    </w:p>
    <w:p w14:paraId="34D3E934" w14:textId="77777777" w:rsidR="002A253E" w:rsidRPr="002C0327" w:rsidRDefault="002A253E" w:rsidP="002A253E">
      <w:pPr>
        <w:rPr>
          <w:rFonts w:eastAsia="Arial" w:cs="Arial"/>
          <w:szCs w:val="18"/>
        </w:rPr>
      </w:pPr>
    </w:p>
    <w:p w14:paraId="40A65053" w14:textId="77777777" w:rsidR="002A253E" w:rsidRPr="004D1750" w:rsidRDefault="002A253E" w:rsidP="002A253E">
      <w:pPr>
        <w:spacing w:line="276" w:lineRule="auto"/>
        <w:rPr>
          <w:rFonts w:eastAsia="Arial" w:cs="Arial"/>
          <w:szCs w:val="18"/>
        </w:rPr>
      </w:pPr>
      <w:r>
        <w:rPr>
          <w:rFonts w:eastAsia="Arial" w:cs="Arial"/>
          <w:i/>
          <w:iCs/>
          <w:szCs w:val="18"/>
        </w:rPr>
        <w:t>Eis</w:t>
      </w:r>
    </w:p>
    <w:p w14:paraId="4764513A" w14:textId="77777777" w:rsidR="002A253E" w:rsidRPr="004D1750" w:rsidRDefault="002A253E" w:rsidP="002A253E">
      <w:pPr>
        <w:spacing w:line="276" w:lineRule="auto"/>
        <w:rPr>
          <w:rFonts w:eastAsia="Arial" w:cs="Arial"/>
          <w:szCs w:val="18"/>
        </w:rPr>
      </w:pPr>
      <w:r w:rsidRPr="004D1750">
        <w:rPr>
          <w:rFonts w:eastAsia="Arial" w:cs="Arial"/>
          <w:szCs w:val="18"/>
        </w:rPr>
        <w:t xml:space="preserve">De toe te passen chemicaliën waarop de ABM-klassenindeling van toepassing is, </w:t>
      </w:r>
      <w:r>
        <w:rPr>
          <w:rFonts w:eastAsia="Arial" w:cs="Arial"/>
          <w:szCs w:val="18"/>
        </w:rPr>
        <w:t>dienen te</w:t>
      </w:r>
      <w:r w:rsidRPr="004D1750">
        <w:rPr>
          <w:rFonts w:eastAsia="Arial" w:cs="Arial"/>
          <w:szCs w:val="18"/>
        </w:rPr>
        <w:t xml:space="preserve"> voldoen aan ABM-klasse B of C. </w:t>
      </w:r>
    </w:p>
    <w:p w14:paraId="6E8CE613" w14:textId="77777777" w:rsidR="002A253E" w:rsidRDefault="002A253E" w:rsidP="002A253E">
      <w:pPr>
        <w:spacing w:line="276" w:lineRule="auto"/>
        <w:rPr>
          <w:rFonts w:eastAsia="Arial" w:cs="Arial"/>
          <w:i/>
          <w:iCs/>
          <w:szCs w:val="18"/>
        </w:rPr>
      </w:pPr>
    </w:p>
    <w:p w14:paraId="2E635619" w14:textId="77777777" w:rsidR="002A253E" w:rsidRPr="00917623" w:rsidRDefault="002A253E" w:rsidP="002A253E">
      <w:pPr>
        <w:pStyle w:val="Verborgentekst"/>
      </w:pPr>
      <w:r w:rsidRPr="00917623">
        <w:t>Om duurzame chemicaliën toe te passen dient de inkopende organisatie in de ontwerpfase rekening te houden met de geschiktheid van de installatie. Hiervoor is geen apart criterium opgenomen.</w:t>
      </w:r>
    </w:p>
    <w:p w14:paraId="33EAC5D7" w14:textId="77777777" w:rsidR="002A253E" w:rsidRPr="004D1750" w:rsidRDefault="002A253E" w:rsidP="002A253E">
      <w:pPr>
        <w:pStyle w:val="Verborgentekst"/>
      </w:pPr>
      <w:r w:rsidRPr="004D1750">
        <w:t>Aan elke ABM-klasse is een ‘gewenste saneringsinspanning’ (A, B, of C) gekoppeld:</w:t>
      </w:r>
    </w:p>
    <w:p w14:paraId="50B48AE4" w14:textId="77777777" w:rsidR="002A253E" w:rsidRPr="004D1750" w:rsidRDefault="002A253E" w:rsidP="002A253E">
      <w:pPr>
        <w:pStyle w:val="Verborgentekst"/>
      </w:pPr>
      <w:r w:rsidRPr="004D1750">
        <w:t>De saneringsinspanning geeft het niveau aan van de inspanning die moet worden geleverd om de lozing van een stof te verminderen. Conform het nationale waterkwaliteitsbeleid zijn er drie niveaus onderscheiden voor de saneringsinspanningen:</w:t>
      </w:r>
    </w:p>
    <w:p w14:paraId="3941391A" w14:textId="77777777" w:rsidR="002A253E" w:rsidRDefault="002A253E" w:rsidP="0066668D">
      <w:pPr>
        <w:pStyle w:val="Verborgentekst"/>
        <w:numPr>
          <w:ilvl w:val="0"/>
          <w:numId w:val="52"/>
        </w:numPr>
      </w:pPr>
      <w:r w:rsidRPr="00B26A8C">
        <w:t>Stoffen met aanduiding waterbezwaarlijkheid, gekoppeld aan saneringsinspanni</w:t>
      </w:r>
      <w:r>
        <w:t>ng: beëindigen verontreiniging.</w:t>
      </w:r>
    </w:p>
    <w:p w14:paraId="16385FFB" w14:textId="77777777" w:rsidR="002A253E" w:rsidRDefault="002A253E" w:rsidP="0066668D">
      <w:pPr>
        <w:pStyle w:val="Verborgentekst"/>
        <w:numPr>
          <w:ilvl w:val="0"/>
          <w:numId w:val="52"/>
        </w:numPr>
      </w:pPr>
      <w:r w:rsidRPr="00B26A8C">
        <w:t>Stoffen met aanduiding waterbezwaarlijkheid, gekoppeld aan saneringsinspanning: zoveel</w:t>
      </w:r>
      <w:r>
        <w:t xml:space="preserve"> mogelijk voorkomen van lozing.</w:t>
      </w:r>
    </w:p>
    <w:p w14:paraId="0BC6E93E" w14:textId="77777777" w:rsidR="002A253E" w:rsidRPr="00B26A8C" w:rsidRDefault="002A253E" w:rsidP="0066668D">
      <w:pPr>
        <w:pStyle w:val="Verborgentekst"/>
        <w:numPr>
          <w:ilvl w:val="0"/>
          <w:numId w:val="52"/>
        </w:numPr>
      </w:pPr>
      <w:r w:rsidRPr="00B26A8C">
        <w:t xml:space="preserve">Beperkt aantal relatief onschadelijke overige stoffen (zoals sulfaat, carbonaat en chloride): zoveel mogelijk voorkomen dat afvalstoffen in afvalwater terecht komen (good housekeeping). </w:t>
      </w:r>
    </w:p>
    <w:p w14:paraId="68EEA6D1" w14:textId="77777777" w:rsidR="002A253E" w:rsidRPr="004D1750" w:rsidRDefault="002A253E" w:rsidP="002A253E">
      <w:pPr>
        <w:pStyle w:val="Verborgentekst"/>
      </w:pPr>
      <w:r w:rsidRPr="004D1750">
        <w:t>De ABM hanteert de ecotoxicologische parameters en criteria uit de Europese regelgeving inzake de indeling van stoffen en preparaten (Stoffenrichtlijn (67/548/EEG). Ook de procedure sluit aan bij de Europese regelgeving.</w:t>
      </w:r>
    </w:p>
    <w:p w14:paraId="2682A214" w14:textId="2F7F5CE2" w:rsidR="002A253E" w:rsidRPr="004D1750" w:rsidRDefault="002A253E" w:rsidP="002A253E">
      <w:pPr>
        <w:pStyle w:val="Verborgentekst"/>
      </w:pPr>
      <w:r>
        <w:t>Je</w:t>
      </w:r>
      <w:r w:rsidRPr="004D1750">
        <w:t xml:space="preserve"> dient vooraf te inventariseren voor welke chemicaliën alternatieven beschikbaar zijn en op welke chemicaliën de ABM-klasse indeling van toepassing is, zoals het geval is voor poly-</w:t>
      </w:r>
      <w:r w:rsidR="001B3B4A" w:rsidRPr="004D1750">
        <w:t>ele</w:t>
      </w:r>
      <w:r w:rsidR="001B3B4A">
        <w:t>k</w:t>
      </w:r>
      <w:r w:rsidR="001B3B4A" w:rsidRPr="004D1750">
        <w:t>trolyt</w:t>
      </w:r>
      <w:r w:rsidRPr="004D1750">
        <w:t xml:space="preserve">. Meer informatie over de ABM klassenindeling kan worden gevonden in het rapport ‘Het beoordelen van stoffen en preparaten voor de uitvoering van het emissiebeleid water’ van de </w:t>
      </w:r>
      <w:hyperlink r:id="rId42" w:history="1">
        <w:r w:rsidRPr="004D1750">
          <w:t>Commissie Integraal Waterbeheer</w:t>
        </w:r>
      </w:hyperlink>
      <w:r w:rsidRPr="004D1750">
        <w:t>.</w:t>
      </w:r>
    </w:p>
    <w:p w14:paraId="7C90A04B" w14:textId="77777777" w:rsidR="002A253E" w:rsidRDefault="002A253E" w:rsidP="002A253E">
      <w:pPr>
        <w:pStyle w:val="Verborgentekst"/>
      </w:pPr>
      <w:r w:rsidRPr="004D1750">
        <w:t xml:space="preserve">Het is niet wenselijk dat het criterium een drempel opwerpt voor het gebruik van secundaire bronnen. </w:t>
      </w:r>
      <w:r>
        <w:t>Je</w:t>
      </w:r>
      <w:r w:rsidRPr="004D1750">
        <w:t xml:space="preserve"> dient op het moment van de aanbesteding zelf te bepalen voor welke chemicaliën de eis kan worden gesteld.</w:t>
      </w:r>
    </w:p>
    <w:p w14:paraId="7A111C7E" w14:textId="77777777" w:rsidR="002A253E" w:rsidRDefault="002A253E" w:rsidP="002A253E">
      <w:pPr>
        <w:pStyle w:val="Kop2"/>
        <w:rPr>
          <w:rFonts w:eastAsia="Arial"/>
        </w:rPr>
      </w:pPr>
      <w:bookmarkStart w:id="266" w:name="_Toc94770472"/>
      <w:bookmarkStart w:id="267" w:name="_Toc96358640"/>
      <w:r w:rsidRPr="004D1750">
        <w:rPr>
          <w:rFonts w:eastAsia="Arial"/>
        </w:rPr>
        <w:t>Mobiele werktuigen uitbesteding</w:t>
      </w:r>
      <w:bookmarkEnd w:id="266"/>
      <w:bookmarkEnd w:id="267"/>
    </w:p>
    <w:p w14:paraId="0DE34FDB" w14:textId="77777777" w:rsidR="002A253E" w:rsidRPr="004D1750" w:rsidRDefault="002A253E" w:rsidP="002A253E">
      <w:pPr>
        <w:pStyle w:val="Kop3"/>
      </w:pPr>
      <w:bookmarkStart w:id="268" w:name="_Toc94770473"/>
      <w:bookmarkStart w:id="269" w:name="_Toc96358641"/>
      <w:r w:rsidRPr="004D1750">
        <w:t>Emissie-eisen mobiele dieselwerktuigen met variabel toerental</w:t>
      </w:r>
      <w:bookmarkEnd w:id="268"/>
      <w:bookmarkEnd w:id="269"/>
    </w:p>
    <w:p w14:paraId="647B2F0B"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64C89275"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7DA78E0F" w14:textId="77777777" w:rsidR="002A253E" w:rsidRPr="008D5E6A" w:rsidRDefault="002A253E"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97AEE">
        <w:rPr>
          <w:rFonts w:eastAsia="Arial" w:cs="Arial"/>
          <w:szCs w:val="18"/>
        </w:rPr>
        <w:t>040.01</w:t>
      </w:r>
    </w:p>
    <w:p w14:paraId="2001C372" w14:textId="77777777" w:rsidR="002A253E" w:rsidRDefault="002A253E" w:rsidP="002A253E">
      <w:pPr>
        <w:spacing w:line="276" w:lineRule="auto"/>
        <w:rPr>
          <w:rFonts w:eastAsia="Arial" w:cs="Arial"/>
          <w:i/>
          <w:iCs/>
          <w:szCs w:val="18"/>
        </w:rPr>
      </w:pPr>
    </w:p>
    <w:p w14:paraId="7EB3B8C3" w14:textId="77777777" w:rsidR="002A253E" w:rsidRPr="004D1750" w:rsidRDefault="002A253E" w:rsidP="002A253E">
      <w:pPr>
        <w:spacing w:line="276" w:lineRule="auto"/>
        <w:rPr>
          <w:rFonts w:eastAsia="Arial" w:cs="Arial"/>
          <w:szCs w:val="18"/>
        </w:rPr>
      </w:pPr>
      <w:r>
        <w:rPr>
          <w:rFonts w:eastAsia="Arial" w:cs="Arial"/>
          <w:i/>
          <w:iCs/>
          <w:szCs w:val="18"/>
        </w:rPr>
        <w:t>Eis</w:t>
      </w:r>
    </w:p>
    <w:p w14:paraId="4FC41490" w14:textId="77777777" w:rsidR="002A253E" w:rsidRPr="004D1750" w:rsidRDefault="002A253E" w:rsidP="002A253E">
      <w:pPr>
        <w:spacing w:line="276" w:lineRule="auto"/>
        <w:rPr>
          <w:rFonts w:eastAsia="Arial" w:cs="Arial"/>
          <w:szCs w:val="18"/>
        </w:rPr>
      </w:pPr>
      <w:r w:rsidRPr="004D1750">
        <w:rPr>
          <w:rFonts w:eastAsia="Arial" w:cs="Arial"/>
          <w:szCs w:val="18"/>
        </w:rPr>
        <w:t xml:space="preserve">De </w:t>
      </w:r>
      <w:r>
        <w:rPr>
          <w:rFonts w:eastAsia="Arial" w:cs="Arial"/>
          <w:szCs w:val="18"/>
        </w:rPr>
        <w:t>in te zetten</w:t>
      </w:r>
      <w:r w:rsidRPr="004D1750">
        <w:rPr>
          <w:rFonts w:eastAsia="Arial" w:cs="Arial"/>
          <w:szCs w:val="18"/>
        </w:rPr>
        <w:t xml:space="preserve"> mobiele dieselwerktuigen met motoren met een variabel toerental </w:t>
      </w:r>
      <w:r>
        <w:rPr>
          <w:rFonts w:eastAsia="Arial" w:cs="Arial"/>
          <w:szCs w:val="18"/>
        </w:rPr>
        <w:t>dienen</w:t>
      </w:r>
      <w:r w:rsidRPr="004D1750">
        <w:rPr>
          <w:rFonts w:eastAsia="Arial" w:cs="Arial"/>
          <w:szCs w:val="18"/>
        </w:rPr>
        <w:t xml:space="preserve"> ten</w:t>
      </w:r>
      <w:r>
        <w:rPr>
          <w:rFonts w:eastAsia="Arial" w:cs="Arial"/>
          <w:szCs w:val="18"/>
        </w:rPr>
        <w:t xml:space="preserve"> </w:t>
      </w:r>
      <w:r w:rsidRPr="004D1750">
        <w:rPr>
          <w:rFonts w:eastAsia="Arial" w:cs="Arial"/>
          <w:szCs w:val="18"/>
        </w:rPr>
        <w:t xml:space="preserve">minste </w:t>
      </w:r>
      <w:r>
        <w:rPr>
          <w:rFonts w:eastAsia="Arial" w:cs="Arial"/>
          <w:szCs w:val="18"/>
        </w:rPr>
        <w:t xml:space="preserve">te voldoen </w:t>
      </w:r>
      <w:r w:rsidRPr="004D1750">
        <w:rPr>
          <w:rFonts w:eastAsia="Arial" w:cs="Arial"/>
          <w:szCs w:val="18"/>
        </w:rPr>
        <w:t>aan de volgende Fasenormen (vlg</w:t>
      </w:r>
      <w:r>
        <w:rPr>
          <w:rFonts w:eastAsia="Arial" w:cs="Arial"/>
          <w:szCs w:val="18"/>
        </w:rPr>
        <w:t>.</w:t>
      </w:r>
      <w:r w:rsidRPr="004D1750">
        <w:rPr>
          <w:rFonts w:eastAsia="Arial" w:cs="Arial"/>
          <w:szCs w:val="18"/>
        </w:rPr>
        <w:t xml:space="preserve"> richtlijn 2004/26/EG):</w:t>
      </w:r>
    </w:p>
    <w:p w14:paraId="3055BEBE" w14:textId="77777777" w:rsidR="002A253E" w:rsidRPr="004D1750" w:rsidRDefault="002A253E" w:rsidP="0066668D">
      <w:pPr>
        <w:numPr>
          <w:ilvl w:val="0"/>
          <w:numId w:val="18"/>
        </w:numPr>
        <w:spacing w:line="276" w:lineRule="auto"/>
        <w:rPr>
          <w:rFonts w:eastAsia="Arial" w:cs="Arial"/>
          <w:szCs w:val="18"/>
        </w:rPr>
      </w:pPr>
      <w:r w:rsidRPr="004D1750">
        <w:rPr>
          <w:rFonts w:eastAsia="Arial" w:cs="Arial"/>
          <w:szCs w:val="18"/>
        </w:rPr>
        <w:t>19 kW tot 37 kW vermogen: Fasenorm III-A;</w:t>
      </w:r>
    </w:p>
    <w:p w14:paraId="64833E1C" w14:textId="77777777" w:rsidR="002A253E" w:rsidRPr="004D1750" w:rsidRDefault="002A253E" w:rsidP="0066668D">
      <w:pPr>
        <w:numPr>
          <w:ilvl w:val="0"/>
          <w:numId w:val="18"/>
        </w:numPr>
        <w:spacing w:line="276" w:lineRule="auto"/>
        <w:rPr>
          <w:rFonts w:eastAsia="Arial" w:cs="Arial"/>
          <w:szCs w:val="18"/>
        </w:rPr>
      </w:pPr>
      <w:r w:rsidRPr="004D1750">
        <w:rPr>
          <w:rFonts w:eastAsia="Arial" w:cs="Arial"/>
          <w:szCs w:val="18"/>
        </w:rPr>
        <w:t>37 kW tot 56 kW vermogen: Fasenorm III-B;</w:t>
      </w:r>
    </w:p>
    <w:p w14:paraId="19F2B621" w14:textId="77777777" w:rsidR="002A253E" w:rsidRDefault="002A253E" w:rsidP="0066668D">
      <w:pPr>
        <w:numPr>
          <w:ilvl w:val="0"/>
          <w:numId w:val="18"/>
        </w:numPr>
        <w:spacing w:line="276" w:lineRule="auto"/>
        <w:rPr>
          <w:rFonts w:eastAsia="Arial" w:cs="Arial"/>
          <w:szCs w:val="18"/>
        </w:rPr>
      </w:pPr>
      <w:r w:rsidRPr="004D1750">
        <w:rPr>
          <w:rFonts w:eastAsia="Arial" w:cs="Arial"/>
          <w:szCs w:val="18"/>
        </w:rPr>
        <w:t>56 kW tot 560 kW vermogen: Fasenorm IV.</w:t>
      </w:r>
    </w:p>
    <w:p w14:paraId="0F41D06E" w14:textId="77777777" w:rsidR="002A253E" w:rsidRPr="004D1750" w:rsidRDefault="002A253E" w:rsidP="002A253E">
      <w:pPr>
        <w:spacing w:line="276" w:lineRule="auto"/>
        <w:rPr>
          <w:rFonts w:eastAsia="Arial" w:cs="Arial"/>
          <w:szCs w:val="18"/>
        </w:rPr>
      </w:pPr>
    </w:p>
    <w:p w14:paraId="6AE5C787" w14:textId="77777777" w:rsidR="002A253E" w:rsidRDefault="002A253E" w:rsidP="002A253E">
      <w:pPr>
        <w:pStyle w:val="Verborgentekst"/>
      </w:pPr>
      <w:r w:rsidRPr="004D1750">
        <w:t xml:space="preserve">Voor werktuigen in categorie 130 kW - 560 kW met een zeer specifieke toepassing zijn er wellicht niet meerdere aanbieders van werktuigen die voldoen aan Fasenorm III-B of IV. </w:t>
      </w:r>
      <w:r>
        <w:t>Je</w:t>
      </w:r>
      <w:r w:rsidRPr="004D1750">
        <w:t xml:space="preserve"> dient dit vooraf te verkennen. Als er niet voldoende aanbieders blijken te zijn dan geldt voor deze werktuigen Fasenorm III-A.</w:t>
      </w:r>
    </w:p>
    <w:p w14:paraId="0C246F65" w14:textId="77777777" w:rsidR="002A253E" w:rsidRPr="004D1750" w:rsidRDefault="002A253E" w:rsidP="002A253E">
      <w:pPr>
        <w:pStyle w:val="Verborgentekst"/>
      </w:pPr>
    </w:p>
    <w:p w14:paraId="6CD23827" w14:textId="77777777" w:rsidR="002A253E" w:rsidRDefault="002A253E" w:rsidP="002A253E">
      <w:pPr>
        <w:spacing w:line="276" w:lineRule="auto"/>
        <w:rPr>
          <w:rFonts w:eastAsia="Arial" w:cs="Arial"/>
          <w:szCs w:val="18"/>
        </w:rPr>
      </w:pPr>
      <w:r w:rsidRPr="004D1750">
        <w:rPr>
          <w:rFonts w:eastAsia="Arial" w:cs="Arial"/>
          <w:szCs w:val="18"/>
        </w:rPr>
        <w:t xml:space="preserve">De </w:t>
      </w:r>
      <w:r>
        <w:rPr>
          <w:rFonts w:eastAsia="Arial" w:cs="Arial"/>
          <w:szCs w:val="18"/>
        </w:rPr>
        <w:t>in te zetten</w:t>
      </w:r>
      <w:r w:rsidRPr="004D1750">
        <w:rPr>
          <w:rFonts w:eastAsia="Arial" w:cs="Arial"/>
          <w:szCs w:val="18"/>
        </w:rPr>
        <w:t xml:space="preserve"> mobiele dieselwerktuigen met motoren met een constant toerental </w:t>
      </w:r>
      <w:r>
        <w:rPr>
          <w:rFonts w:eastAsia="Arial" w:cs="Arial"/>
          <w:szCs w:val="18"/>
        </w:rPr>
        <w:t xml:space="preserve">dienen </w:t>
      </w:r>
      <w:r w:rsidRPr="004D1750">
        <w:rPr>
          <w:rFonts w:eastAsia="Arial" w:cs="Arial"/>
          <w:szCs w:val="18"/>
        </w:rPr>
        <w:t>ten</w:t>
      </w:r>
      <w:r>
        <w:rPr>
          <w:rFonts w:eastAsia="Arial" w:cs="Arial"/>
          <w:szCs w:val="18"/>
        </w:rPr>
        <w:t xml:space="preserve"> </w:t>
      </w:r>
      <w:r w:rsidRPr="004D1750">
        <w:rPr>
          <w:rFonts w:eastAsia="Arial" w:cs="Arial"/>
          <w:szCs w:val="18"/>
        </w:rPr>
        <w:t xml:space="preserve">minste </w:t>
      </w:r>
      <w:r>
        <w:rPr>
          <w:rFonts w:eastAsia="Arial" w:cs="Arial"/>
          <w:szCs w:val="18"/>
        </w:rPr>
        <w:t xml:space="preserve">te voldoen </w:t>
      </w:r>
      <w:r w:rsidRPr="004D1750">
        <w:rPr>
          <w:rFonts w:eastAsia="Arial" w:cs="Arial"/>
          <w:szCs w:val="18"/>
        </w:rPr>
        <w:t>aan Fasenorm II (vlg</w:t>
      </w:r>
      <w:r>
        <w:rPr>
          <w:rFonts w:eastAsia="Arial" w:cs="Arial"/>
          <w:szCs w:val="18"/>
        </w:rPr>
        <w:t>.</w:t>
      </w:r>
      <w:r w:rsidRPr="004D1750">
        <w:rPr>
          <w:rFonts w:eastAsia="Arial" w:cs="Arial"/>
          <w:szCs w:val="18"/>
        </w:rPr>
        <w:t xml:space="preserve"> verordening (EU) 2016/1628).</w:t>
      </w:r>
    </w:p>
    <w:p w14:paraId="57C10E6D" w14:textId="77777777" w:rsidR="002A253E" w:rsidRPr="004D1750" w:rsidRDefault="002A253E" w:rsidP="002A253E">
      <w:pPr>
        <w:spacing w:line="276" w:lineRule="auto"/>
        <w:rPr>
          <w:rFonts w:eastAsia="Arial" w:cs="Arial"/>
          <w:szCs w:val="18"/>
        </w:rPr>
      </w:pPr>
    </w:p>
    <w:p w14:paraId="245358EC" w14:textId="77777777" w:rsidR="002A253E" w:rsidRPr="004D1750" w:rsidRDefault="002A253E" w:rsidP="002A253E">
      <w:pPr>
        <w:pStyle w:val="Verborgentekst"/>
      </w:pPr>
      <w:r w:rsidRPr="004D1750">
        <w:t>De emissie-eisen voor mobiele werktuigen met dieselmotor zijn vastgelegd in de verordening (EU) 2016/1628. Mobiele werktuigen dienen gekeurd te zijn conform de Europese Fase- normen. Mobiele werktuigen met alleen een typekeuring conform de Amerikaanse TIER normen mogen in Nederland niet verkocht worden.</w:t>
      </w:r>
    </w:p>
    <w:p w14:paraId="2C8709BC" w14:textId="77777777" w:rsidR="002A253E" w:rsidRDefault="002A253E" w:rsidP="002A253E">
      <w:pPr>
        <w:pStyle w:val="Verborgentekst"/>
      </w:pPr>
      <w:r w:rsidRPr="004D1750">
        <w:t xml:space="preserve">Het is belangrijk dat er gestreefd wordt naar een zo schoon mogelijk gebruik van mobiele werktuigen. Het kan echter niet zo zijn dat bij aanbesteding van diensten dezelfde eisen gelden als bij inkoop. Dan zou een </w:t>
      </w:r>
      <w:r>
        <w:t>opdrachtnemer</w:t>
      </w:r>
      <w:r w:rsidRPr="004D1750">
        <w:t xml:space="preserve"> die de werkzaamheden uitvoert al zijn werktuigen moeten vernieuwen. </w:t>
      </w:r>
    </w:p>
    <w:p w14:paraId="538D4D62" w14:textId="77777777" w:rsidR="002A253E" w:rsidRPr="004D1750" w:rsidRDefault="002A253E" w:rsidP="002A253E">
      <w:pPr>
        <w:pStyle w:val="Verborgentekst"/>
      </w:pPr>
    </w:p>
    <w:p w14:paraId="6EDE8B81" w14:textId="77777777" w:rsidR="002A253E" w:rsidRDefault="002A253E" w:rsidP="002A253E">
      <w:pPr>
        <w:spacing w:line="276" w:lineRule="auto"/>
        <w:rPr>
          <w:rFonts w:eastAsia="Arial" w:cs="Arial"/>
          <w:szCs w:val="18"/>
        </w:rPr>
      </w:pPr>
      <w:r>
        <w:rPr>
          <w:rFonts w:eastAsia="Arial" w:cs="Arial"/>
          <w:i/>
          <w:iCs/>
          <w:szCs w:val="18"/>
        </w:rPr>
        <w:t>Verificatie</w:t>
      </w:r>
      <w:r w:rsidRPr="004D1750">
        <w:rPr>
          <w:rFonts w:eastAsia="Arial" w:cs="Arial"/>
          <w:szCs w:val="18"/>
        </w:rPr>
        <w:br/>
        <w:t xml:space="preserve">De </w:t>
      </w:r>
      <w:r>
        <w:rPr>
          <w:rFonts w:eastAsia="Arial" w:cs="Arial"/>
          <w:szCs w:val="18"/>
        </w:rPr>
        <w:t>opdrachtnemer</w:t>
      </w:r>
      <w:r w:rsidRPr="004D1750">
        <w:rPr>
          <w:rFonts w:eastAsia="Arial" w:cs="Arial"/>
          <w:szCs w:val="18"/>
        </w:rPr>
        <w:t xml:space="preserve"> kan worden gevraagd om een afschrift van de conformiteitsverklaring van de voor de uitvoering van de opdracht in te zetten mobiele dieselwerktuigen. Hieruit is onder andere af te leiden welke emissie(s) aan het type/de typen werktuigen is/zijn toegekend.</w:t>
      </w:r>
    </w:p>
    <w:p w14:paraId="6A9ACB12" w14:textId="77777777" w:rsidR="002A253E" w:rsidRDefault="002A253E" w:rsidP="002A253E">
      <w:pPr>
        <w:spacing w:line="276" w:lineRule="auto"/>
        <w:rPr>
          <w:rFonts w:eastAsia="Arial" w:cs="Arial"/>
          <w:szCs w:val="18"/>
        </w:rPr>
      </w:pPr>
    </w:p>
    <w:p w14:paraId="6BAB6B8D" w14:textId="77777777" w:rsidR="002A253E" w:rsidRPr="008D5E6A" w:rsidRDefault="002A253E" w:rsidP="002A253E">
      <w:pPr>
        <w:pStyle w:val="Kop3"/>
      </w:pPr>
      <w:bookmarkStart w:id="270" w:name="_Toc94770474"/>
      <w:bookmarkStart w:id="271" w:name="_Toc96358642"/>
      <w:r w:rsidRPr="008D5E6A">
        <w:t>Milieumanagementsysteem</w:t>
      </w:r>
      <w:bookmarkEnd w:id="270"/>
      <w:bookmarkEnd w:id="271"/>
    </w:p>
    <w:p w14:paraId="2A49ED3F" w14:textId="77777777" w:rsidR="002A253E" w:rsidRPr="008D5E6A" w:rsidRDefault="002A253E" w:rsidP="0066668D">
      <w:pPr>
        <w:numPr>
          <w:ilvl w:val="0"/>
          <w:numId w:val="26"/>
        </w:numPr>
        <w:spacing w:after="160" w:line="259" w:lineRule="auto"/>
      </w:pPr>
      <w:r w:rsidRPr="008D5E6A">
        <w:rPr>
          <w:b/>
          <w:bCs/>
        </w:rPr>
        <w:t xml:space="preserve">Ambitieniveau: </w:t>
      </w:r>
      <w:r w:rsidRPr="008D5E6A">
        <w:t>1</w:t>
      </w:r>
    </w:p>
    <w:p w14:paraId="711F4873" w14:textId="77777777" w:rsidR="002A253E" w:rsidRPr="008D5E6A" w:rsidRDefault="002A253E" w:rsidP="0066668D">
      <w:pPr>
        <w:numPr>
          <w:ilvl w:val="0"/>
          <w:numId w:val="26"/>
        </w:numPr>
        <w:spacing w:after="160" w:line="259" w:lineRule="auto"/>
      </w:pPr>
      <w:r w:rsidRPr="008D5E6A">
        <w:rPr>
          <w:b/>
          <w:bCs/>
        </w:rPr>
        <w:t xml:space="preserve">Criteriumtype: </w:t>
      </w:r>
      <w:r w:rsidRPr="008D5E6A">
        <w:t>GE</w:t>
      </w:r>
    </w:p>
    <w:p w14:paraId="582B5751" w14:textId="77777777" w:rsidR="002A253E" w:rsidRPr="008D5E6A" w:rsidRDefault="002A253E" w:rsidP="0066668D">
      <w:pPr>
        <w:numPr>
          <w:ilvl w:val="0"/>
          <w:numId w:val="26"/>
        </w:numPr>
        <w:spacing w:after="160" w:line="259" w:lineRule="auto"/>
      </w:pPr>
      <w:r w:rsidRPr="008D5E6A">
        <w:rPr>
          <w:b/>
          <w:bCs/>
        </w:rPr>
        <w:t xml:space="preserve">Criteriumcode: </w:t>
      </w:r>
      <w:r w:rsidRPr="008D5E6A">
        <w:t>040.03</w:t>
      </w:r>
    </w:p>
    <w:p w14:paraId="11C19BDD" w14:textId="77777777" w:rsidR="002A253E" w:rsidRPr="008D5E6A" w:rsidRDefault="002A253E" w:rsidP="002A253E">
      <w:r>
        <w:rPr>
          <w:i/>
          <w:iCs/>
        </w:rPr>
        <w:t>Eis</w:t>
      </w:r>
    </w:p>
    <w:p w14:paraId="4B85342B" w14:textId="77777777" w:rsidR="002A253E" w:rsidRPr="008D5E6A" w:rsidRDefault="002A253E" w:rsidP="002A253E">
      <w:r w:rsidRPr="008D5E6A">
        <w:t xml:space="preserve">De </w:t>
      </w:r>
      <w:r>
        <w:t>opdrachtnemer</w:t>
      </w:r>
      <w:r w:rsidRPr="008D5E6A">
        <w:t xml:space="preserve"> </w:t>
      </w:r>
      <w:r>
        <w:t xml:space="preserve">dient </w:t>
      </w:r>
      <w:r w:rsidRPr="008D5E6A">
        <w:t xml:space="preserve">voor dat deel/die delen van de organisatie dat/die betrokken is/zijn bij de uitvoering van de aanbestede opdracht </w:t>
      </w:r>
      <w:r>
        <w:t xml:space="preserve">te beschikken </w:t>
      </w:r>
      <w:r w:rsidRPr="008D5E6A">
        <w:t>over een managementsysteem waarin ten minste de volgende onderwerpen zijn geregeld:</w:t>
      </w:r>
    </w:p>
    <w:p w14:paraId="502F2904" w14:textId="77777777" w:rsidR="002A253E" w:rsidRPr="008D5E6A" w:rsidRDefault="002A253E" w:rsidP="0066668D">
      <w:pPr>
        <w:numPr>
          <w:ilvl w:val="0"/>
          <w:numId w:val="46"/>
        </w:numPr>
        <w:spacing w:line="259" w:lineRule="auto"/>
        <w:ind w:left="714" w:hanging="357"/>
      </w:pPr>
      <w:r w:rsidRPr="008D5E6A">
        <w:t>de concrete maatregelen die zijn of worden getroffen om de milieubelasting van de bedrijfsprocessen die verband houden met de uitvoering van de opdracht, zoals het gebruik van biologische smeermiddelen, bandenspanning controle en beheer, het gebruik van load sensing technologie en hydraulische olie en de wijze waarop met koelmiddelen wordt omgegaan, te verminderen;</w:t>
      </w:r>
    </w:p>
    <w:p w14:paraId="3C455EA9" w14:textId="77777777" w:rsidR="002A253E" w:rsidRPr="008D5E6A" w:rsidRDefault="002A253E" w:rsidP="0066668D">
      <w:pPr>
        <w:numPr>
          <w:ilvl w:val="0"/>
          <w:numId w:val="46"/>
        </w:numPr>
        <w:spacing w:line="259" w:lineRule="auto"/>
        <w:ind w:left="714" w:hanging="357"/>
      </w:pPr>
      <w:r w:rsidRPr="008D5E6A">
        <w:t>dat naleving van de desbetreffende milieuwetgeving is geborgd;</w:t>
      </w:r>
    </w:p>
    <w:p w14:paraId="4C4D5BED" w14:textId="77777777" w:rsidR="002A253E" w:rsidRPr="008D5E6A" w:rsidRDefault="002A253E" w:rsidP="0066668D">
      <w:pPr>
        <w:numPr>
          <w:ilvl w:val="0"/>
          <w:numId w:val="46"/>
        </w:numPr>
        <w:spacing w:line="259" w:lineRule="auto"/>
        <w:ind w:left="714" w:hanging="357"/>
      </w:pPr>
      <w:r w:rsidRPr="008D5E6A">
        <w:t>dat aandacht wordt besteed aan de bewustwording en de competentie van medewerker(s) ten aanzien van het omgaan met de voor deze opdracht relevante milieuaspecten;</w:t>
      </w:r>
    </w:p>
    <w:p w14:paraId="4ECC6777" w14:textId="77777777" w:rsidR="002A253E" w:rsidRPr="008D5E6A" w:rsidRDefault="002A253E" w:rsidP="0066668D">
      <w:pPr>
        <w:numPr>
          <w:ilvl w:val="0"/>
          <w:numId w:val="46"/>
        </w:numPr>
        <w:spacing w:line="259" w:lineRule="auto"/>
        <w:ind w:left="714" w:hanging="357"/>
      </w:pPr>
      <w:r w:rsidRPr="008D5E6A">
        <w:t>hoe de voor deze opdracht relevante milieuaspecten worden gemonitord als basis voor kwaliteitsgarantie.</w:t>
      </w:r>
    </w:p>
    <w:p w14:paraId="12AA2E4E" w14:textId="77777777" w:rsidR="002A253E" w:rsidRPr="008D5E6A" w:rsidRDefault="002A253E" w:rsidP="002A253E">
      <w:r w:rsidRPr="008D5E6A">
        <w:t>Op de website van [EMAS] (</w:t>
      </w:r>
      <w:hyperlink r:id="rId43" w:history="1">
        <w:r w:rsidRPr="008D5E6A">
          <w:t>http://ec.europa.eu/environment/emas/index_en.htm</w:t>
        </w:r>
      </w:hyperlink>
      <w:r w:rsidRPr="008D5E6A">
        <w:t xml:space="preserve">) is meer informatie te vinden. </w:t>
      </w:r>
    </w:p>
    <w:p w14:paraId="25BF134B" w14:textId="77777777" w:rsidR="002A253E" w:rsidRDefault="002A253E" w:rsidP="002A253E">
      <w:pPr>
        <w:rPr>
          <w:i/>
          <w:iCs/>
        </w:rPr>
      </w:pPr>
    </w:p>
    <w:p w14:paraId="2E53FD7D" w14:textId="77777777" w:rsidR="002A253E" w:rsidRPr="008D5E6A" w:rsidRDefault="002A253E" w:rsidP="002A253E">
      <w:r>
        <w:rPr>
          <w:i/>
          <w:iCs/>
        </w:rPr>
        <w:t>Verificatie</w:t>
      </w:r>
      <w:r w:rsidRPr="008D5E6A">
        <w:br/>
        <w:t xml:space="preserve">De </w:t>
      </w:r>
      <w:r>
        <w:t>opdrachtnemer</w:t>
      </w:r>
      <w:r w:rsidRPr="008D5E6A">
        <w:t xml:space="preserve"> kan worden gevraagd om documentatie te overleggen waaruit blijkt dat aan bovenstaande eisen wordt voldaan. Een milieuzorgsysteem zoals ISO 14001 of EMAS toont aan dat een bedrijf of organisatie een systematisch milieumanagementsysteem hanteert voor het behandelen van relevante milieukwesties tijdens dagelijkse activiteiten. </w:t>
      </w:r>
      <w:r>
        <w:t>H</w:t>
      </w:r>
      <w:r w:rsidRPr="008D5E6A">
        <w:t xml:space="preserve">et certificaat </w:t>
      </w:r>
      <w:r>
        <w:t xml:space="preserve">dient </w:t>
      </w:r>
      <w:r w:rsidRPr="008D5E6A">
        <w:t xml:space="preserve">de in de eis gestelde onderwerpen </w:t>
      </w:r>
      <w:r>
        <w:t xml:space="preserve">te </w:t>
      </w:r>
      <w:r w:rsidRPr="008D5E6A">
        <w:t>betref</w:t>
      </w:r>
      <w:r>
        <w:t>fen</w:t>
      </w:r>
      <w:r w:rsidRPr="008D5E6A">
        <w:t xml:space="preserve"> (concrete maatregelen, borging van naleving milieuwetten, bewustwording personeel, monitoring). </w:t>
      </w:r>
    </w:p>
    <w:p w14:paraId="673064B2" w14:textId="77777777" w:rsidR="002A253E" w:rsidRDefault="002A253E" w:rsidP="002A253E">
      <w:r w:rsidRPr="008D5E6A">
        <w:t>Op de website van Stichting Coördinatie en Certificatie Milieu- en Arbo</w:t>
      </w:r>
      <w:r>
        <w:t>-</w:t>
      </w:r>
      <w:r w:rsidRPr="008D5E6A">
        <w:t>managementsystemen (SCCM) is een database te vinden waarin alle ISO 14001-certificaten zijn opgenomen van in Nederland door de RvA geaccrediteerde certificatie-instellingen. Wanneer een certificaat er onverhoopt niet op mocht staan</w:t>
      </w:r>
      <w:r>
        <w:t>, dan</w:t>
      </w:r>
      <w:r w:rsidRPr="008D5E6A">
        <w:t xml:space="preserve"> kan contact worden gezocht met de betreffende certificatie-instelling. Op </w:t>
      </w:r>
      <w:hyperlink r:id="rId44" w:history="1">
        <w:r w:rsidRPr="008D5E6A">
          <w:t>www.sccm.nl</w:t>
        </w:r>
      </w:hyperlink>
      <w:r w:rsidRPr="008D5E6A">
        <w:t xml:space="preserve"> zijn de contactgegevens te vinden.</w:t>
      </w:r>
    </w:p>
    <w:p w14:paraId="4693FB06" w14:textId="77777777" w:rsidR="002A253E" w:rsidRPr="004D1750" w:rsidRDefault="002A253E" w:rsidP="002A253E">
      <w:pPr>
        <w:spacing w:line="276" w:lineRule="auto"/>
        <w:rPr>
          <w:rFonts w:eastAsia="Arial" w:cs="Arial"/>
          <w:szCs w:val="18"/>
        </w:rPr>
      </w:pPr>
    </w:p>
    <w:p w14:paraId="24A58A20" w14:textId="77777777" w:rsidR="002A253E" w:rsidRPr="004D1750" w:rsidRDefault="002A253E" w:rsidP="002A253E">
      <w:pPr>
        <w:pStyle w:val="Kop3"/>
      </w:pPr>
      <w:bookmarkStart w:id="272" w:name="_Toc94770475"/>
      <w:bookmarkStart w:id="273" w:name="_Toc96358643"/>
      <w:r w:rsidRPr="004D1750">
        <w:t>Training in het nieuwe draaien</w:t>
      </w:r>
      <w:bookmarkEnd w:id="272"/>
      <w:bookmarkEnd w:id="273"/>
    </w:p>
    <w:p w14:paraId="7DB0C4C3"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01797690"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2BC62065" w14:textId="77777777" w:rsidR="002A253E" w:rsidRPr="00C41015" w:rsidRDefault="002A253E" w:rsidP="0066668D">
      <w:pPr>
        <w:numPr>
          <w:ilvl w:val="0"/>
          <w:numId w:val="11"/>
        </w:numPr>
        <w:spacing w:line="276" w:lineRule="auto"/>
        <w:rPr>
          <w:rFonts w:eastAsia="Arial" w:cs="Arial"/>
          <w:szCs w:val="18"/>
        </w:rPr>
      </w:pPr>
      <w:r w:rsidRPr="008D5E6A">
        <w:rPr>
          <w:rFonts w:eastAsia="Arial" w:cs="Arial"/>
          <w:b/>
          <w:bCs/>
          <w:szCs w:val="18"/>
        </w:rPr>
        <w:t xml:space="preserve">Criteriumcode: </w:t>
      </w:r>
      <w:r w:rsidRPr="008D5E6A">
        <w:rPr>
          <w:rFonts w:eastAsia="Arial" w:cs="Arial"/>
          <w:szCs w:val="18"/>
        </w:rPr>
        <w:t>040.04</w:t>
      </w:r>
    </w:p>
    <w:p w14:paraId="6AD5915D" w14:textId="77777777" w:rsidR="002A253E" w:rsidRDefault="002A253E" w:rsidP="002A253E">
      <w:pPr>
        <w:spacing w:line="276" w:lineRule="auto"/>
        <w:rPr>
          <w:rFonts w:eastAsia="Arial" w:cs="Arial"/>
          <w:i/>
          <w:iCs/>
          <w:szCs w:val="18"/>
        </w:rPr>
      </w:pPr>
    </w:p>
    <w:p w14:paraId="1E369DDA" w14:textId="77777777" w:rsidR="002A253E" w:rsidRPr="004D1750" w:rsidRDefault="002A253E" w:rsidP="002A253E">
      <w:pPr>
        <w:spacing w:line="276" w:lineRule="auto"/>
        <w:rPr>
          <w:rFonts w:eastAsia="Arial" w:cs="Arial"/>
          <w:szCs w:val="18"/>
        </w:rPr>
      </w:pPr>
      <w:r>
        <w:rPr>
          <w:rFonts w:eastAsia="Arial" w:cs="Arial"/>
          <w:i/>
          <w:iCs/>
          <w:szCs w:val="18"/>
        </w:rPr>
        <w:t>Eis</w:t>
      </w:r>
    </w:p>
    <w:p w14:paraId="30527635" w14:textId="77777777" w:rsidR="002A253E" w:rsidRPr="004D1750" w:rsidRDefault="002A253E" w:rsidP="002A253E">
      <w:pPr>
        <w:spacing w:line="276" w:lineRule="auto"/>
        <w:rPr>
          <w:rFonts w:eastAsia="Arial" w:cs="Arial"/>
          <w:szCs w:val="18"/>
        </w:rPr>
      </w:pPr>
      <w:r w:rsidRPr="004D1750">
        <w:rPr>
          <w:rFonts w:eastAsia="Arial" w:cs="Arial"/>
          <w:szCs w:val="18"/>
        </w:rPr>
        <w:t xml:space="preserve">Het aandeel van de machinisten en/of uitvoerders, voormannen en planners welke bij de uitvoering van de opdracht is betrokken en de erkende training Het Nieuwe Draaien heeft gevolgd is minimaal 25%. Daarnaast hebben alle projectmedewerkers </w:t>
      </w:r>
      <w:r w:rsidRPr="004E009C">
        <w:rPr>
          <w:rFonts w:eastAsia="Arial" w:cs="Arial"/>
          <w:szCs w:val="18"/>
        </w:rPr>
        <w:t xml:space="preserve">bij de start van het project </w:t>
      </w:r>
      <w:r w:rsidRPr="004D1750">
        <w:rPr>
          <w:rFonts w:eastAsia="Arial" w:cs="Arial"/>
          <w:szCs w:val="18"/>
        </w:rPr>
        <w:t xml:space="preserve">een projectspecifieke introductie ontvangen met aandacht voor Het Nieuwe Draaien. </w:t>
      </w:r>
    </w:p>
    <w:p w14:paraId="668DAA11" w14:textId="77777777" w:rsidR="002A253E" w:rsidRPr="00917623" w:rsidRDefault="002A253E" w:rsidP="002A253E">
      <w:pPr>
        <w:pStyle w:val="Verborgentekst"/>
        <w:rPr>
          <w:i w:val="0"/>
          <w:iCs w:val="0"/>
        </w:rPr>
      </w:pPr>
    </w:p>
    <w:p w14:paraId="63C22DB5" w14:textId="77777777" w:rsidR="002A253E" w:rsidRPr="004D1750" w:rsidRDefault="002A253E" w:rsidP="002A253E">
      <w:pPr>
        <w:pStyle w:val="Verborgentekst"/>
      </w:pPr>
      <w:r w:rsidRPr="004D1750">
        <w:t xml:space="preserve">Het Nieuwe Draaien is onder andere gericht op het bewerkstelligen van een brandstof-en milieubesparende werkstijl, werkuitvoering en werkaanpak van mobiele werktuigen. Voor meer informatie: </w:t>
      </w:r>
      <w:hyperlink r:id="rId45" w:history="1">
        <w:r w:rsidRPr="00F1426D">
          <w:rPr>
            <w:rStyle w:val="Hyperlink"/>
          </w:rPr>
          <w:t>www.hetnieuwedraaien.nl</w:t>
        </w:r>
      </w:hyperlink>
      <w:r w:rsidRPr="00F1426D">
        <w:rPr>
          <w:rStyle w:val="Hyperlink"/>
        </w:rPr>
        <w:t xml:space="preserve"> </w:t>
      </w:r>
    </w:p>
    <w:p w14:paraId="2B60694C" w14:textId="77777777" w:rsidR="002A253E" w:rsidRDefault="002A253E" w:rsidP="002A253E">
      <w:pPr>
        <w:spacing w:line="276" w:lineRule="auto"/>
        <w:rPr>
          <w:rFonts w:eastAsia="Arial" w:cs="Arial"/>
          <w:i/>
          <w:iCs/>
          <w:szCs w:val="18"/>
        </w:rPr>
      </w:pPr>
    </w:p>
    <w:p w14:paraId="2CB45BB5" w14:textId="77777777" w:rsidR="002A253E" w:rsidRDefault="002A253E" w:rsidP="002A253E">
      <w:pPr>
        <w:spacing w:line="276" w:lineRule="auto"/>
        <w:rPr>
          <w:rFonts w:eastAsia="Arial" w:cs="Arial"/>
          <w:szCs w:val="18"/>
        </w:rPr>
      </w:pPr>
      <w:r>
        <w:rPr>
          <w:rFonts w:eastAsia="Arial" w:cs="Arial"/>
          <w:i/>
          <w:iCs/>
          <w:szCs w:val="18"/>
        </w:rPr>
        <w:t>Verificatie</w:t>
      </w:r>
      <w:r w:rsidRPr="004D1750">
        <w:rPr>
          <w:rFonts w:eastAsia="Arial" w:cs="Arial"/>
          <w:szCs w:val="18"/>
        </w:rPr>
        <w:br/>
        <w:t xml:space="preserve">De </w:t>
      </w:r>
      <w:r>
        <w:rPr>
          <w:rFonts w:eastAsia="Arial" w:cs="Arial"/>
          <w:szCs w:val="18"/>
        </w:rPr>
        <w:t>opdrachtnemer</w:t>
      </w:r>
      <w:r w:rsidRPr="004D1750">
        <w:rPr>
          <w:rFonts w:eastAsia="Arial" w:cs="Arial"/>
          <w:szCs w:val="18"/>
        </w:rPr>
        <w:t xml:space="preserve"> kan worden gevraagd een lijst van actieve werknemers op het project en certificatie van erkende instelling/trainer te overleggen. De opdrachtnemer dient een overzicht van de projectspecifieke introductie en presentielijsten in na de start van het project. </w:t>
      </w:r>
    </w:p>
    <w:p w14:paraId="1E2EF317" w14:textId="77777777" w:rsidR="002A253E" w:rsidRPr="004D1750" w:rsidRDefault="002A253E" w:rsidP="002A253E">
      <w:pPr>
        <w:spacing w:line="276" w:lineRule="auto"/>
        <w:rPr>
          <w:rFonts w:eastAsia="Arial" w:cs="Arial"/>
          <w:szCs w:val="18"/>
        </w:rPr>
      </w:pPr>
    </w:p>
    <w:p w14:paraId="7D7F1637" w14:textId="77777777" w:rsidR="002A253E" w:rsidRPr="004D1750" w:rsidRDefault="002A253E" w:rsidP="002A253E">
      <w:pPr>
        <w:pStyle w:val="Kop3"/>
      </w:pPr>
      <w:bookmarkStart w:id="274" w:name="_Toc94770476"/>
      <w:bookmarkStart w:id="275" w:name="_Toc96358644"/>
      <w:r>
        <w:t>O</w:t>
      </w:r>
      <w:r w:rsidRPr="004D1750">
        <w:t>nderhoud gebruikte mobiele werktuigen</w:t>
      </w:r>
      <w:bookmarkEnd w:id="274"/>
      <w:bookmarkEnd w:id="275"/>
    </w:p>
    <w:p w14:paraId="0F843358"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5DB27814"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22B5918D" w14:textId="77777777" w:rsidR="002A253E" w:rsidRPr="004D1750" w:rsidRDefault="002A253E"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97AEE">
        <w:rPr>
          <w:rFonts w:eastAsia="Arial" w:cs="Arial"/>
          <w:szCs w:val="18"/>
        </w:rPr>
        <w:t>040.07</w:t>
      </w:r>
    </w:p>
    <w:p w14:paraId="2A9D927C" w14:textId="77777777" w:rsidR="002A253E" w:rsidRDefault="002A253E" w:rsidP="002A253E">
      <w:pPr>
        <w:spacing w:line="276" w:lineRule="auto"/>
        <w:rPr>
          <w:rFonts w:eastAsia="Arial" w:cs="Arial"/>
          <w:i/>
          <w:iCs/>
          <w:szCs w:val="18"/>
        </w:rPr>
      </w:pPr>
    </w:p>
    <w:p w14:paraId="7A0964BA" w14:textId="77777777" w:rsidR="002A253E" w:rsidRPr="004D1750" w:rsidRDefault="002A253E" w:rsidP="002A253E">
      <w:pPr>
        <w:spacing w:line="276" w:lineRule="auto"/>
        <w:rPr>
          <w:rFonts w:eastAsia="Arial" w:cs="Arial"/>
          <w:szCs w:val="18"/>
        </w:rPr>
      </w:pPr>
      <w:r>
        <w:rPr>
          <w:rFonts w:eastAsia="Arial" w:cs="Arial"/>
          <w:i/>
          <w:iCs/>
          <w:szCs w:val="18"/>
        </w:rPr>
        <w:t>Eis</w:t>
      </w:r>
    </w:p>
    <w:p w14:paraId="556A30ED" w14:textId="77777777" w:rsidR="002A253E" w:rsidRPr="004D1750" w:rsidRDefault="002A253E" w:rsidP="002A253E">
      <w:pPr>
        <w:spacing w:line="276" w:lineRule="auto"/>
        <w:rPr>
          <w:rFonts w:eastAsia="Arial" w:cs="Arial"/>
          <w:szCs w:val="18"/>
        </w:rPr>
      </w:pPr>
      <w:r w:rsidRPr="004D1750">
        <w:rPr>
          <w:rFonts w:eastAsia="Arial" w:cs="Arial"/>
          <w:szCs w:val="18"/>
        </w:rPr>
        <w:t xml:space="preserve">Voor de in te zetten mobiele werktuigen </w:t>
      </w:r>
      <w:r>
        <w:rPr>
          <w:rFonts w:eastAsia="Arial" w:cs="Arial"/>
          <w:szCs w:val="18"/>
        </w:rPr>
        <w:t xml:space="preserve">dient te worden </w:t>
      </w:r>
      <w:r w:rsidRPr="004D1750">
        <w:rPr>
          <w:rFonts w:eastAsia="Arial" w:cs="Arial"/>
          <w:szCs w:val="18"/>
        </w:rPr>
        <w:t>aangetoond dat er structureel en hoogwaardig onderhoud is gepleegd met aandacht voor de aspecten:</w:t>
      </w:r>
    </w:p>
    <w:p w14:paraId="65E3C997" w14:textId="77777777" w:rsidR="002A253E" w:rsidRPr="004D1750" w:rsidRDefault="002A253E" w:rsidP="0066668D">
      <w:pPr>
        <w:numPr>
          <w:ilvl w:val="0"/>
          <w:numId w:val="19"/>
        </w:numPr>
        <w:spacing w:line="276" w:lineRule="auto"/>
        <w:rPr>
          <w:rFonts w:eastAsia="Arial" w:cs="Arial"/>
          <w:szCs w:val="18"/>
        </w:rPr>
      </w:pPr>
      <w:r w:rsidRPr="004D1750">
        <w:rPr>
          <w:rFonts w:eastAsia="Arial" w:cs="Arial"/>
          <w:szCs w:val="18"/>
        </w:rPr>
        <w:t>Toepassen correcte machine-instellingen op basis van fabrieksspecificatie</w:t>
      </w:r>
      <w:r>
        <w:rPr>
          <w:rFonts w:eastAsia="Arial" w:cs="Arial"/>
          <w:szCs w:val="18"/>
        </w:rPr>
        <w:t>;</w:t>
      </w:r>
    </w:p>
    <w:p w14:paraId="6EB9895C" w14:textId="77777777" w:rsidR="002A253E" w:rsidRPr="004D1750" w:rsidRDefault="002A253E" w:rsidP="0066668D">
      <w:pPr>
        <w:numPr>
          <w:ilvl w:val="0"/>
          <w:numId w:val="19"/>
        </w:numPr>
        <w:spacing w:line="276" w:lineRule="auto"/>
        <w:rPr>
          <w:rFonts w:eastAsia="Arial" w:cs="Arial"/>
          <w:szCs w:val="18"/>
        </w:rPr>
      </w:pPr>
      <w:r w:rsidRPr="004D1750">
        <w:rPr>
          <w:rFonts w:eastAsia="Arial" w:cs="Arial"/>
          <w:szCs w:val="18"/>
        </w:rPr>
        <w:t>Uitvoeren van periodieke materieelkeuring</w:t>
      </w:r>
      <w:r>
        <w:rPr>
          <w:rFonts w:eastAsia="Arial" w:cs="Arial"/>
          <w:szCs w:val="18"/>
        </w:rPr>
        <w:t>;</w:t>
      </w:r>
    </w:p>
    <w:p w14:paraId="5ED770A7" w14:textId="77777777" w:rsidR="002A253E" w:rsidRPr="004D1750" w:rsidRDefault="002A253E" w:rsidP="0066668D">
      <w:pPr>
        <w:numPr>
          <w:ilvl w:val="0"/>
          <w:numId w:val="19"/>
        </w:numPr>
        <w:spacing w:line="276" w:lineRule="auto"/>
        <w:rPr>
          <w:rFonts w:eastAsia="Arial" w:cs="Arial"/>
          <w:szCs w:val="18"/>
        </w:rPr>
      </w:pPr>
      <w:r w:rsidRPr="004D1750">
        <w:rPr>
          <w:rFonts w:eastAsia="Arial" w:cs="Arial"/>
          <w:szCs w:val="18"/>
        </w:rPr>
        <w:t>Voorgeschreven uitvoering van het onderhoudsprogramma.</w:t>
      </w:r>
    </w:p>
    <w:p w14:paraId="0A09959B" w14:textId="77777777" w:rsidR="002A253E" w:rsidRDefault="002A253E" w:rsidP="002A253E">
      <w:pPr>
        <w:spacing w:line="276" w:lineRule="auto"/>
        <w:rPr>
          <w:rFonts w:eastAsia="Arial" w:cs="Arial"/>
          <w:i/>
          <w:iCs/>
          <w:szCs w:val="18"/>
        </w:rPr>
      </w:pPr>
    </w:p>
    <w:p w14:paraId="2CBD141B" w14:textId="77777777" w:rsidR="002A253E" w:rsidRPr="004D1750" w:rsidRDefault="002A253E" w:rsidP="002A253E">
      <w:pPr>
        <w:spacing w:line="276" w:lineRule="auto"/>
        <w:rPr>
          <w:rFonts w:eastAsia="Arial" w:cs="Arial"/>
          <w:szCs w:val="18"/>
        </w:rPr>
      </w:pPr>
      <w:r>
        <w:rPr>
          <w:rFonts w:eastAsia="Arial" w:cs="Arial"/>
          <w:i/>
          <w:iCs/>
          <w:szCs w:val="18"/>
        </w:rPr>
        <w:t>Verificatie</w:t>
      </w:r>
      <w:r w:rsidRPr="004D1750">
        <w:rPr>
          <w:rFonts w:eastAsia="Arial" w:cs="Arial"/>
          <w:szCs w:val="18"/>
        </w:rPr>
        <w:br/>
        <w:t xml:space="preserve">Schriftelijke verklaring van </w:t>
      </w:r>
      <w:r>
        <w:rPr>
          <w:rFonts w:eastAsia="Arial" w:cs="Arial"/>
          <w:szCs w:val="18"/>
        </w:rPr>
        <w:t xml:space="preserve">de </w:t>
      </w:r>
      <w:r w:rsidRPr="004D1750">
        <w:rPr>
          <w:rFonts w:eastAsia="Arial" w:cs="Arial"/>
          <w:szCs w:val="18"/>
        </w:rPr>
        <w:t>gebruiker waaruit blijkt dat de machine bij aflevering correct is ingesteld (afleveringsbeurt door leverancier voldoet ook), de machine volgens een periodiek keuringssysteem wordt gekeurd (kopie keuringsformulier of keuringssticker voldoet ook) en regulier onderhouden wordt middels een onderhoudsprogramma (kopie onderhouds</w:t>
      </w:r>
      <w:r>
        <w:rPr>
          <w:rFonts w:eastAsia="Arial" w:cs="Arial"/>
          <w:szCs w:val="18"/>
        </w:rPr>
        <w:t>-</w:t>
      </w:r>
      <w:r w:rsidRPr="004D1750">
        <w:rPr>
          <w:rFonts w:eastAsia="Arial" w:cs="Arial"/>
          <w:szCs w:val="18"/>
        </w:rPr>
        <w:t>/servicecontract voldoet ook).</w:t>
      </w:r>
    </w:p>
    <w:p w14:paraId="03F4C4E9" w14:textId="77777777" w:rsidR="00956305" w:rsidRDefault="00956305" w:rsidP="00956305">
      <w:pPr>
        <w:pStyle w:val="Kop2"/>
        <w:rPr>
          <w:rFonts w:eastAsia="Arial"/>
        </w:rPr>
      </w:pPr>
      <w:bookmarkStart w:id="276" w:name="_Toc94770477"/>
      <w:bookmarkStart w:id="277" w:name="_Toc96358645"/>
      <w:r w:rsidRPr="004D1750">
        <w:rPr>
          <w:rFonts w:eastAsia="Arial"/>
        </w:rPr>
        <w:t>Verkeersregelinstallaties</w:t>
      </w:r>
      <w:bookmarkEnd w:id="276"/>
      <w:bookmarkEnd w:id="277"/>
    </w:p>
    <w:p w14:paraId="6032D7D0" w14:textId="77777777" w:rsidR="00956305" w:rsidRPr="004D1750" w:rsidRDefault="00956305" w:rsidP="00956305">
      <w:pPr>
        <w:pStyle w:val="Kop3"/>
      </w:pPr>
      <w:bookmarkStart w:id="278" w:name="_Toc94770478"/>
      <w:bookmarkStart w:id="279" w:name="_Toc96358646"/>
      <w:r w:rsidRPr="004D1750">
        <w:t>Diminrichting in regeltoestel</w:t>
      </w:r>
      <w:bookmarkEnd w:id="278"/>
      <w:bookmarkEnd w:id="279"/>
    </w:p>
    <w:p w14:paraId="198E371C"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7FE4D9E7"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09885D9F"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041.01</w:t>
      </w:r>
    </w:p>
    <w:p w14:paraId="4F7C430D" w14:textId="77777777" w:rsidR="00956305" w:rsidRDefault="00956305" w:rsidP="00956305">
      <w:pPr>
        <w:spacing w:line="276" w:lineRule="auto"/>
        <w:rPr>
          <w:rFonts w:eastAsia="Arial" w:cs="Arial"/>
          <w:i/>
          <w:iCs/>
          <w:szCs w:val="18"/>
        </w:rPr>
      </w:pPr>
    </w:p>
    <w:p w14:paraId="6D251C97" w14:textId="77777777" w:rsidR="00956305" w:rsidRPr="004D1750" w:rsidRDefault="00956305" w:rsidP="00956305">
      <w:pPr>
        <w:spacing w:line="276" w:lineRule="auto"/>
        <w:rPr>
          <w:rFonts w:eastAsia="Arial" w:cs="Arial"/>
          <w:szCs w:val="18"/>
        </w:rPr>
      </w:pPr>
      <w:r>
        <w:rPr>
          <w:rFonts w:eastAsia="Arial" w:cs="Arial"/>
          <w:i/>
          <w:iCs/>
          <w:szCs w:val="18"/>
        </w:rPr>
        <w:t>Eisen</w:t>
      </w:r>
    </w:p>
    <w:p w14:paraId="43C6C903" w14:textId="77777777" w:rsidR="00956305" w:rsidRPr="00CD06C6" w:rsidRDefault="00956305" w:rsidP="0066668D">
      <w:pPr>
        <w:numPr>
          <w:ilvl w:val="0"/>
          <w:numId w:val="20"/>
        </w:numPr>
        <w:spacing w:line="276" w:lineRule="auto"/>
        <w:rPr>
          <w:rFonts w:eastAsia="Arial" w:cs="Arial"/>
          <w:szCs w:val="18"/>
        </w:rPr>
      </w:pPr>
      <w:r w:rsidRPr="004D1750">
        <w:rPr>
          <w:rFonts w:eastAsia="Arial" w:cs="Arial"/>
          <w:szCs w:val="18"/>
        </w:rPr>
        <w:t xml:space="preserve">Bij nieuwbouw </w:t>
      </w:r>
      <w:r>
        <w:rPr>
          <w:rFonts w:eastAsia="Arial" w:cs="Arial"/>
          <w:szCs w:val="18"/>
        </w:rPr>
        <w:t>dient</w:t>
      </w:r>
      <w:r w:rsidRPr="004D1750">
        <w:rPr>
          <w:rFonts w:eastAsia="Arial" w:cs="Arial"/>
          <w:szCs w:val="18"/>
        </w:rPr>
        <w:t xml:space="preserve"> een regeltoestel met diminrichting toegepast </w:t>
      </w:r>
      <w:r>
        <w:rPr>
          <w:rFonts w:eastAsia="Arial" w:cs="Arial"/>
          <w:szCs w:val="18"/>
        </w:rPr>
        <w:t xml:space="preserve">te </w:t>
      </w:r>
      <w:r w:rsidRPr="004D1750">
        <w:rPr>
          <w:rFonts w:eastAsia="Arial" w:cs="Arial"/>
          <w:szCs w:val="18"/>
        </w:rPr>
        <w:t xml:space="preserve">worden, </w:t>
      </w:r>
      <w:r w:rsidRPr="00CD06C6">
        <w:rPr>
          <w:rFonts w:eastAsia="Arial" w:cs="Arial"/>
          <w:szCs w:val="18"/>
        </w:rPr>
        <w:t xml:space="preserve">conform paragraaf 2, lid 4 van de Regeling Verkeerslichten van </w:t>
      </w:r>
      <w:r w:rsidRPr="009678B7">
        <w:t>1 juli 2019</w:t>
      </w:r>
    </w:p>
    <w:p w14:paraId="3C1A512E" w14:textId="77777777" w:rsidR="00956305" w:rsidRPr="004D1750" w:rsidRDefault="00956305" w:rsidP="0066668D">
      <w:pPr>
        <w:numPr>
          <w:ilvl w:val="0"/>
          <w:numId w:val="20"/>
        </w:numPr>
        <w:spacing w:line="276" w:lineRule="auto"/>
        <w:rPr>
          <w:rFonts w:eastAsia="Arial" w:cs="Arial"/>
          <w:szCs w:val="18"/>
        </w:rPr>
      </w:pPr>
      <w:r w:rsidRPr="004D1750">
        <w:rPr>
          <w:rFonts w:eastAsia="Arial" w:cs="Arial"/>
          <w:szCs w:val="18"/>
        </w:rPr>
        <w:t xml:space="preserve">Bij bestaande VRI-installaties </w:t>
      </w:r>
      <w:r>
        <w:rPr>
          <w:rFonts w:eastAsia="Arial" w:cs="Arial"/>
          <w:szCs w:val="18"/>
        </w:rPr>
        <w:t>dient</w:t>
      </w:r>
      <w:r w:rsidRPr="004D1750">
        <w:rPr>
          <w:rFonts w:eastAsia="Arial" w:cs="Arial"/>
          <w:szCs w:val="18"/>
        </w:rPr>
        <w:t xml:space="preserve"> een diminrichting </w:t>
      </w:r>
      <w:r>
        <w:rPr>
          <w:rFonts w:eastAsia="Arial" w:cs="Arial"/>
          <w:szCs w:val="18"/>
        </w:rPr>
        <w:t xml:space="preserve">te </w:t>
      </w:r>
      <w:r w:rsidRPr="004D1750">
        <w:rPr>
          <w:rFonts w:eastAsia="Arial" w:cs="Arial"/>
          <w:szCs w:val="18"/>
        </w:rPr>
        <w:t>worden toegepast als dit technisch mogelijk is, zonder meerkosten, en als de roodlicht- en lampbewaking blijven functioneren.</w:t>
      </w:r>
    </w:p>
    <w:p w14:paraId="58A92A6D" w14:textId="77777777" w:rsidR="00956305" w:rsidRDefault="00956305" w:rsidP="00956305">
      <w:pPr>
        <w:spacing w:line="276" w:lineRule="auto"/>
        <w:rPr>
          <w:rFonts w:eastAsia="Arial" w:cs="Arial"/>
          <w:i/>
          <w:iCs/>
          <w:szCs w:val="18"/>
        </w:rPr>
      </w:pPr>
    </w:p>
    <w:p w14:paraId="6CCD73D5" w14:textId="77777777" w:rsidR="00956305" w:rsidRPr="004D1750" w:rsidRDefault="00956305" w:rsidP="00956305">
      <w:pPr>
        <w:pStyle w:val="Verborgentekst"/>
      </w:pPr>
      <w:r w:rsidRPr="004D1750">
        <w:t xml:space="preserve">Bij nieuwbouw kunnen het regeltoestel en de lichtbronnen op elkaar worden afgestemd. Hierdoor kan aan de eisen met betrekking tot dimmen en roodlicht- en lampbewaking worden voldaan. De eisen voor de lichtsterkte van verkeerslichten staan verwoord in Regeling Verkeerslichten </w:t>
      </w:r>
      <w:r w:rsidRPr="00CD06C6">
        <w:t xml:space="preserve">van </w:t>
      </w:r>
      <w:r w:rsidRPr="009678B7">
        <w:t>1 juli 2019,</w:t>
      </w:r>
      <w:r w:rsidRPr="00CD06C6">
        <w:t xml:space="preserve"> paragraaf 2, lid 5.</w:t>
      </w:r>
    </w:p>
    <w:p w14:paraId="20E1A339" w14:textId="77777777" w:rsidR="00956305" w:rsidRPr="004D1750" w:rsidRDefault="00956305" w:rsidP="00956305">
      <w:pPr>
        <w:pStyle w:val="Verborgentekst"/>
      </w:pPr>
      <w:r w:rsidRPr="004D1750">
        <w:t>Aanpassing van een bestaand regeltoestel is kostbaar. Deze eis zal daarom niet toepasbaar zijn in de gewone onderhoudssituatie.</w:t>
      </w:r>
    </w:p>
    <w:p w14:paraId="6DA8BF27" w14:textId="77777777" w:rsidR="00956305" w:rsidRPr="004D1750" w:rsidRDefault="00956305" w:rsidP="00956305">
      <w:pPr>
        <w:pStyle w:val="Kop3"/>
      </w:pPr>
      <w:bookmarkStart w:id="280" w:name="_Toc94770479"/>
      <w:bookmarkStart w:id="281" w:name="_Toc96358647"/>
      <w:r w:rsidRPr="004D1750">
        <w:t>Energiezuinige lichtbronnen</w:t>
      </w:r>
      <w:bookmarkEnd w:id="280"/>
      <w:bookmarkEnd w:id="281"/>
    </w:p>
    <w:p w14:paraId="7DBA3898"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6C1A221E" w14:textId="77777777" w:rsidR="00956305" w:rsidRPr="009678B7" w:rsidRDefault="00956305" w:rsidP="0066668D">
      <w:pPr>
        <w:numPr>
          <w:ilvl w:val="0"/>
          <w:numId w:val="11"/>
        </w:numPr>
        <w:spacing w:line="276" w:lineRule="auto"/>
        <w:rPr>
          <w:rFonts w:eastAsia="Arial" w:cs="Arial"/>
          <w:szCs w:val="18"/>
        </w:rPr>
      </w:pPr>
      <w:r w:rsidRPr="009678B7">
        <w:rPr>
          <w:rFonts w:eastAsia="Arial" w:cs="Arial"/>
          <w:b/>
          <w:bCs/>
          <w:szCs w:val="18"/>
        </w:rPr>
        <w:t xml:space="preserve">Criteriumtype: </w:t>
      </w:r>
      <w:r w:rsidRPr="009678B7">
        <w:rPr>
          <w:rFonts w:eastAsia="Arial" w:cs="Arial"/>
          <w:szCs w:val="18"/>
        </w:rPr>
        <w:t>EIS</w:t>
      </w:r>
    </w:p>
    <w:p w14:paraId="419BBF53" w14:textId="77777777" w:rsidR="00956305" w:rsidRPr="00F318FA" w:rsidRDefault="00956305" w:rsidP="0066668D">
      <w:pPr>
        <w:numPr>
          <w:ilvl w:val="0"/>
          <w:numId w:val="11"/>
        </w:numPr>
        <w:spacing w:line="276" w:lineRule="auto"/>
        <w:rPr>
          <w:rFonts w:eastAsia="Arial" w:cs="Arial"/>
          <w:szCs w:val="18"/>
        </w:rPr>
      </w:pPr>
      <w:r w:rsidRPr="00F318FA">
        <w:rPr>
          <w:rFonts w:eastAsia="Arial" w:cs="Arial"/>
          <w:b/>
          <w:bCs/>
          <w:szCs w:val="18"/>
        </w:rPr>
        <w:t xml:space="preserve">Criteriumcode: </w:t>
      </w:r>
      <w:r w:rsidRPr="00F318FA">
        <w:rPr>
          <w:rFonts w:eastAsia="Arial" w:cs="Arial"/>
          <w:szCs w:val="18"/>
        </w:rPr>
        <w:t>041.02</w:t>
      </w:r>
    </w:p>
    <w:p w14:paraId="0F07B8AF" w14:textId="77777777" w:rsidR="00956305" w:rsidRPr="00F318FA" w:rsidRDefault="00956305" w:rsidP="00956305">
      <w:pPr>
        <w:spacing w:line="276" w:lineRule="auto"/>
        <w:rPr>
          <w:rFonts w:eastAsia="Arial" w:cs="Arial"/>
          <w:i/>
          <w:iCs/>
          <w:szCs w:val="18"/>
        </w:rPr>
      </w:pPr>
    </w:p>
    <w:p w14:paraId="3644C9C5" w14:textId="77777777" w:rsidR="00956305" w:rsidRPr="004D1750" w:rsidRDefault="00956305" w:rsidP="00956305">
      <w:pPr>
        <w:spacing w:line="276" w:lineRule="auto"/>
        <w:rPr>
          <w:rFonts w:eastAsia="Arial" w:cs="Arial"/>
          <w:szCs w:val="18"/>
        </w:rPr>
      </w:pPr>
      <w:r w:rsidRPr="00F318FA">
        <w:rPr>
          <w:rFonts w:eastAsia="Arial" w:cs="Arial"/>
          <w:i/>
          <w:iCs/>
          <w:szCs w:val="18"/>
        </w:rPr>
        <w:t>Eis</w:t>
      </w:r>
    </w:p>
    <w:p w14:paraId="07FD6D40" w14:textId="77777777" w:rsidR="00956305" w:rsidRDefault="00956305" w:rsidP="00956305">
      <w:pPr>
        <w:spacing w:line="276" w:lineRule="auto"/>
        <w:rPr>
          <w:rFonts w:eastAsia="Arial" w:cs="Arial"/>
          <w:szCs w:val="18"/>
        </w:rPr>
      </w:pPr>
      <w:r w:rsidRPr="004D1750">
        <w:rPr>
          <w:rFonts w:eastAsia="Arial" w:cs="Arial"/>
          <w:szCs w:val="18"/>
        </w:rPr>
        <w:t>Energiezuinige lichtbronnen volgens Klasse II lichtbronnen</w:t>
      </w:r>
      <w:r>
        <w:rPr>
          <w:rFonts w:eastAsia="Arial" w:cs="Arial"/>
          <w:szCs w:val="18"/>
        </w:rPr>
        <w:t>.</w:t>
      </w:r>
    </w:p>
    <w:p w14:paraId="0B3F8A77" w14:textId="77777777" w:rsidR="00956305" w:rsidRPr="004D1750" w:rsidRDefault="00956305" w:rsidP="00956305">
      <w:pPr>
        <w:pStyle w:val="Kop3"/>
      </w:pPr>
      <w:bookmarkStart w:id="282" w:name="_Toc96358560"/>
      <w:bookmarkStart w:id="283" w:name="_Toc96358648"/>
      <w:bookmarkStart w:id="284" w:name="_Toc94770480"/>
      <w:bookmarkStart w:id="285" w:name="_Toc96358649"/>
      <w:bookmarkEnd w:id="282"/>
      <w:bookmarkEnd w:id="283"/>
      <w:r w:rsidRPr="004D1750">
        <w:t>Energiezuinige lampen voor scheepvaartseinen</w:t>
      </w:r>
      <w:bookmarkEnd w:id="284"/>
      <w:bookmarkEnd w:id="285"/>
    </w:p>
    <w:p w14:paraId="1FAFB905" w14:textId="77777777" w:rsidR="00956305" w:rsidRPr="009678B7" w:rsidRDefault="00956305" w:rsidP="0066668D">
      <w:pPr>
        <w:numPr>
          <w:ilvl w:val="0"/>
          <w:numId w:val="11"/>
        </w:numPr>
        <w:spacing w:line="276" w:lineRule="auto"/>
        <w:rPr>
          <w:rFonts w:eastAsia="Arial" w:cs="Arial"/>
          <w:szCs w:val="18"/>
        </w:rPr>
      </w:pPr>
      <w:r w:rsidRPr="004D1750">
        <w:rPr>
          <w:rFonts w:eastAsia="Arial" w:cs="Arial"/>
          <w:b/>
          <w:bCs/>
          <w:szCs w:val="18"/>
        </w:rPr>
        <w:t>Ambitieniveau</w:t>
      </w:r>
      <w:r w:rsidRPr="009678B7">
        <w:rPr>
          <w:rFonts w:eastAsia="Arial" w:cs="Arial"/>
          <w:b/>
          <w:bCs/>
          <w:szCs w:val="18"/>
        </w:rPr>
        <w:t xml:space="preserve">: </w:t>
      </w:r>
      <w:r w:rsidRPr="009678B7">
        <w:rPr>
          <w:rFonts w:eastAsia="Arial" w:cs="Arial"/>
          <w:szCs w:val="18"/>
        </w:rPr>
        <w:t>1</w:t>
      </w:r>
    </w:p>
    <w:p w14:paraId="3359BABA" w14:textId="77777777" w:rsidR="00956305" w:rsidRPr="00F318FA" w:rsidRDefault="00956305" w:rsidP="0066668D">
      <w:pPr>
        <w:numPr>
          <w:ilvl w:val="0"/>
          <w:numId w:val="11"/>
        </w:numPr>
        <w:spacing w:line="276" w:lineRule="auto"/>
        <w:rPr>
          <w:rFonts w:eastAsia="Arial" w:cs="Arial"/>
          <w:szCs w:val="18"/>
        </w:rPr>
      </w:pPr>
      <w:r w:rsidRPr="00F318FA">
        <w:rPr>
          <w:rFonts w:eastAsia="Arial" w:cs="Arial"/>
          <w:b/>
          <w:bCs/>
          <w:szCs w:val="18"/>
        </w:rPr>
        <w:t xml:space="preserve">Criteriumtype: </w:t>
      </w:r>
      <w:r w:rsidRPr="00F318FA">
        <w:rPr>
          <w:rFonts w:eastAsia="Arial" w:cs="Arial"/>
          <w:szCs w:val="18"/>
        </w:rPr>
        <w:t>EIS</w:t>
      </w:r>
    </w:p>
    <w:p w14:paraId="145D371B" w14:textId="77777777" w:rsidR="00956305" w:rsidRPr="00F318FA" w:rsidRDefault="00956305" w:rsidP="0066668D">
      <w:pPr>
        <w:numPr>
          <w:ilvl w:val="0"/>
          <w:numId w:val="11"/>
        </w:numPr>
        <w:spacing w:line="276" w:lineRule="auto"/>
        <w:rPr>
          <w:rFonts w:eastAsia="Arial" w:cs="Arial"/>
          <w:szCs w:val="18"/>
        </w:rPr>
      </w:pPr>
      <w:r w:rsidRPr="00F318FA">
        <w:rPr>
          <w:rFonts w:eastAsia="Arial" w:cs="Arial"/>
          <w:b/>
          <w:bCs/>
          <w:szCs w:val="18"/>
        </w:rPr>
        <w:t xml:space="preserve">Criteriumcode: </w:t>
      </w:r>
      <w:r w:rsidRPr="00F318FA">
        <w:rPr>
          <w:rFonts w:eastAsia="Arial" w:cs="Arial"/>
          <w:szCs w:val="18"/>
        </w:rPr>
        <w:t>041.04</w:t>
      </w:r>
    </w:p>
    <w:p w14:paraId="5717CFDD" w14:textId="77777777" w:rsidR="00956305" w:rsidRPr="00951512" w:rsidRDefault="00956305" w:rsidP="00956305">
      <w:pPr>
        <w:spacing w:line="276" w:lineRule="auto"/>
        <w:rPr>
          <w:rFonts w:eastAsia="Arial" w:cs="Arial"/>
          <w:i/>
          <w:iCs/>
          <w:szCs w:val="18"/>
        </w:rPr>
      </w:pPr>
    </w:p>
    <w:p w14:paraId="478E2EF2" w14:textId="77777777" w:rsidR="00956305" w:rsidRPr="004D1750" w:rsidRDefault="00956305" w:rsidP="00956305">
      <w:pPr>
        <w:spacing w:line="276" w:lineRule="auto"/>
        <w:rPr>
          <w:rFonts w:eastAsia="Arial" w:cs="Arial"/>
          <w:szCs w:val="18"/>
        </w:rPr>
      </w:pPr>
      <w:r w:rsidRPr="0045258E">
        <w:rPr>
          <w:rFonts w:eastAsia="Arial" w:cs="Arial"/>
          <w:i/>
          <w:iCs/>
          <w:szCs w:val="18"/>
        </w:rPr>
        <w:t>Eis</w:t>
      </w:r>
    </w:p>
    <w:p w14:paraId="34ABD5B4" w14:textId="77777777" w:rsidR="00956305" w:rsidRPr="004D1750" w:rsidRDefault="00956305" w:rsidP="00956305">
      <w:pPr>
        <w:spacing w:line="276" w:lineRule="auto"/>
        <w:rPr>
          <w:rFonts w:eastAsia="Arial" w:cs="Arial"/>
          <w:szCs w:val="18"/>
        </w:rPr>
      </w:pPr>
      <w:r w:rsidRPr="004D1750">
        <w:rPr>
          <w:rFonts w:eastAsia="Arial" w:cs="Arial"/>
          <w:szCs w:val="18"/>
        </w:rPr>
        <w:t xml:space="preserve">Bij nieuwbouw of complete vervanging van scheepvaartseinen </w:t>
      </w:r>
      <w:r>
        <w:rPr>
          <w:rFonts w:eastAsia="Arial" w:cs="Arial"/>
          <w:szCs w:val="18"/>
        </w:rPr>
        <w:t>dienen</w:t>
      </w:r>
      <w:r w:rsidRPr="004D1750">
        <w:rPr>
          <w:rFonts w:eastAsia="Arial" w:cs="Arial"/>
          <w:szCs w:val="18"/>
        </w:rPr>
        <w:t xml:space="preserve"> Led2-lampen (of lampen met een vergelijkbare energiezuinigheid en levensduur), met 2 dimstanden en een HR dimtrafo </w:t>
      </w:r>
      <w:r>
        <w:rPr>
          <w:rFonts w:eastAsia="Arial" w:cs="Arial"/>
          <w:szCs w:val="18"/>
        </w:rPr>
        <w:t xml:space="preserve">te </w:t>
      </w:r>
      <w:r w:rsidRPr="004D1750">
        <w:rPr>
          <w:rFonts w:eastAsia="Arial" w:cs="Arial"/>
          <w:szCs w:val="18"/>
        </w:rPr>
        <w:t>worden geïnstalleerd.</w:t>
      </w:r>
    </w:p>
    <w:p w14:paraId="3F32216C" w14:textId="77777777" w:rsidR="00956305" w:rsidRDefault="00956305" w:rsidP="00956305">
      <w:pPr>
        <w:spacing w:line="276" w:lineRule="auto"/>
        <w:rPr>
          <w:rFonts w:eastAsia="Arial" w:cs="Arial"/>
          <w:i/>
          <w:iCs/>
          <w:szCs w:val="18"/>
        </w:rPr>
      </w:pPr>
    </w:p>
    <w:p w14:paraId="01390D92" w14:textId="77777777" w:rsidR="00956305" w:rsidRPr="00136B66" w:rsidRDefault="00956305" w:rsidP="00956305">
      <w:pPr>
        <w:spacing w:line="276" w:lineRule="auto"/>
        <w:rPr>
          <w:rFonts w:eastAsia="Arial" w:cs="Arial"/>
          <w:szCs w:val="18"/>
        </w:rPr>
      </w:pPr>
      <w:r w:rsidRPr="00917623">
        <w:rPr>
          <w:rFonts w:eastAsia="Arial" w:cs="Arial"/>
          <w:i/>
          <w:iCs/>
          <w:szCs w:val="18"/>
        </w:rPr>
        <w:t>Verificatie</w:t>
      </w:r>
    </w:p>
    <w:p w14:paraId="04CA4BA5" w14:textId="77777777" w:rsidR="00956305" w:rsidRPr="00917623" w:rsidRDefault="00956305" w:rsidP="0066668D">
      <w:pPr>
        <w:numPr>
          <w:ilvl w:val="0"/>
          <w:numId w:val="37"/>
        </w:numPr>
        <w:spacing w:line="276" w:lineRule="auto"/>
        <w:ind w:left="714" w:hanging="357"/>
      </w:pPr>
      <w:r w:rsidRPr="00917623">
        <w:t>KEMA-keur</w:t>
      </w:r>
      <w:r>
        <w:t>;</w:t>
      </w:r>
    </w:p>
    <w:p w14:paraId="5FC4B5DC" w14:textId="77777777" w:rsidR="00956305" w:rsidRPr="00917623" w:rsidRDefault="00956305" w:rsidP="0066668D">
      <w:pPr>
        <w:numPr>
          <w:ilvl w:val="0"/>
          <w:numId w:val="37"/>
        </w:numPr>
        <w:spacing w:line="276" w:lineRule="auto"/>
        <w:ind w:left="714" w:hanging="357"/>
      </w:pPr>
      <w:r>
        <w:t>O</w:t>
      </w:r>
      <w:r w:rsidRPr="00917623">
        <w:t>f gelijkwaardig</w:t>
      </w:r>
      <w:r>
        <w:t>.</w:t>
      </w:r>
    </w:p>
    <w:p w14:paraId="188191BF" w14:textId="42869AD0" w:rsidR="00956305" w:rsidRDefault="00956305" w:rsidP="00956305">
      <w:pPr>
        <w:spacing w:line="276" w:lineRule="auto"/>
        <w:rPr>
          <w:rFonts w:eastAsia="Arial" w:cs="Arial"/>
          <w:szCs w:val="18"/>
        </w:rPr>
      </w:pPr>
    </w:p>
    <w:p w14:paraId="5064E917" w14:textId="405E25F9" w:rsidR="008B191E" w:rsidRDefault="008B191E" w:rsidP="0066668D">
      <w:pPr>
        <w:pStyle w:val="Kop3"/>
      </w:pPr>
      <w:bookmarkStart w:id="286" w:name="_Toc94770481"/>
      <w:bookmarkStart w:id="287" w:name="_Toc96358650"/>
      <w:r>
        <w:t>Levenscycluskosten</w:t>
      </w:r>
      <w:bookmarkEnd w:id="286"/>
      <w:bookmarkEnd w:id="287"/>
    </w:p>
    <w:p w14:paraId="4A4F05E0" w14:textId="77777777" w:rsidR="008B191E" w:rsidRDefault="008B191E" w:rsidP="0066668D">
      <w:pPr>
        <w:pStyle w:val="Lijstalinea"/>
        <w:numPr>
          <w:ilvl w:val="0"/>
          <w:numId w:val="142"/>
        </w:numPr>
      </w:pPr>
      <w:r w:rsidRPr="0066668D">
        <w:rPr>
          <w:b/>
        </w:rPr>
        <w:t>Ambitieniveau:</w:t>
      </w:r>
      <w:r>
        <w:t xml:space="preserve"> 1</w:t>
      </w:r>
    </w:p>
    <w:p w14:paraId="54A13924" w14:textId="77777777" w:rsidR="008B191E" w:rsidRDefault="008B191E" w:rsidP="0066668D">
      <w:pPr>
        <w:pStyle w:val="Lijstalinea"/>
        <w:numPr>
          <w:ilvl w:val="0"/>
          <w:numId w:val="142"/>
        </w:numPr>
      </w:pPr>
      <w:r w:rsidRPr="0066668D">
        <w:rPr>
          <w:b/>
        </w:rPr>
        <w:t>Criteriumtype:</w:t>
      </w:r>
      <w:r>
        <w:t xml:space="preserve"> EIS</w:t>
      </w:r>
    </w:p>
    <w:p w14:paraId="481A00F4" w14:textId="77777777" w:rsidR="008B191E" w:rsidRDefault="008B191E" w:rsidP="0066668D">
      <w:pPr>
        <w:pStyle w:val="Lijstalinea"/>
        <w:numPr>
          <w:ilvl w:val="0"/>
          <w:numId w:val="142"/>
        </w:numPr>
      </w:pPr>
      <w:r w:rsidRPr="0066668D">
        <w:rPr>
          <w:b/>
        </w:rPr>
        <w:t>Criteriumcode:</w:t>
      </w:r>
      <w:r>
        <w:t xml:space="preserve"> 041.12</w:t>
      </w:r>
    </w:p>
    <w:p w14:paraId="3240CB97" w14:textId="77777777" w:rsidR="001B3B4A" w:rsidRDefault="001B3B4A" w:rsidP="008B191E">
      <w:pPr>
        <w:rPr>
          <w:i/>
        </w:rPr>
      </w:pPr>
    </w:p>
    <w:p w14:paraId="432D0E14" w14:textId="77777777" w:rsidR="0045703A" w:rsidRPr="009E38DF" w:rsidRDefault="0045703A" w:rsidP="0045703A">
      <w:pPr>
        <w:spacing w:line="276" w:lineRule="auto"/>
        <w:rPr>
          <w:szCs w:val="18"/>
        </w:rPr>
      </w:pPr>
      <w:r w:rsidRPr="009E38DF">
        <w:rPr>
          <w:szCs w:val="18"/>
        </w:rPr>
        <w:t>Deze eis uit de RBA is opgenomen in de Vraagspecificatie.</w:t>
      </w:r>
    </w:p>
    <w:p w14:paraId="6BA7AB46" w14:textId="3419DD85" w:rsidR="008B191E" w:rsidRDefault="008B191E" w:rsidP="0066668D">
      <w:pPr>
        <w:pStyle w:val="Kop3"/>
      </w:pPr>
      <w:bookmarkStart w:id="288" w:name="_Toc96358563"/>
      <w:bookmarkStart w:id="289" w:name="_Toc96358651"/>
      <w:bookmarkStart w:id="290" w:name="_Toc94770482"/>
      <w:bookmarkStart w:id="291" w:name="_Toc96358652"/>
      <w:bookmarkEnd w:id="288"/>
      <w:bookmarkEnd w:id="289"/>
      <w:r>
        <w:t>Minimale levensduur en garantie</w:t>
      </w:r>
      <w:bookmarkEnd w:id="290"/>
      <w:bookmarkEnd w:id="291"/>
    </w:p>
    <w:p w14:paraId="1A62997D" w14:textId="77777777" w:rsidR="008B191E" w:rsidRDefault="008B191E" w:rsidP="0066668D">
      <w:pPr>
        <w:pStyle w:val="Lijstalinea"/>
        <w:numPr>
          <w:ilvl w:val="0"/>
          <w:numId w:val="138"/>
        </w:numPr>
      </w:pPr>
      <w:r w:rsidRPr="0066668D">
        <w:rPr>
          <w:b/>
        </w:rPr>
        <w:t>Ambitieniveau:</w:t>
      </w:r>
      <w:r>
        <w:t xml:space="preserve"> 1</w:t>
      </w:r>
    </w:p>
    <w:p w14:paraId="53A70A07" w14:textId="77777777" w:rsidR="008B191E" w:rsidRDefault="008B191E" w:rsidP="0066668D">
      <w:pPr>
        <w:pStyle w:val="Lijstalinea"/>
        <w:numPr>
          <w:ilvl w:val="0"/>
          <w:numId w:val="138"/>
        </w:numPr>
      </w:pPr>
      <w:r w:rsidRPr="0066668D">
        <w:rPr>
          <w:b/>
        </w:rPr>
        <w:t>Criteriumtype:</w:t>
      </w:r>
      <w:r>
        <w:t xml:space="preserve"> EIS</w:t>
      </w:r>
    </w:p>
    <w:p w14:paraId="4A38A288" w14:textId="77777777" w:rsidR="008B191E" w:rsidRDefault="008B191E" w:rsidP="0066668D">
      <w:pPr>
        <w:pStyle w:val="Lijstalinea"/>
        <w:numPr>
          <w:ilvl w:val="0"/>
          <w:numId w:val="138"/>
        </w:numPr>
      </w:pPr>
      <w:r w:rsidRPr="0066668D">
        <w:rPr>
          <w:b/>
        </w:rPr>
        <w:t>Criteriumcode:</w:t>
      </w:r>
      <w:r>
        <w:t xml:space="preserve"> 041.14</w:t>
      </w:r>
    </w:p>
    <w:p w14:paraId="6BD1CD11" w14:textId="77777777" w:rsidR="001B3B4A" w:rsidRDefault="001B3B4A" w:rsidP="0066668D">
      <w:pPr>
        <w:spacing w:after="160" w:line="259" w:lineRule="auto"/>
        <w:rPr>
          <w:i/>
        </w:rPr>
      </w:pPr>
    </w:p>
    <w:p w14:paraId="62709E34" w14:textId="6F6665F7" w:rsidR="00EA6A41" w:rsidRPr="0066668D" w:rsidRDefault="00EA6A41" w:rsidP="0066668D">
      <w:pPr>
        <w:rPr>
          <w:i/>
        </w:rPr>
      </w:pPr>
      <w:r w:rsidRPr="0066668D">
        <w:rPr>
          <w:i/>
        </w:rPr>
        <w:t>Eis</w:t>
      </w:r>
      <w:r w:rsidR="001B3B4A">
        <w:rPr>
          <w:i/>
        </w:rPr>
        <w:t>en</w:t>
      </w:r>
    </w:p>
    <w:p w14:paraId="57060970" w14:textId="2EBCDEA9" w:rsidR="0045703A" w:rsidRDefault="0045703A" w:rsidP="0066668D"/>
    <w:p w14:paraId="78D03084" w14:textId="08A2A8D7" w:rsidR="0045703A" w:rsidRDefault="00D42E5F" w:rsidP="0045703A">
      <w:pPr>
        <w:spacing w:line="276" w:lineRule="auto"/>
        <w:rPr>
          <w:szCs w:val="18"/>
        </w:rPr>
      </w:pPr>
      <w:r>
        <w:rPr>
          <w:szCs w:val="18"/>
        </w:rPr>
        <w:t xml:space="preserve">Het eerste deel van de eisen </w:t>
      </w:r>
      <w:r w:rsidR="0045703A" w:rsidRPr="009E38DF">
        <w:rPr>
          <w:szCs w:val="18"/>
        </w:rPr>
        <w:t>is opgenomen in de Vraagspecificatie.</w:t>
      </w:r>
    </w:p>
    <w:p w14:paraId="7F0276A9" w14:textId="2FFB25EC" w:rsidR="00D42E5F" w:rsidRDefault="00D42E5F" w:rsidP="0045703A">
      <w:pPr>
        <w:spacing w:line="276" w:lineRule="auto"/>
        <w:rPr>
          <w:szCs w:val="18"/>
        </w:rPr>
      </w:pPr>
    </w:p>
    <w:p w14:paraId="50EAAECB" w14:textId="7CB1D1DF" w:rsidR="00D42E5F" w:rsidRPr="0066668D" w:rsidRDefault="00D42E5F" w:rsidP="0045703A">
      <w:pPr>
        <w:spacing w:line="276" w:lineRule="auto"/>
        <w:rPr>
          <w:i/>
          <w:szCs w:val="18"/>
        </w:rPr>
      </w:pPr>
      <w:r w:rsidRPr="0066668D">
        <w:rPr>
          <w:i/>
          <w:szCs w:val="18"/>
        </w:rPr>
        <w:t xml:space="preserve">Aanvullende eisen: </w:t>
      </w:r>
    </w:p>
    <w:p w14:paraId="7BF5380B" w14:textId="77777777" w:rsidR="0045703A" w:rsidRDefault="0045703A" w:rsidP="0066668D"/>
    <w:p w14:paraId="3C6C3A03" w14:textId="3BA4CF09" w:rsidR="008B191E" w:rsidRDefault="008B191E" w:rsidP="0066668D">
      <w:pPr>
        <w:pStyle w:val="Lijstalinea"/>
        <w:numPr>
          <w:ilvl w:val="0"/>
          <w:numId w:val="66"/>
        </w:numPr>
      </w:pPr>
      <w:r>
        <w:t>De reparatie of de levering van relevante vervangingsonderdelen voor led-aspecten die abrupt defect raken, moet worden gedekt door een garantie van minimaal 5 jaar vanaf de datum van installatie.</w:t>
      </w:r>
      <w:r>
        <w:br/>
        <w:t xml:space="preserve">De opdrachtnemer moet een ondertekende kopie van de garantie verstrekken en moet de nodige contactgegevens (minimaal telefoonnummer en e-mailadres) voor de afhandeling van gerelateerde vragen of mogelijke claims bevatten. Aan de garantie worden de volgende </w:t>
      </w:r>
      <w:r w:rsidR="00D42E5F">
        <w:t>eisen</w:t>
      </w:r>
      <w:r>
        <w:t xml:space="preserve"> gesteld: </w:t>
      </w:r>
    </w:p>
    <w:p w14:paraId="1EFA4FF2" w14:textId="77777777" w:rsidR="008B191E" w:rsidRDefault="008B191E" w:rsidP="0066668D">
      <w:pPr>
        <w:pStyle w:val="Lijstalinea"/>
        <w:numPr>
          <w:ilvl w:val="0"/>
          <w:numId w:val="66"/>
        </w:numPr>
      </w:pPr>
      <w:r>
        <w:t xml:space="preserve">De garantie moet de kosten van de reparatie of vervanging van defecte onderdelen van ledmodules dekken binnen een redelijke termijn na melding van het defect (door de inkopende organisatie te specificeren in de uitnodiging tot inschrijving), hetzij rechtstreeks, hetzij via andere aangewezen derden. </w:t>
      </w:r>
    </w:p>
    <w:p w14:paraId="03D9BC00" w14:textId="77777777" w:rsidR="008B191E" w:rsidRDefault="008B191E" w:rsidP="0066668D">
      <w:pPr>
        <w:pStyle w:val="Lijstalinea"/>
        <w:numPr>
          <w:ilvl w:val="0"/>
          <w:numId w:val="66"/>
        </w:numPr>
      </w:pPr>
      <w:r>
        <w:t>De vervangingsonderdelen moeten dezelfde zijn als de originele onderdelen, maar als dat niet mogelijk is, mogen gelijkwaardige reserveonderdelen worden gebruikt die dezelfde functie vervullen op hetzelfde of een hoger prestatieniveau.</w:t>
      </w:r>
      <w:r>
        <w:br/>
        <w:t>De garantie dekt niet de volgende zaken:</w:t>
      </w:r>
      <w:r>
        <w:br/>
        <w:t>a) gebrekkige werking als gevolg van vandalisme, ongevallen of extreme weergebeurtenissen;</w:t>
      </w:r>
      <w:r>
        <w:br/>
        <w:t xml:space="preserve">b) led-units of armaturen die al geruime tijd onder abnormale omstandigheden werken (bijv. gebruikt met de verkeerde netspanning), voor zover dit door de aannemer kan worden aangetoond. </w:t>
      </w:r>
    </w:p>
    <w:p w14:paraId="0B4197F9" w14:textId="77777777" w:rsidR="001B3B4A" w:rsidRDefault="001B3B4A" w:rsidP="008B191E">
      <w:pPr>
        <w:rPr>
          <w:i/>
          <w:iCs/>
        </w:rPr>
      </w:pPr>
    </w:p>
    <w:p w14:paraId="530E119C" w14:textId="5319438F" w:rsidR="008B191E" w:rsidRDefault="005864D1" w:rsidP="008B191E">
      <w:r>
        <w:rPr>
          <w:i/>
          <w:iCs/>
        </w:rPr>
        <w:t>Verificatie</w:t>
      </w:r>
    </w:p>
    <w:p w14:paraId="5DC65DB2" w14:textId="77777777" w:rsidR="008B191E" w:rsidRDefault="008B191E" w:rsidP="0066668D">
      <w:pPr>
        <w:pStyle w:val="Lijstalinea"/>
        <w:numPr>
          <w:ilvl w:val="0"/>
          <w:numId w:val="137"/>
        </w:numPr>
      </w:pPr>
      <w:r>
        <w:t xml:space="preserve">Een test en verificatierapport opgesteld door een laboratorium dat door de International Laboratory Accreditation Cooperation is geaccrediteerd en dat voldoet aan IES LM-84 voor feitelijke gegevens en IES TM-28 voor geraamde gegevens; </w:t>
      </w:r>
    </w:p>
    <w:p w14:paraId="1E054F35" w14:textId="77777777" w:rsidR="008B191E" w:rsidRDefault="008B191E" w:rsidP="0066668D">
      <w:pPr>
        <w:pStyle w:val="Lijstalinea"/>
        <w:numPr>
          <w:ilvl w:val="0"/>
          <w:numId w:val="137"/>
        </w:numPr>
      </w:pPr>
      <w:r>
        <w:t>Of vergelijkbaar.</w:t>
      </w:r>
    </w:p>
    <w:p w14:paraId="4CBC5A0D" w14:textId="0C064DAA" w:rsidR="008B191E" w:rsidRPr="0075744C" w:rsidRDefault="008B191E" w:rsidP="008B191E"/>
    <w:p w14:paraId="58C8E6D1" w14:textId="77777777" w:rsidR="00122FF2" w:rsidRDefault="004D1750" w:rsidP="00931E53">
      <w:pPr>
        <w:pStyle w:val="Kop2"/>
        <w:rPr>
          <w:rFonts w:eastAsia="Arial"/>
        </w:rPr>
      </w:pPr>
      <w:bookmarkStart w:id="292" w:name="_Toc96358565"/>
      <w:bookmarkStart w:id="293" w:name="_Toc96358653"/>
      <w:bookmarkStart w:id="294" w:name="_Toc94770483"/>
      <w:bookmarkStart w:id="295" w:name="_Toc96358654"/>
      <w:bookmarkEnd w:id="292"/>
      <w:bookmarkEnd w:id="293"/>
      <w:r w:rsidRPr="004D1750">
        <w:rPr>
          <w:rFonts w:eastAsia="Arial"/>
        </w:rPr>
        <w:t>Groenvoorzieningen</w:t>
      </w:r>
      <w:bookmarkEnd w:id="261"/>
      <w:bookmarkEnd w:id="262"/>
      <w:bookmarkEnd w:id="263"/>
      <w:bookmarkEnd w:id="294"/>
      <w:bookmarkEnd w:id="295"/>
    </w:p>
    <w:p w14:paraId="06B5CC15" w14:textId="77777777" w:rsidR="00956305" w:rsidRPr="00B91F8E" w:rsidRDefault="00956305" w:rsidP="00956305">
      <w:pPr>
        <w:pStyle w:val="Kop3"/>
      </w:pPr>
      <w:bookmarkStart w:id="296" w:name="_Toc94770484"/>
      <w:bookmarkStart w:id="297" w:name="_Toc96358655"/>
      <w:bookmarkStart w:id="298" w:name="_Toc16517341"/>
      <w:bookmarkStart w:id="299" w:name="_Toc59014292"/>
      <w:r w:rsidRPr="00B91F8E">
        <w:t>Vakbekwaam ontwerper en beheerder groenvoorziening</w:t>
      </w:r>
      <w:bookmarkEnd w:id="296"/>
      <w:bookmarkEnd w:id="297"/>
    </w:p>
    <w:p w14:paraId="0762FED9" w14:textId="77777777" w:rsidR="00956305" w:rsidRPr="00B91F8E" w:rsidRDefault="00956305" w:rsidP="0066668D">
      <w:pPr>
        <w:numPr>
          <w:ilvl w:val="0"/>
          <w:numId w:val="26"/>
        </w:numPr>
        <w:spacing w:after="160" w:line="259" w:lineRule="auto"/>
      </w:pPr>
      <w:r w:rsidRPr="00B91F8E">
        <w:rPr>
          <w:b/>
          <w:bCs/>
        </w:rPr>
        <w:t xml:space="preserve">Ambitieniveau: </w:t>
      </w:r>
      <w:r w:rsidRPr="00B91F8E">
        <w:t>1</w:t>
      </w:r>
    </w:p>
    <w:p w14:paraId="7BD78DAA" w14:textId="77777777" w:rsidR="00956305" w:rsidRPr="00B91F8E" w:rsidRDefault="00956305" w:rsidP="0066668D">
      <w:pPr>
        <w:numPr>
          <w:ilvl w:val="0"/>
          <w:numId w:val="26"/>
        </w:numPr>
        <w:spacing w:after="160" w:line="259" w:lineRule="auto"/>
      </w:pPr>
      <w:r w:rsidRPr="00B91F8E">
        <w:rPr>
          <w:b/>
          <w:bCs/>
        </w:rPr>
        <w:t xml:space="preserve">Criteriumtype: </w:t>
      </w:r>
      <w:r w:rsidRPr="00B91F8E">
        <w:t>GE</w:t>
      </w:r>
    </w:p>
    <w:p w14:paraId="1762B3DD" w14:textId="77777777" w:rsidR="00956305" w:rsidRPr="00B91F8E" w:rsidRDefault="00956305" w:rsidP="0066668D">
      <w:pPr>
        <w:numPr>
          <w:ilvl w:val="0"/>
          <w:numId w:val="26"/>
        </w:numPr>
        <w:spacing w:after="160" w:line="259" w:lineRule="auto"/>
      </w:pPr>
      <w:r w:rsidRPr="00B91F8E">
        <w:rPr>
          <w:b/>
          <w:bCs/>
        </w:rPr>
        <w:t xml:space="preserve">Criteriumcode: </w:t>
      </w:r>
      <w:r w:rsidRPr="00B91F8E">
        <w:t>043.01</w:t>
      </w:r>
    </w:p>
    <w:p w14:paraId="2A7FCC2B" w14:textId="77777777" w:rsidR="00956305" w:rsidRPr="009E38DF" w:rsidRDefault="00956305" w:rsidP="00956305">
      <w:pPr>
        <w:spacing w:line="276" w:lineRule="auto"/>
        <w:rPr>
          <w:szCs w:val="18"/>
        </w:rPr>
      </w:pPr>
      <w:r w:rsidRPr="009E38DF">
        <w:rPr>
          <w:szCs w:val="18"/>
        </w:rPr>
        <w:t>Deze eis uit de RBA is opgenomen in de Vraagspecificatie.</w:t>
      </w:r>
    </w:p>
    <w:p w14:paraId="03C844FF" w14:textId="77777777" w:rsidR="00956305" w:rsidRDefault="00956305" w:rsidP="00956305">
      <w:pPr>
        <w:rPr>
          <w:i/>
          <w:iCs/>
          <w:highlight w:val="yellow"/>
        </w:rPr>
      </w:pPr>
    </w:p>
    <w:p w14:paraId="2541F503" w14:textId="77777777" w:rsidR="00956305" w:rsidRPr="004D1750" w:rsidRDefault="00956305" w:rsidP="00956305">
      <w:pPr>
        <w:pStyle w:val="Kop3"/>
      </w:pPr>
      <w:bookmarkStart w:id="300" w:name="_Toc94770485"/>
      <w:bookmarkStart w:id="301" w:name="_Toc96358656"/>
      <w:r>
        <w:t>V</w:t>
      </w:r>
      <w:r w:rsidRPr="004D1750">
        <w:t>erwerven van bloembollen</w:t>
      </w:r>
      <w:bookmarkEnd w:id="300"/>
      <w:bookmarkEnd w:id="301"/>
    </w:p>
    <w:p w14:paraId="6E6139B2"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22EF580E"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5311C443"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043.02</w:t>
      </w:r>
    </w:p>
    <w:p w14:paraId="6BA31A80" w14:textId="77777777" w:rsidR="00956305" w:rsidRDefault="00956305" w:rsidP="00956305">
      <w:pPr>
        <w:spacing w:line="276" w:lineRule="auto"/>
        <w:rPr>
          <w:rFonts w:eastAsia="Arial" w:cs="Arial"/>
          <w:i/>
          <w:iCs/>
          <w:szCs w:val="18"/>
        </w:rPr>
      </w:pPr>
    </w:p>
    <w:p w14:paraId="6B3C8A5F" w14:textId="77777777" w:rsidR="00956305" w:rsidRPr="004D1750" w:rsidRDefault="00956305" w:rsidP="00956305">
      <w:pPr>
        <w:spacing w:line="276" w:lineRule="auto"/>
        <w:rPr>
          <w:rFonts w:eastAsia="Arial" w:cs="Arial"/>
          <w:szCs w:val="18"/>
        </w:rPr>
      </w:pPr>
      <w:r>
        <w:rPr>
          <w:rFonts w:eastAsia="Arial" w:cs="Arial"/>
          <w:i/>
          <w:iCs/>
          <w:szCs w:val="18"/>
        </w:rPr>
        <w:t>Eisen</w:t>
      </w:r>
    </w:p>
    <w:p w14:paraId="0C9551AE" w14:textId="77777777" w:rsidR="00956305" w:rsidRPr="00645C42" w:rsidRDefault="00956305" w:rsidP="00956305">
      <w:pPr>
        <w:spacing w:line="276" w:lineRule="auto"/>
        <w:rPr>
          <w:rFonts w:eastAsia="Arial" w:cs="Arial"/>
          <w:szCs w:val="18"/>
        </w:rPr>
      </w:pPr>
      <w:r>
        <w:rPr>
          <w:rFonts w:eastAsia="Arial" w:cs="Arial"/>
          <w:szCs w:val="18"/>
        </w:rPr>
        <w:t>Ten minste</w:t>
      </w:r>
      <w:r w:rsidRPr="004D1750">
        <w:rPr>
          <w:rFonts w:eastAsia="Arial" w:cs="Arial"/>
          <w:szCs w:val="18"/>
        </w:rPr>
        <w:t xml:space="preserve"> 90</w:t>
      </w:r>
      <w:r>
        <w:rPr>
          <w:rFonts w:eastAsia="Arial" w:cs="Arial"/>
          <w:szCs w:val="18"/>
        </w:rPr>
        <w:t>%</w:t>
      </w:r>
      <w:r w:rsidRPr="004D1750">
        <w:rPr>
          <w:rFonts w:eastAsia="Arial" w:cs="Arial"/>
          <w:szCs w:val="18"/>
        </w:rPr>
        <w:t xml:space="preserve"> (berekend op basis van de aankoopsom) van de te gebruiken </w:t>
      </w:r>
      <w:r w:rsidRPr="002F2362">
        <w:rPr>
          <w:rFonts w:eastAsia="Arial" w:cs="Arial"/>
          <w:szCs w:val="18"/>
        </w:rPr>
        <w:t xml:space="preserve">bloembollen voldoet </w:t>
      </w:r>
      <w:r w:rsidRPr="00645C42">
        <w:rPr>
          <w:rFonts w:eastAsia="Arial" w:cs="Arial"/>
          <w:szCs w:val="18"/>
        </w:rPr>
        <w:t>aan de volgende eisen:</w:t>
      </w:r>
    </w:p>
    <w:p w14:paraId="576B3ABB" w14:textId="77777777" w:rsidR="00956305" w:rsidRPr="000A559F" w:rsidRDefault="00956305" w:rsidP="0066668D">
      <w:pPr>
        <w:numPr>
          <w:ilvl w:val="0"/>
          <w:numId w:val="21"/>
        </w:numPr>
        <w:spacing w:line="276" w:lineRule="auto"/>
        <w:rPr>
          <w:rFonts w:eastAsia="Arial" w:cs="Arial"/>
          <w:szCs w:val="18"/>
        </w:rPr>
      </w:pPr>
      <w:r w:rsidRPr="000A559F">
        <w:rPr>
          <w:rFonts w:eastAsia="Arial" w:cs="Arial"/>
          <w:szCs w:val="18"/>
        </w:rPr>
        <w:t xml:space="preserve">Bij de teelt van bloembollen zijn bepalingen ten aanzien van het gebruik van gewasbeschermingsmiddelen van toepassing van de meest recente versie van het </w:t>
      </w:r>
      <w:hyperlink r:id="rId46" w:history="1">
        <w:r w:rsidRPr="00917623">
          <w:rPr>
            <w:rFonts w:eastAsia="Arial" w:cs="Arial"/>
            <w:szCs w:val="18"/>
          </w:rPr>
          <w:t>On the way to PlanetProof schema ‘plantaardige producten’</w:t>
        </w:r>
      </w:hyperlink>
      <w:r w:rsidRPr="000A559F">
        <w:rPr>
          <w:rFonts w:eastAsia="Arial" w:cs="Arial"/>
          <w:szCs w:val="18"/>
        </w:rPr>
        <w:t xml:space="preserve">: </w:t>
      </w:r>
    </w:p>
    <w:p w14:paraId="47B8EC74" w14:textId="77777777" w:rsidR="00956305" w:rsidRPr="00645C42" w:rsidRDefault="00956305" w:rsidP="0066668D">
      <w:pPr>
        <w:numPr>
          <w:ilvl w:val="1"/>
          <w:numId w:val="21"/>
        </w:numPr>
        <w:tabs>
          <w:tab w:val="clear" w:pos="1440"/>
          <w:tab w:val="num" w:pos="1134"/>
        </w:tabs>
        <w:spacing w:line="276" w:lineRule="auto"/>
        <w:ind w:left="1134" w:hanging="425"/>
        <w:rPr>
          <w:rFonts w:eastAsia="Arial" w:cs="Arial"/>
          <w:szCs w:val="18"/>
        </w:rPr>
      </w:pPr>
      <w:r w:rsidRPr="00645C42">
        <w:rPr>
          <w:rFonts w:eastAsia="Arial" w:cs="Arial"/>
          <w:szCs w:val="18"/>
        </w:rPr>
        <w:t xml:space="preserve">Gewasbeschermingsmiddelen uit </w:t>
      </w:r>
      <w:r w:rsidRPr="00645C42">
        <w:rPr>
          <w:rFonts w:eastAsia="Arial" w:cs="Arial"/>
          <w:bCs/>
          <w:szCs w:val="18"/>
        </w:rPr>
        <w:t>bijlage 2c, lijst I</w:t>
      </w:r>
      <w:r w:rsidRPr="00645C42">
        <w:rPr>
          <w:rFonts w:eastAsia="Arial" w:cs="Arial"/>
          <w:szCs w:val="18"/>
        </w:rPr>
        <w:t xml:space="preserve"> zijn niet toegestaan.</w:t>
      </w:r>
    </w:p>
    <w:p w14:paraId="1C53F3C9" w14:textId="77777777" w:rsidR="00956305" w:rsidRDefault="00956305" w:rsidP="0066668D">
      <w:pPr>
        <w:numPr>
          <w:ilvl w:val="1"/>
          <w:numId w:val="21"/>
        </w:numPr>
        <w:tabs>
          <w:tab w:val="clear" w:pos="1440"/>
          <w:tab w:val="num" w:pos="1134"/>
        </w:tabs>
        <w:spacing w:line="276" w:lineRule="auto"/>
        <w:ind w:left="1134" w:hanging="425"/>
        <w:rPr>
          <w:rFonts w:eastAsia="Arial" w:cs="Arial"/>
          <w:szCs w:val="18"/>
        </w:rPr>
      </w:pPr>
      <w:r w:rsidRPr="00645C42">
        <w:rPr>
          <w:rFonts w:eastAsia="Arial" w:cs="Arial"/>
          <w:szCs w:val="18"/>
        </w:rPr>
        <w:t>Er zijn aantoonbaar compenserende maatregelen genomen voor gewasbeschermingsmiddelen</w:t>
      </w:r>
      <w:r w:rsidRPr="004D1750">
        <w:rPr>
          <w:rFonts w:eastAsia="Arial" w:cs="Arial"/>
          <w:szCs w:val="18"/>
        </w:rPr>
        <w:t xml:space="preserve"> uit </w:t>
      </w:r>
      <w:r w:rsidRPr="00B837C2">
        <w:rPr>
          <w:rFonts w:eastAsia="Arial" w:cs="Arial"/>
          <w:bCs/>
          <w:szCs w:val="18"/>
        </w:rPr>
        <w:t>bijlage 2c, lijst II</w:t>
      </w:r>
      <w:r w:rsidRPr="004D1750">
        <w:rPr>
          <w:rFonts w:eastAsia="Arial" w:cs="Arial"/>
          <w:szCs w:val="18"/>
        </w:rPr>
        <w:t>.</w:t>
      </w:r>
    </w:p>
    <w:p w14:paraId="5BBC3119" w14:textId="77777777" w:rsidR="00956305" w:rsidRDefault="00956305" w:rsidP="0066668D">
      <w:pPr>
        <w:numPr>
          <w:ilvl w:val="1"/>
          <w:numId w:val="21"/>
        </w:numPr>
        <w:tabs>
          <w:tab w:val="clear" w:pos="1440"/>
          <w:tab w:val="num" w:pos="1134"/>
        </w:tabs>
        <w:spacing w:line="276" w:lineRule="auto"/>
        <w:ind w:left="1134" w:hanging="425"/>
      </w:pPr>
      <w:r w:rsidRPr="00DF561E">
        <w:t xml:space="preserve">Overige wettelijk toegelaten gewasbeschermingsmiddelen die niet zijn genoemd in lijst I en lijst II van bijlage 2c., zoals de groene middelen / laag risico-stoffen uit </w:t>
      </w:r>
      <w:r w:rsidRPr="00DF561E">
        <w:rPr>
          <w:b/>
          <w:bCs/>
        </w:rPr>
        <w:t>bijlage 2b,</w:t>
      </w:r>
      <w:r w:rsidRPr="00DF561E">
        <w:t xml:space="preserve"> mogen onder de wettelijke voorwaarden worden </w:t>
      </w:r>
      <w:r w:rsidRPr="00497AEE">
        <w:t>gebruikt indien de maximale hoeveelheid actieve stof beneden de norm uit bijlage 1 blijft (actieve stofnorm).</w:t>
      </w:r>
    </w:p>
    <w:p w14:paraId="5DB46612" w14:textId="77777777" w:rsidR="00956305" w:rsidRPr="00497AEE" w:rsidRDefault="00956305" w:rsidP="0066668D">
      <w:pPr>
        <w:numPr>
          <w:ilvl w:val="1"/>
          <w:numId w:val="21"/>
        </w:numPr>
        <w:tabs>
          <w:tab w:val="clear" w:pos="1440"/>
          <w:tab w:val="num" w:pos="1134"/>
        </w:tabs>
        <w:spacing w:line="276" w:lineRule="auto"/>
        <w:ind w:left="1134" w:hanging="425"/>
      </w:pPr>
      <w:r w:rsidRPr="00497AEE">
        <w:t>De eisen 2.4 en 2.5 (maatregelen om de emissie van gewasbeschermingsmiddelen in het milieu te beperken) zijn aantoonbaar toegepast. In het geval het afsluiten van het contract en de levering in twee opeenvolgende kalenderjaren plaatsvindt, kan, indien aanwezig, de lijst toegestane middelen van één van deze jaren gebruikt worden.</w:t>
      </w:r>
    </w:p>
    <w:p w14:paraId="6CBCA025" w14:textId="77777777" w:rsidR="00956305" w:rsidRPr="004D1750" w:rsidRDefault="00956305" w:rsidP="0066668D">
      <w:pPr>
        <w:numPr>
          <w:ilvl w:val="0"/>
          <w:numId w:val="21"/>
        </w:numPr>
        <w:spacing w:line="276" w:lineRule="auto"/>
        <w:rPr>
          <w:rFonts w:eastAsia="Arial" w:cs="Arial"/>
          <w:szCs w:val="18"/>
        </w:rPr>
      </w:pPr>
      <w:r w:rsidRPr="004D1750">
        <w:rPr>
          <w:rFonts w:eastAsia="Arial" w:cs="Arial"/>
          <w:szCs w:val="18"/>
        </w:rPr>
        <w:t>Bij de teelt van bloembollen zijn voor de bemesting de wettelijke gebruiksnormen gehanteerd en is de organische stofbalans op bedrijfsniveau berekend. Hierbij moet inzichtelijk worden gemaakt dat het bedrijf streeft naar een positieve organische stofbalans (jaarlijkse aanvoer van effectieve organische stof (EOS) is minimaal gelijk aan afbraak).</w:t>
      </w:r>
    </w:p>
    <w:p w14:paraId="1B58A2F4" w14:textId="77777777" w:rsidR="00956305" w:rsidRPr="004D1750" w:rsidRDefault="00956305" w:rsidP="0066668D">
      <w:pPr>
        <w:numPr>
          <w:ilvl w:val="0"/>
          <w:numId w:val="21"/>
        </w:numPr>
        <w:spacing w:line="276" w:lineRule="auto"/>
        <w:rPr>
          <w:rFonts w:eastAsia="Arial" w:cs="Arial"/>
          <w:szCs w:val="18"/>
        </w:rPr>
      </w:pPr>
      <w:r w:rsidRPr="004D1750">
        <w:rPr>
          <w:rFonts w:eastAsia="Arial" w:cs="Arial"/>
          <w:szCs w:val="18"/>
        </w:rPr>
        <w:t>Bij levering zit een lijst van de geleverde bloembollen met een opgave van de producten die voldoen aan de gestelde eisen en het daaruit afgeleide percentage van het totaal aan producten dat voldoet.</w:t>
      </w:r>
    </w:p>
    <w:p w14:paraId="327039B1" w14:textId="77777777" w:rsidR="00956305" w:rsidRDefault="00956305" w:rsidP="00956305">
      <w:pPr>
        <w:spacing w:line="276" w:lineRule="auto"/>
        <w:rPr>
          <w:rFonts w:eastAsia="Arial" w:cs="Arial"/>
          <w:i/>
          <w:iCs/>
          <w:szCs w:val="18"/>
        </w:rPr>
      </w:pPr>
    </w:p>
    <w:p w14:paraId="166206FB" w14:textId="77777777" w:rsidR="00956305" w:rsidRDefault="00956305" w:rsidP="00956305">
      <w:pPr>
        <w:pStyle w:val="Verborgentekst"/>
      </w:pPr>
      <w:r>
        <w:t>In de praktijk blijkt dat bij inschrijving de leverancier (kweker of hovenier) nog niet altijd precies weet welke boomkwekerijproducten hij zal leveren. Deze moeten namelijk soms (deels) nog bij toeleveranciers worden besteld. Vandaar dat de benodigde harde bewijzen dat alle producten ook daadwerkelijk duurzaam zijn geproduceerd pas bij aflevering kunnen worden overhandigd. Je dient hier bij aflevering goed op te controleren. Een partij die bij aflevering niet de juiste documenten bezit moet worden teruggestuurd.</w:t>
      </w:r>
    </w:p>
    <w:p w14:paraId="49B29031" w14:textId="77777777" w:rsidR="00956305" w:rsidRDefault="00956305" w:rsidP="00956305">
      <w:pPr>
        <w:pStyle w:val="Verborgentekst"/>
      </w:pPr>
      <w:r>
        <w:t>Als het echter gaat om een eenmalige levering, dan kan Je de winnende inschrijver vragen om binnen twee weken aan te tonen dat hij over gevraagde partij kan beschikken, alvorens over te gaan tot de definitieve gunning. Dit is niet mogelijk bij langdurige onderhoudscontracten.</w:t>
      </w:r>
    </w:p>
    <w:p w14:paraId="62528CCD" w14:textId="77777777" w:rsidR="00956305" w:rsidRDefault="00956305" w:rsidP="00956305">
      <w:pPr>
        <w:pStyle w:val="Verborgentekst"/>
      </w:pPr>
      <w:r>
        <w:t>Je kan aangeven of de 90 procent moet worden berekend op projectbasis of jaarbasis.</w:t>
      </w:r>
      <w:r>
        <w:br/>
        <w:t xml:space="preserve">Zorg ervoor dat de bepalingen van het </w:t>
      </w:r>
      <w:hyperlink r:id="rId47" w:history="1">
        <w:r>
          <w:t>On the way to PlanetProofschema ‘plantaardige producten’, geldend op datum van</w:t>
        </w:r>
      </w:hyperlink>
      <w:r>
        <w:t xml:space="preserve"> de aanbesteding terug vindbaar zijn, voor het geval deze na datum aankondiging worden gewijzigd. U kunt er ook voor kiezen de relevante passages in een bijlage bij de aanbestedingsstukken op te nemen.</w:t>
      </w:r>
    </w:p>
    <w:p w14:paraId="13F08EFC" w14:textId="77777777" w:rsidR="00956305" w:rsidRDefault="00956305" w:rsidP="00956305">
      <w:pPr>
        <w:pStyle w:val="Verborgentekst"/>
      </w:pPr>
    </w:p>
    <w:p w14:paraId="0EAA0C5A" w14:textId="77777777" w:rsidR="00956305" w:rsidRDefault="00956305" w:rsidP="00956305">
      <w:r>
        <w:rPr>
          <w:i/>
          <w:iCs/>
        </w:rPr>
        <w:t>Verificatie</w:t>
      </w:r>
    </w:p>
    <w:p w14:paraId="2CA89204" w14:textId="77777777" w:rsidR="00956305" w:rsidRDefault="00956305" w:rsidP="0066668D">
      <w:pPr>
        <w:numPr>
          <w:ilvl w:val="0"/>
          <w:numId w:val="40"/>
        </w:numPr>
        <w:spacing w:line="259" w:lineRule="auto"/>
        <w:ind w:hanging="357"/>
      </w:pPr>
      <w:r>
        <w:t>Certificaat afgegeven door een geaccrediteerde certificerende instelling, zoals:</w:t>
      </w:r>
    </w:p>
    <w:p w14:paraId="59F67B91" w14:textId="77777777" w:rsidR="00956305" w:rsidRPr="006C0B97" w:rsidRDefault="00956305" w:rsidP="0066668D">
      <w:pPr>
        <w:numPr>
          <w:ilvl w:val="1"/>
          <w:numId w:val="40"/>
        </w:numPr>
        <w:spacing w:line="259" w:lineRule="auto"/>
        <w:ind w:hanging="357"/>
        <w:rPr>
          <w:lang w:val="en-US"/>
        </w:rPr>
      </w:pPr>
      <w:r w:rsidRPr="006C0B97">
        <w:rPr>
          <w:lang w:val="en-US"/>
        </w:rPr>
        <w:t>On the way to PlanetProof;</w:t>
      </w:r>
    </w:p>
    <w:p w14:paraId="5FEF5AE4" w14:textId="77777777" w:rsidR="00956305" w:rsidRDefault="00956305" w:rsidP="0066668D">
      <w:pPr>
        <w:numPr>
          <w:ilvl w:val="1"/>
          <w:numId w:val="40"/>
        </w:numPr>
        <w:spacing w:line="259" w:lineRule="auto"/>
        <w:ind w:hanging="357"/>
      </w:pPr>
      <w:r>
        <w:t>Groenkeur boomkwekerijproducten;</w:t>
      </w:r>
    </w:p>
    <w:p w14:paraId="7C7EC846" w14:textId="77777777" w:rsidR="00956305" w:rsidRDefault="00956305" w:rsidP="0066668D">
      <w:pPr>
        <w:numPr>
          <w:ilvl w:val="1"/>
          <w:numId w:val="40"/>
        </w:numPr>
        <w:spacing w:line="259" w:lineRule="auto"/>
        <w:ind w:hanging="357"/>
      </w:pPr>
      <w:r>
        <w:t>MPS met aanvullend duurzaamheidscertificaat of –verklaring (voor het voldoen aan de lijst met toegestane gewasbeschermingsmiddelen uit het On the way to PlanetProof schema);</w:t>
      </w:r>
    </w:p>
    <w:p w14:paraId="26D61167" w14:textId="77777777" w:rsidR="00956305" w:rsidRDefault="00956305" w:rsidP="0066668D">
      <w:pPr>
        <w:numPr>
          <w:ilvl w:val="1"/>
          <w:numId w:val="40"/>
        </w:numPr>
        <w:spacing w:line="259" w:lineRule="auto"/>
        <w:ind w:hanging="357"/>
      </w:pPr>
      <w:r>
        <w:t>biologische keurmerken, zoals EU Bio keurmerk, EKO-keur, Demeter;</w:t>
      </w:r>
    </w:p>
    <w:p w14:paraId="7D666C83" w14:textId="77777777" w:rsidR="00956305" w:rsidRDefault="00956305" w:rsidP="0066668D">
      <w:pPr>
        <w:numPr>
          <w:ilvl w:val="1"/>
          <w:numId w:val="40"/>
        </w:numPr>
        <w:spacing w:line="259" w:lineRule="auto"/>
        <w:ind w:hanging="357"/>
      </w:pPr>
      <w:r>
        <w:t>gelijkwaardig certificaat.</w:t>
      </w:r>
    </w:p>
    <w:p w14:paraId="5D5DE476" w14:textId="77777777" w:rsidR="00956305" w:rsidRDefault="00956305" w:rsidP="0066668D">
      <w:pPr>
        <w:numPr>
          <w:ilvl w:val="0"/>
          <w:numId w:val="40"/>
        </w:numPr>
        <w:spacing w:line="259" w:lineRule="auto"/>
        <w:ind w:left="714" w:hanging="357"/>
      </w:pPr>
      <w:r>
        <w:t>Registratie van de bij de teelt van de geleverde bloembollen gebruikte gewasbeschermingsmiddelen en meststoffen, met van toepassing zijnde berekeningen waaruit blijkt dat binnen de gestelde normen is gebleven en bewijs van compenserende- en emissiebeperkende maatregelen. Deze registratie, berekeningen en compenserende- en emissiebeperkende maatregelen moeten zijn geaccordeerd door een onafhankelijke deskundige derde (zoals een geaccrediteerde certificerende instelling). Het document kan per boomkwekerijkproduct of partij bloembollen zijn opgesteld, of de geaggregeerde gegevens van meerdere producten bevatten.</w:t>
      </w:r>
    </w:p>
    <w:p w14:paraId="76125AE8" w14:textId="77777777" w:rsidR="00956305" w:rsidRDefault="00956305" w:rsidP="0066668D">
      <w:pPr>
        <w:numPr>
          <w:ilvl w:val="0"/>
          <w:numId w:val="40"/>
        </w:numPr>
        <w:spacing w:line="259" w:lineRule="auto"/>
        <w:ind w:left="714" w:hanging="357"/>
      </w:pPr>
      <w:r>
        <w:t>Of gelijkwaardig.</w:t>
      </w:r>
    </w:p>
    <w:p w14:paraId="39366088" w14:textId="77777777" w:rsidR="00956305" w:rsidRDefault="00956305" w:rsidP="00956305">
      <w:pPr>
        <w:spacing w:after="160" w:line="259" w:lineRule="auto"/>
      </w:pPr>
    </w:p>
    <w:p w14:paraId="324E07DD" w14:textId="77777777" w:rsidR="00956305" w:rsidRPr="004D1750" w:rsidRDefault="00956305" w:rsidP="00956305">
      <w:pPr>
        <w:pStyle w:val="Kop3"/>
      </w:pPr>
      <w:bookmarkStart w:id="302" w:name="_Toc94770486"/>
      <w:bookmarkStart w:id="303" w:name="_Toc96358657"/>
      <w:r>
        <w:t>B</w:t>
      </w:r>
      <w:r w:rsidRPr="004D1750">
        <w:t>oomkwekerijproducten van een genetische kwaliteit (buitenstedelijk)</w:t>
      </w:r>
      <w:bookmarkEnd w:id="302"/>
      <w:bookmarkEnd w:id="303"/>
    </w:p>
    <w:p w14:paraId="76908A04"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220BA867"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34482F17"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043.04</w:t>
      </w:r>
    </w:p>
    <w:p w14:paraId="50435D9F" w14:textId="77777777" w:rsidR="00956305" w:rsidRDefault="00956305" w:rsidP="00956305">
      <w:pPr>
        <w:spacing w:line="276" w:lineRule="auto"/>
        <w:rPr>
          <w:rFonts w:eastAsia="Arial" w:cs="Arial"/>
          <w:i/>
          <w:iCs/>
          <w:szCs w:val="18"/>
        </w:rPr>
      </w:pPr>
    </w:p>
    <w:p w14:paraId="66B079C4" w14:textId="77777777" w:rsidR="00956305" w:rsidRPr="00FA457D" w:rsidRDefault="00956305" w:rsidP="00956305">
      <w:pPr>
        <w:spacing w:line="276" w:lineRule="auto"/>
        <w:rPr>
          <w:szCs w:val="18"/>
        </w:rPr>
      </w:pPr>
      <w:r w:rsidRPr="00FA457D">
        <w:rPr>
          <w:szCs w:val="18"/>
        </w:rPr>
        <w:t>Deze eis uit de RBA is opgenomen in de Vraagspecificatie.</w:t>
      </w:r>
    </w:p>
    <w:p w14:paraId="1B3C5143" w14:textId="77777777" w:rsidR="00956305" w:rsidRDefault="00956305" w:rsidP="00956305">
      <w:pPr>
        <w:rPr>
          <w:i/>
          <w:iCs/>
          <w:highlight w:val="yellow"/>
        </w:rPr>
      </w:pPr>
    </w:p>
    <w:p w14:paraId="6B215BDA" w14:textId="77777777" w:rsidR="00956305" w:rsidRDefault="00956305" w:rsidP="00956305">
      <w:pPr>
        <w:pStyle w:val="Kop3"/>
      </w:pPr>
      <w:bookmarkStart w:id="304" w:name="_Toc94770487"/>
      <w:bookmarkStart w:id="305" w:name="_Toc96358658"/>
      <w:r>
        <w:t>Meststoffen en bodemverbeteraars bij aanleg en onderhoud van openbaar groen (incl. sport- en speelvelden)</w:t>
      </w:r>
      <w:bookmarkEnd w:id="304"/>
      <w:bookmarkEnd w:id="305"/>
    </w:p>
    <w:p w14:paraId="79CDB6B9"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63E7D336" w14:textId="77777777" w:rsidR="00956305" w:rsidRPr="004D1750" w:rsidRDefault="00956305"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4F9EB022" w14:textId="77777777" w:rsidR="00956305" w:rsidRPr="00497AEE" w:rsidRDefault="00956305" w:rsidP="0066668D">
      <w:pPr>
        <w:numPr>
          <w:ilvl w:val="0"/>
          <w:numId w:val="11"/>
        </w:numPr>
        <w:spacing w:line="276" w:lineRule="auto"/>
        <w:rPr>
          <w:rFonts w:eastAsia="Arial" w:cs="Arial"/>
          <w:szCs w:val="18"/>
        </w:rPr>
      </w:pPr>
      <w:r w:rsidRPr="00497AEE">
        <w:rPr>
          <w:rFonts w:eastAsia="Arial" w:cs="Arial"/>
          <w:b/>
          <w:bCs/>
          <w:szCs w:val="18"/>
        </w:rPr>
        <w:t xml:space="preserve">Criteriumcode: </w:t>
      </w:r>
      <w:r w:rsidRPr="00497AEE">
        <w:rPr>
          <w:rFonts w:eastAsia="Arial" w:cs="Arial"/>
          <w:szCs w:val="18"/>
        </w:rPr>
        <w:t>043.06</w:t>
      </w:r>
    </w:p>
    <w:p w14:paraId="15D7E950" w14:textId="77777777" w:rsidR="00956305" w:rsidRDefault="00956305" w:rsidP="00956305">
      <w:pPr>
        <w:spacing w:line="276" w:lineRule="auto"/>
        <w:rPr>
          <w:rFonts w:eastAsia="Arial" w:cs="Arial"/>
          <w:i/>
          <w:iCs/>
          <w:szCs w:val="18"/>
        </w:rPr>
      </w:pPr>
    </w:p>
    <w:p w14:paraId="171E5731" w14:textId="77777777" w:rsidR="00956305" w:rsidRPr="004D1750" w:rsidRDefault="00956305" w:rsidP="00956305">
      <w:pPr>
        <w:spacing w:line="276" w:lineRule="auto"/>
        <w:rPr>
          <w:rFonts w:eastAsia="Arial" w:cs="Arial"/>
          <w:szCs w:val="18"/>
        </w:rPr>
      </w:pPr>
      <w:r>
        <w:rPr>
          <w:rFonts w:eastAsia="Arial" w:cs="Arial"/>
          <w:i/>
          <w:iCs/>
          <w:szCs w:val="18"/>
        </w:rPr>
        <w:t>Eis</w:t>
      </w:r>
    </w:p>
    <w:p w14:paraId="02039DF7" w14:textId="77777777" w:rsidR="00956305" w:rsidRPr="004D1750" w:rsidRDefault="00956305" w:rsidP="00956305">
      <w:pPr>
        <w:spacing w:line="276" w:lineRule="auto"/>
        <w:rPr>
          <w:rFonts w:eastAsia="Arial" w:cs="Arial"/>
          <w:szCs w:val="18"/>
        </w:rPr>
      </w:pPr>
      <w:r w:rsidRPr="004D1750">
        <w:rPr>
          <w:rFonts w:eastAsia="Arial" w:cs="Arial"/>
          <w:szCs w:val="18"/>
        </w:rPr>
        <w:t>Het toepassen van meststoffen en/of bodemverbeteraars gebeurt conform een recente bodemanalyse (niet ouder dan drie jaar) en bijbehorend advies, uitgevoerd door een geaccrediteerd laboratorium en een ter zake kundig adviesbureau.</w:t>
      </w:r>
    </w:p>
    <w:p w14:paraId="5FCFB1D2" w14:textId="77777777" w:rsidR="00956305" w:rsidRPr="004D1750" w:rsidRDefault="00956305" w:rsidP="0066668D">
      <w:pPr>
        <w:numPr>
          <w:ilvl w:val="0"/>
          <w:numId w:val="22"/>
        </w:numPr>
        <w:spacing w:line="276" w:lineRule="auto"/>
        <w:rPr>
          <w:rFonts w:eastAsia="Arial" w:cs="Arial"/>
          <w:szCs w:val="18"/>
        </w:rPr>
      </w:pPr>
      <w:r w:rsidRPr="004D1750">
        <w:rPr>
          <w:rFonts w:eastAsia="Arial" w:cs="Arial"/>
          <w:szCs w:val="18"/>
        </w:rPr>
        <w:t>De bodemanalyse omvat minimaal:</w:t>
      </w:r>
    </w:p>
    <w:p w14:paraId="3DE59BC2"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pH waarde en kalkbehoefte;</w:t>
      </w:r>
    </w:p>
    <w:p w14:paraId="2C95437C"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gehalte fosfaat, kali, magnesium, zwavel en stikstof;</w:t>
      </w:r>
    </w:p>
    <w:p w14:paraId="754AB600"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organische stof en lutumgehalte.</w:t>
      </w:r>
    </w:p>
    <w:p w14:paraId="4E35028E" w14:textId="77777777" w:rsidR="00956305" w:rsidRPr="004D1750" w:rsidRDefault="00956305" w:rsidP="0066668D">
      <w:pPr>
        <w:numPr>
          <w:ilvl w:val="0"/>
          <w:numId w:val="22"/>
        </w:numPr>
        <w:spacing w:line="276" w:lineRule="auto"/>
        <w:rPr>
          <w:rFonts w:eastAsia="Arial" w:cs="Arial"/>
          <w:szCs w:val="18"/>
        </w:rPr>
      </w:pPr>
      <w:r w:rsidRPr="004D1750">
        <w:rPr>
          <w:rFonts w:eastAsia="Arial" w:cs="Arial"/>
          <w:szCs w:val="18"/>
        </w:rPr>
        <w:t>Het advies aangaande bemesting</w:t>
      </w:r>
    </w:p>
    <w:p w14:paraId="62AFD26F"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geeft aan welke minimale hoeveelheid bemesting nodig is voor behoud van de kwaliteit van de beplanting gezien de staat van de bodem en de behoefte van de beplanting;</w:t>
      </w:r>
    </w:p>
    <w:p w14:paraId="0E28C5CB"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geeft, indien bemesting nodig is, aan welk type (of combinatie van typen) meststof(fen) moet worden gebruikt bij aanplant en eventueel in de onderhoudsfase met het oog op minimaal risico op uitspoeling;</w:t>
      </w:r>
    </w:p>
    <w:p w14:paraId="4D38AB93"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biedt alleen ruimte voor incidentele tussentijdse extra stikstofbemesting, als de uitvoerder telkens met een N-mineraal monster aantoont dat dit nodig is voor het behoud van de kwaliteit van de beplanting.</w:t>
      </w:r>
    </w:p>
    <w:p w14:paraId="121B1466" w14:textId="77777777" w:rsidR="00956305" w:rsidRPr="004D1750" w:rsidRDefault="00956305" w:rsidP="0066668D">
      <w:pPr>
        <w:numPr>
          <w:ilvl w:val="0"/>
          <w:numId w:val="22"/>
        </w:numPr>
        <w:spacing w:line="276" w:lineRule="auto"/>
        <w:rPr>
          <w:rFonts w:eastAsia="Arial" w:cs="Arial"/>
          <w:szCs w:val="18"/>
        </w:rPr>
      </w:pPr>
      <w:r w:rsidRPr="004D1750">
        <w:rPr>
          <w:rFonts w:eastAsia="Arial" w:cs="Arial"/>
          <w:szCs w:val="18"/>
        </w:rPr>
        <w:t>Het advies aangaande bodemverbetering</w:t>
      </w:r>
    </w:p>
    <w:p w14:paraId="33EA5968"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geeft aan of bodemverbeteraars nodig zijn voor het behoud of de verbetering van de kwaliteit van de bodem en het van nature aanwezige bodemleven;</w:t>
      </w:r>
    </w:p>
    <w:p w14:paraId="4074C824" w14:textId="77777777" w:rsidR="00956305" w:rsidRPr="004D1750" w:rsidRDefault="00956305" w:rsidP="0066668D">
      <w:pPr>
        <w:numPr>
          <w:ilvl w:val="1"/>
          <w:numId w:val="22"/>
        </w:numPr>
        <w:spacing w:line="276" w:lineRule="auto"/>
        <w:rPr>
          <w:rFonts w:eastAsia="Arial" w:cs="Arial"/>
          <w:szCs w:val="18"/>
        </w:rPr>
      </w:pPr>
      <w:r w:rsidRPr="004D1750">
        <w:rPr>
          <w:rFonts w:eastAsia="Arial" w:cs="Arial"/>
          <w:szCs w:val="18"/>
        </w:rPr>
        <w:t>geeft, indien bodemverbetering gewenst is, aan welk type(s) bodemverbeteraar gewenst is/zijn en hoe deze keuze aansluit op de bemestingsbehoefte van het plantmateriaal.</w:t>
      </w:r>
    </w:p>
    <w:p w14:paraId="5B2EF35B" w14:textId="77777777" w:rsidR="00956305" w:rsidRDefault="00956305" w:rsidP="00956305">
      <w:pPr>
        <w:spacing w:line="276" w:lineRule="auto"/>
        <w:rPr>
          <w:rFonts w:eastAsia="Arial" w:cs="Arial"/>
          <w:i/>
          <w:iCs/>
          <w:szCs w:val="18"/>
        </w:rPr>
      </w:pPr>
    </w:p>
    <w:p w14:paraId="333AC193" w14:textId="77777777" w:rsidR="00956305" w:rsidRPr="00122FF2" w:rsidRDefault="00956305" w:rsidP="00956305">
      <w:pPr>
        <w:spacing w:line="276" w:lineRule="auto"/>
        <w:rPr>
          <w:rStyle w:val="VerborgentekstChar"/>
        </w:rPr>
      </w:pPr>
      <w:r w:rsidRPr="00122FF2">
        <w:rPr>
          <w:rStyle w:val="VerborgentekstChar"/>
        </w:rPr>
        <w:t xml:space="preserve">Indien </w:t>
      </w:r>
      <w:r>
        <w:rPr>
          <w:rStyle w:val="VerborgentekstChar"/>
        </w:rPr>
        <w:t>je</w:t>
      </w:r>
      <w:r w:rsidRPr="00122FF2">
        <w:rPr>
          <w:rStyle w:val="VerborgentekstChar"/>
        </w:rPr>
        <w:t xml:space="preserve"> al over een bodemanalyse en/of advies beschikt, dient deze aan alle potentiële inschrijvers beschikbaar te worden gesteld.</w:t>
      </w:r>
    </w:p>
    <w:p w14:paraId="7021043C" w14:textId="77777777" w:rsidR="00956305" w:rsidRPr="004D1750" w:rsidRDefault="00956305" w:rsidP="00956305">
      <w:pPr>
        <w:pStyle w:val="Verborgentekst"/>
      </w:pPr>
      <w:r w:rsidRPr="004D1750">
        <w:t>Goede beplanting behoeft weinig tot geen bemesting. Met snelwerkende kunstmestkorrels bestaat het meeste risico op uitspoeling. Een deskundig advies zal daarom hooguit bij aanplant van snelle bodembedekking soms (gedeeltelijk) snelwerkende kunstmestkorrels opnemen. In de onderhoudsfase kan meestal worden volstaan met langzaam werkende of gecontroleerd vrijkomende meststoffen, of organische (bodem</w:t>
      </w:r>
      <w:r>
        <w:t xml:space="preserve"> </w:t>
      </w:r>
      <w:r w:rsidRPr="004D1750">
        <w:t>verbeterende) meststoffen. Of dit nodig is, moet per keer worden aangetoond met een N-mineraal monster.</w:t>
      </w:r>
    </w:p>
    <w:p w14:paraId="3DAC57DA" w14:textId="77777777" w:rsidR="00956305" w:rsidRDefault="00956305" w:rsidP="00956305">
      <w:pPr>
        <w:pStyle w:val="Verborgentekst"/>
      </w:pPr>
      <w:r w:rsidRPr="004D1750">
        <w:t>Een geaccrediteerd laboratorium wil zeggen: een voor betreffende analyses ISO 17025 geaccrediteerd laboratorium.</w:t>
      </w:r>
    </w:p>
    <w:p w14:paraId="17B308F6" w14:textId="77777777" w:rsidR="00956305" w:rsidRPr="004D1750" w:rsidRDefault="00956305" w:rsidP="00956305">
      <w:pPr>
        <w:pStyle w:val="Verborgentekst"/>
      </w:pPr>
    </w:p>
    <w:p w14:paraId="2E4BBC50" w14:textId="77777777" w:rsidR="004D1750" w:rsidRPr="004D1750" w:rsidRDefault="00A87208" w:rsidP="006813DB">
      <w:pPr>
        <w:pStyle w:val="Kop3"/>
      </w:pPr>
      <w:bookmarkStart w:id="306" w:name="_Toc94770488"/>
      <w:bookmarkStart w:id="307" w:name="_Toc96358659"/>
      <w:r>
        <w:t>O</w:t>
      </w:r>
      <w:r w:rsidR="004D1750" w:rsidRPr="004D1750">
        <w:t>ngewenste kruiden, ziekten en plagen (excl. sport- en speelvelden)</w:t>
      </w:r>
      <w:bookmarkEnd w:id="298"/>
      <w:bookmarkEnd w:id="299"/>
      <w:bookmarkEnd w:id="306"/>
      <w:bookmarkEnd w:id="307"/>
    </w:p>
    <w:p w14:paraId="2A84217B"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2A052C0C"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2377A353"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043.07</w:t>
      </w:r>
    </w:p>
    <w:p w14:paraId="3FC16E42" w14:textId="77777777" w:rsidR="00122FF2" w:rsidRDefault="00122FF2" w:rsidP="00617DEA">
      <w:pPr>
        <w:spacing w:line="276" w:lineRule="auto"/>
        <w:rPr>
          <w:rFonts w:eastAsia="Arial" w:cs="Arial"/>
          <w:i/>
          <w:iCs/>
          <w:szCs w:val="18"/>
        </w:rPr>
      </w:pPr>
    </w:p>
    <w:p w14:paraId="7AAFC246" w14:textId="77777777" w:rsidR="004D1750" w:rsidRPr="004D1750" w:rsidRDefault="00F11F5F" w:rsidP="00617DEA">
      <w:pPr>
        <w:spacing w:line="276" w:lineRule="auto"/>
        <w:rPr>
          <w:rFonts w:eastAsia="Arial" w:cs="Arial"/>
          <w:szCs w:val="18"/>
        </w:rPr>
      </w:pPr>
      <w:r>
        <w:rPr>
          <w:rFonts w:eastAsia="Arial" w:cs="Arial"/>
          <w:i/>
          <w:iCs/>
          <w:szCs w:val="18"/>
        </w:rPr>
        <w:t>Eis</w:t>
      </w:r>
    </w:p>
    <w:p w14:paraId="43BCF1A3" w14:textId="77777777" w:rsidR="004D1750" w:rsidRDefault="004D1750" w:rsidP="00617DEA">
      <w:pPr>
        <w:spacing w:line="276" w:lineRule="auto"/>
        <w:rPr>
          <w:rFonts w:eastAsia="Arial" w:cs="Arial"/>
          <w:szCs w:val="18"/>
        </w:rPr>
      </w:pPr>
      <w:r w:rsidRPr="004D1750">
        <w:rPr>
          <w:rFonts w:eastAsia="Arial" w:cs="Arial"/>
          <w:szCs w:val="18"/>
        </w:rPr>
        <w:t xml:space="preserve">Bij de uitvoering van de werkzaamheden worden geen gewasbeschermingsmiddelen gebruikt, tenzij in de volgende gevallen en na toestemming of opdracht van </w:t>
      </w:r>
      <w:r w:rsidRPr="00AE79A8">
        <w:rPr>
          <w:rFonts w:eastAsia="Arial" w:cs="Arial"/>
          <w:szCs w:val="18"/>
        </w:rPr>
        <w:t xml:space="preserve">de </w:t>
      </w:r>
      <w:r w:rsidR="003A6631">
        <w:rPr>
          <w:rFonts w:eastAsia="Arial" w:cs="Arial"/>
          <w:szCs w:val="18"/>
        </w:rPr>
        <w:t>o</w:t>
      </w:r>
      <w:r w:rsidR="00167F8B" w:rsidRPr="00AE79A8">
        <w:rPr>
          <w:rFonts w:eastAsia="Arial" w:cs="Arial"/>
          <w:szCs w:val="18"/>
        </w:rPr>
        <w:t>pdrachtgever</w:t>
      </w:r>
      <w:r w:rsidRPr="004D1750">
        <w:rPr>
          <w:rFonts w:eastAsia="Arial" w:cs="Arial"/>
          <w:szCs w:val="18"/>
        </w:rPr>
        <w:t>:</w:t>
      </w:r>
    </w:p>
    <w:p w14:paraId="428EDDF2" w14:textId="77777777" w:rsidR="00883647" w:rsidRPr="002F4E0B" w:rsidRDefault="00883647" w:rsidP="0066668D">
      <w:pPr>
        <w:numPr>
          <w:ilvl w:val="0"/>
          <w:numId w:val="30"/>
        </w:numPr>
        <w:spacing w:after="160" w:line="259" w:lineRule="auto"/>
      </w:pPr>
      <w:r w:rsidRPr="002F4E0B">
        <w:t>Bestrijding van invasieve soorten noodzakelijk is i.v.m. (verwachte) overlast en risico voor de volksgezondheid</w:t>
      </w:r>
      <w:r w:rsidR="002A0DF1">
        <w:t>’;</w:t>
      </w:r>
      <w:r w:rsidRPr="002F4E0B">
        <w:br/>
        <w:t>en</w:t>
      </w:r>
    </w:p>
    <w:p w14:paraId="7DE55DAF" w14:textId="77777777" w:rsidR="00883647" w:rsidRPr="002F4E0B" w:rsidRDefault="00883647" w:rsidP="0066668D">
      <w:pPr>
        <w:numPr>
          <w:ilvl w:val="0"/>
          <w:numId w:val="30"/>
        </w:numPr>
        <w:spacing w:after="160" w:line="259" w:lineRule="auto"/>
      </w:pPr>
      <w:r w:rsidRPr="002F4E0B">
        <w:t>Er kan worden aangetoond dat mechanische bestrijding niet voldoende werkt.</w:t>
      </w:r>
    </w:p>
    <w:p w14:paraId="6347FB6F" w14:textId="77777777" w:rsidR="00122FF2" w:rsidRDefault="00122FF2" w:rsidP="00617DEA">
      <w:pPr>
        <w:spacing w:line="276" w:lineRule="auto"/>
        <w:rPr>
          <w:rFonts w:eastAsia="Arial" w:cs="Arial"/>
          <w:i/>
          <w:iCs/>
          <w:szCs w:val="18"/>
        </w:rPr>
      </w:pPr>
    </w:p>
    <w:p w14:paraId="5B85AAB6" w14:textId="77777777" w:rsidR="00E34D54" w:rsidRDefault="00E34D54" w:rsidP="00917623">
      <w:pPr>
        <w:pStyle w:val="Verborgentekst"/>
      </w:pPr>
      <w:r>
        <w:t>Voor sport- en speelvelden (golfterreinen/voetbalvelden) is het van belang dat de grasmat zijn functionaliteit behoudt. Hiervoor kan de Handreiking Pesticidenvrij Sportgrasbeheer worden geraadpleegd.</w:t>
      </w:r>
    </w:p>
    <w:p w14:paraId="31F2FCB5" w14:textId="77777777" w:rsidR="00340346" w:rsidRDefault="00340346" w:rsidP="00917623">
      <w:pPr>
        <w:pStyle w:val="Verborgentekst"/>
      </w:pPr>
    </w:p>
    <w:p w14:paraId="51D57781" w14:textId="77777777" w:rsidR="00497AEE" w:rsidRPr="00645C42" w:rsidRDefault="00645C42" w:rsidP="00917623">
      <w:pPr>
        <w:spacing w:line="276" w:lineRule="auto"/>
      </w:pPr>
      <w:r w:rsidRPr="00917623">
        <w:rPr>
          <w:rFonts w:eastAsia="Arial" w:cs="Arial"/>
          <w:i/>
          <w:iCs/>
          <w:szCs w:val="18"/>
        </w:rPr>
        <w:t>Verificatie</w:t>
      </w:r>
    </w:p>
    <w:p w14:paraId="05568235" w14:textId="77777777" w:rsidR="002F4E0B" w:rsidRPr="00917623" w:rsidRDefault="00A563BD" w:rsidP="0066668D">
      <w:pPr>
        <w:numPr>
          <w:ilvl w:val="0"/>
          <w:numId w:val="38"/>
        </w:numPr>
        <w:spacing w:line="276" w:lineRule="auto"/>
      </w:pPr>
      <w:hyperlink r:id="rId48" w:history="1">
        <w:r w:rsidR="002F4E0B" w:rsidRPr="00917623">
          <w:t>Barometer Duurzaam terreinbeheer Zilver of Goud</w:t>
        </w:r>
      </w:hyperlink>
      <w:r w:rsidR="007272B5">
        <w:t>;</w:t>
      </w:r>
    </w:p>
    <w:p w14:paraId="62CDE5C5" w14:textId="77777777" w:rsidR="002F4E0B" w:rsidRPr="00917623" w:rsidRDefault="002F4E0B" w:rsidP="0066668D">
      <w:pPr>
        <w:numPr>
          <w:ilvl w:val="0"/>
          <w:numId w:val="38"/>
        </w:numPr>
        <w:spacing w:line="276" w:lineRule="auto"/>
      </w:pPr>
      <w:r w:rsidRPr="00917623">
        <w:t>of gelijkwaardig</w:t>
      </w:r>
      <w:r w:rsidR="007272B5">
        <w:t>.</w:t>
      </w:r>
    </w:p>
    <w:p w14:paraId="3C30C924" w14:textId="474D36ED" w:rsidR="00956305" w:rsidRDefault="00956305" w:rsidP="00956305">
      <w:pPr>
        <w:pStyle w:val="Kop3"/>
      </w:pPr>
      <w:bookmarkStart w:id="308" w:name="_Toc63785429"/>
      <w:bookmarkStart w:id="309" w:name="_Toc64303840"/>
      <w:bookmarkStart w:id="310" w:name="_Toc63785431"/>
      <w:bookmarkStart w:id="311" w:name="_Toc64303842"/>
      <w:bookmarkStart w:id="312" w:name="_Toc63785432"/>
      <w:bookmarkStart w:id="313" w:name="_Toc64303843"/>
      <w:bookmarkStart w:id="314" w:name="_Toc63785433"/>
      <w:bookmarkStart w:id="315" w:name="_Toc64303844"/>
      <w:bookmarkStart w:id="316" w:name="_Toc63785434"/>
      <w:bookmarkStart w:id="317" w:name="_Toc64303845"/>
      <w:bookmarkStart w:id="318" w:name="_Toc63785435"/>
      <w:bookmarkStart w:id="319" w:name="_Toc64303846"/>
      <w:bookmarkStart w:id="320" w:name="_Toc63785436"/>
      <w:bookmarkStart w:id="321" w:name="_Toc64303847"/>
      <w:bookmarkStart w:id="322" w:name="_Toc63785437"/>
      <w:bookmarkStart w:id="323" w:name="_Toc64303848"/>
      <w:bookmarkStart w:id="324" w:name="_Toc63785438"/>
      <w:bookmarkStart w:id="325" w:name="_Toc64303849"/>
      <w:bookmarkStart w:id="326" w:name="_Toc63785439"/>
      <w:bookmarkStart w:id="327" w:name="_Toc64303850"/>
      <w:bookmarkStart w:id="328" w:name="_Toc63785440"/>
      <w:bookmarkStart w:id="329" w:name="_Toc64303851"/>
      <w:bookmarkStart w:id="330" w:name="_Toc63785441"/>
      <w:bookmarkStart w:id="331" w:name="_Toc64303852"/>
      <w:bookmarkStart w:id="332" w:name="_Toc63785442"/>
      <w:bookmarkStart w:id="333" w:name="_Toc64303853"/>
      <w:bookmarkStart w:id="334" w:name="_Toc63785443"/>
      <w:bookmarkStart w:id="335" w:name="_Toc64303854"/>
      <w:bookmarkStart w:id="336" w:name="_Toc63785445"/>
      <w:bookmarkStart w:id="337" w:name="_Toc64303856"/>
      <w:bookmarkStart w:id="338" w:name="_Toc63785446"/>
      <w:bookmarkStart w:id="339" w:name="_Toc64303857"/>
      <w:bookmarkStart w:id="340" w:name="_Toc63785448"/>
      <w:bookmarkStart w:id="341" w:name="_Toc64303859"/>
      <w:bookmarkStart w:id="342" w:name="_Toc63785449"/>
      <w:bookmarkStart w:id="343" w:name="_Toc64303860"/>
      <w:bookmarkStart w:id="344" w:name="_Toc63785450"/>
      <w:bookmarkStart w:id="345" w:name="_Toc64303861"/>
      <w:bookmarkStart w:id="346" w:name="_Toc63785451"/>
      <w:bookmarkStart w:id="347" w:name="_Toc64303862"/>
      <w:bookmarkStart w:id="348" w:name="_Toc63785452"/>
      <w:bookmarkStart w:id="349" w:name="_Toc64303863"/>
      <w:bookmarkStart w:id="350" w:name="_Toc63785453"/>
      <w:bookmarkStart w:id="351" w:name="_Toc64303864"/>
      <w:bookmarkStart w:id="352" w:name="_Toc63785454"/>
      <w:bookmarkStart w:id="353" w:name="_Toc64303865"/>
      <w:bookmarkStart w:id="354" w:name="_Toc63785455"/>
      <w:bookmarkStart w:id="355" w:name="_Toc64303866"/>
      <w:bookmarkStart w:id="356" w:name="_Toc63785456"/>
      <w:bookmarkStart w:id="357" w:name="_Toc64303867"/>
      <w:bookmarkStart w:id="358" w:name="_Toc63785457"/>
      <w:bookmarkStart w:id="359" w:name="_Toc64303868"/>
      <w:bookmarkStart w:id="360" w:name="_Toc63785458"/>
      <w:bookmarkStart w:id="361" w:name="_Toc64303869"/>
      <w:bookmarkStart w:id="362" w:name="_Toc63785459"/>
      <w:bookmarkStart w:id="363" w:name="_Toc64303870"/>
      <w:bookmarkStart w:id="364" w:name="_Toc63785460"/>
      <w:bookmarkStart w:id="365" w:name="_Toc64303871"/>
      <w:bookmarkStart w:id="366" w:name="_Toc63785461"/>
      <w:bookmarkStart w:id="367" w:name="_Toc64303872"/>
      <w:bookmarkStart w:id="368" w:name="_Toc63785462"/>
      <w:bookmarkStart w:id="369" w:name="_Toc64303873"/>
      <w:bookmarkStart w:id="370" w:name="_Toc94770489"/>
      <w:bookmarkStart w:id="371" w:name="_Toc96358660"/>
      <w:bookmarkStart w:id="372" w:name="_Toc16517344"/>
      <w:bookmarkStart w:id="373" w:name="_Toc59014296"/>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t>Duurzaam ontwerp groenvoorziening</w:t>
      </w:r>
      <w:bookmarkEnd w:id="370"/>
      <w:bookmarkEnd w:id="371"/>
    </w:p>
    <w:p w14:paraId="36A142F2" w14:textId="77777777" w:rsidR="00956305" w:rsidRDefault="00956305" w:rsidP="0066668D">
      <w:pPr>
        <w:numPr>
          <w:ilvl w:val="0"/>
          <w:numId w:val="26"/>
        </w:numPr>
        <w:spacing w:after="160" w:line="259" w:lineRule="auto"/>
      </w:pPr>
      <w:r>
        <w:rPr>
          <w:b/>
          <w:bCs/>
        </w:rPr>
        <w:t xml:space="preserve">Ambitieniveau: </w:t>
      </w:r>
      <w:r>
        <w:t>1</w:t>
      </w:r>
    </w:p>
    <w:p w14:paraId="639201B9" w14:textId="77777777" w:rsidR="00956305" w:rsidRDefault="00956305" w:rsidP="0066668D">
      <w:pPr>
        <w:numPr>
          <w:ilvl w:val="0"/>
          <w:numId w:val="26"/>
        </w:numPr>
        <w:spacing w:after="160" w:line="259" w:lineRule="auto"/>
      </w:pPr>
      <w:r>
        <w:rPr>
          <w:b/>
          <w:bCs/>
        </w:rPr>
        <w:t xml:space="preserve">Criteriumtype: </w:t>
      </w:r>
      <w:r>
        <w:t>EIS</w:t>
      </w:r>
    </w:p>
    <w:p w14:paraId="7358FECE" w14:textId="77777777" w:rsidR="00956305" w:rsidRDefault="00956305" w:rsidP="0066668D">
      <w:pPr>
        <w:numPr>
          <w:ilvl w:val="0"/>
          <w:numId w:val="26"/>
        </w:numPr>
        <w:spacing w:after="160" w:line="259" w:lineRule="auto"/>
      </w:pPr>
      <w:r>
        <w:rPr>
          <w:b/>
          <w:bCs/>
        </w:rPr>
        <w:t xml:space="preserve">Criteriumcode: </w:t>
      </w:r>
      <w:r>
        <w:t>043.09</w:t>
      </w:r>
    </w:p>
    <w:p w14:paraId="3660EF37" w14:textId="77777777" w:rsidR="00956305" w:rsidRPr="00FA457D" w:rsidRDefault="00956305" w:rsidP="00956305">
      <w:pPr>
        <w:rPr>
          <w:szCs w:val="18"/>
        </w:rPr>
      </w:pPr>
      <w:r w:rsidRPr="00FA457D">
        <w:rPr>
          <w:szCs w:val="18"/>
        </w:rPr>
        <w:t>Deze eis uit de RBA is opgenomen in de Vraagspecificatie.</w:t>
      </w:r>
    </w:p>
    <w:p w14:paraId="3FC5E726" w14:textId="77777777" w:rsidR="00956305" w:rsidRPr="004D1750" w:rsidRDefault="00956305" w:rsidP="00956305">
      <w:pPr>
        <w:spacing w:line="276" w:lineRule="auto"/>
        <w:rPr>
          <w:rFonts w:eastAsia="Arial" w:cs="Arial"/>
          <w:szCs w:val="18"/>
        </w:rPr>
      </w:pPr>
    </w:p>
    <w:p w14:paraId="3903695C" w14:textId="77777777" w:rsidR="004D1750" w:rsidRPr="004D1750" w:rsidRDefault="004D1750" w:rsidP="00B72E70">
      <w:pPr>
        <w:pStyle w:val="Kop3"/>
      </w:pPr>
      <w:bookmarkStart w:id="374" w:name="_Toc94770490"/>
      <w:bookmarkStart w:id="375" w:name="_Toc96358661"/>
      <w:r w:rsidRPr="004D1750">
        <w:t>Plan en rapportage bemesting, bodemverbetering en bestrijding</w:t>
      </w:r>
      <w:bookmarkEnd w:id="372"/>
      <w:bookmarkEnd w:id="373"/>
      <w:bookmarkEnd w:id="374"/>
      <w:bookmarkEnd w:id="375"/>
    </w:p>
    <w:p w14:paraId="52EDCBB5"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07ACBE11"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CB</w:t>
      </w:r>
    </w:p>
    <w:p w14:paraId="09044774" w14:textId="777777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043.11</w:t>
      </w:r>
    </w:p>
    <w:p w14:paraId="0435E63D" w14:textId="77777777" w:rsidR="00122FF2" w:rsidRDefault="00122FF2" w:rsidP="00617DEA">
      <w:pPr>
        <w:spacing w:line="276" w:lineRule="auto"/>
        <w:rPr>
          <w:rFonts w:eastAsia="Arial" w:cs="Arial"/>
          <w:i/>
          <w:iCs/>
          <w:szCs w:val="18"/>
        </w:rPr>
      </w:pPr>
    </w:p>
    <w:p w14:paraId="22CE755F" w14:textId="77777777" w:rsidR="004D1750" w:rsidRPr="004D1750" w:rsidRDefault="00F11F5F" w:rsidP="00617DEA">
      <w:pPr>
        <w:spacing w:line="276" w:lineRule="auto"/>
        <w:rPr>
          <w:rFonts w:eastAsia="Arial" w:cs="Arial"/>
          <w:szCs w:val="18"/>
        </w:rPr>
      </w:pPr>
      <w:r>
        <w:rPr>
          <w:rFonts w:eastAsia="Arial" w:cs="Arial"/>
          <w:i/>
          <w:iCs/>
          <w:szCs w:val="18"/>
        </w:rPr>
        <w:t>Eis</w:t>
      </w:r>
    </w:p>
    <w:p w14:paraId="657994BA" w14:textId="77777777" w:rsidR="00A0754A" w:rsidRPr="00F470A9" w:rsidRDefault="00122069" w:rsidP="00A0754A">
      <w:r>
        <w:t>De o</w:t>
      </w:r>
      <w:r w:rsidR="00A0754A" w:rsidRPr="00F470A9">
        <w:t xml:space="preserve">pdrachtnemer </w:t>
      </w:r>
      <w:r>
        <w:t xml:space="preserve">dient </w:t>
      </w:r>
      <w:r w:rsidR="00A0754A" w:rsidRPr="00F470A9">
        <w:t>voorafgaande aan de beplantings- en onderhoudswerkzaamheden</w:t>
      </w:r>
      <w:r>
        <w:t xml:space="preserve"> te overhandigen</w:t>
      </w:r>
      <w:r w:rsidR="00A0754A" w:rsidRPr="00F470A9">
        <w:t>:</w:t>
      </w:r>
    </w:p>
    <w:p w14:paraId="044B8DE6" w14:textId="77777777" w:rsidR="00A0754A" w:rsidRPr="00F470A9" w:rsidRDefault="00A0754A" w:rsidP="0066668D">
      <w:pPr>
        <w:numPr>
          <w:ilvl w:val="0"/>
          <w:numId w:val="42"/>
        </w:numPr>
        <w:spacing w:line="259" w:lineRule="auto"/>
        <w:ind w:left="714" w:hanging="357"/>
      </w:pPr>
      <w:r w:rsidRPr="00F470A9">
        <w:t>bodemanalyse;</w:t>
      </w:r>
    </w:p>
    <w:p w14:paraId="618F5A5D" w14:textId="77777777" w:rsidR="00A0754A" w:rsidRPr="00F470A9" w:rsidRDefault="00A0754A" w:rsidP="0066668D">
      <w:pPr>
        <w:numPr>
          <w:ilvl w:val="0"/>
          <w:numId w:val="42"/>
        </w:numPr>
        <w:spacing w:line="259" w:lineRule="auto"/>
        <w:ind w:left="714" w:hanging="357"/>
      </w:pPr>
      <w:r w:rsidRPr="00F470A9">
        <w:t>advies aangaande bemesting en bodemverbetering;</w:t>
      </w:r>
    </w:p>
    <w:p w14:paraId="538A8943" w14:textId="77777777" w:rsidR="00A0754A" w:rsidRPr="00717DE2" w:rsidRDefault="00A0754A" w:rsidP="0066668D">
      <w:pPr>
        <w:numPr>
          <w:ilvl w:val="0"/>
          <w:numId w:val="42"/>
        </w:numPr>
        <w:spacing w:line="259" w:lineRule="auto"/>
        <w:ind w:left="714" w:hanging="357"/>
      </w:pPr>
      <w:r w:rsidRPr="00F470A9">
        <w:t xml:space="preserve">werkplan waarin vermeld staat hoe en wanneer het onderhoud wordt uitgevoerd conform het advies uit het criterium Toepassen meststoffen en bodemverbeteraars bij aanleg en onderhoud van openbaar groen (incl. sport- en speelvelden) en de eisen uit Bestrijden van ongewenste kruiden, </w:t>
      </w:r>
      <w:r w:rsidRPr="00717DE2">
        <w:t>ziekten en plagen (excl. sport- en speelvelden).</w:t>
      </w:r>
    </w:p>
    <w:p w14:paraId="04C0A343" w14:textId="2912B177" w:rsidR="005009E0" w:rsidRPr="00717DE2" w:rsidRDefault="005009E0" w:rsidP="0066668D">
      <w:pPr>
        <w:numPr>
          <w:ilvl w:val="0"/>
          <w:numId w:val="42"/>
        </w:numPr>
        <w:spacing w:line="259" w:lineRule="auto"/>
        <w:ind w:left="714" w:hanging="357"/>
      </w:pPr>
      <w:r w:rsidRPr="00717DE2">
        <w:t>Uitgangspunt is dat de juiste beplanting op de juiste plek komt en dus zo min mogelijk bijbemesting etc</w:t>
      </w:r>
      <w:r w:rsidR="00570852">
        <w:t>.</w:t>
      </w:r>
      <w:r w:rsidRPr="00717DE2">
        <w:t xml:space="preserve"> nodig is.</w:t>
      </w:r>
    </w:p>
    <w:p w14:paraId="6D440599" w14:textId="77777777" w:rsidR="00A0754A" w:rsidRDefault="00A0754A" w:rsidP="00A0754A">
      <w:r w:rsidRPr="00F470A9">
        <w:t xml:space="preserve">De opdrachtnemer </w:t>
      </w:r>
      <w:r w:rsidR="00150CFC">
        <w:t xml:space="preserve">dient </w:t>
      </w:r>
      <w:r w:rsidRPr="00F470A9">
        <w:t>periodiek over de uitgevoerde werkzaamheden</w:t>
      </w:r>
      <w:r w:rsidR="00150CFC">
        <w:t xml:space="preserve"> te rapporteren</w:t>
      </w:r>
      <w:r w:rsidRPr="00F470A9">
        <w:t>.</w:t>
      </w:r>
    </w:p>
    <w:p w14:paraId="6597AAA0" w14:textId="77777777" w:rsidR="00330090" w:rsidRPr="00F470A9" w:rsidRDefault="00330090" w:rsidP="00A0754A"/>
    <w:p w14:paraId="1CE7223C" w14:textId="6C0A63CC" w:rsidR="004E018B" w:rsidRDefault="00A0754A" w:rsidP="00917623">
      <w:pPr>
        <w:pStyle w:val="Verborgentekst"/>
      </w:pPr>
      <w:r w:rsidRPr="00F470A9">
        <w:t xml:space="preserve">Deze contractbepaling dient ter ondersteuning van de eisen Toepassen meststoffen en bodemverbeteraars en Bestrijden van ongewenste kruiden, ziekten en plagen. </w:t>
      </w:r>
      <w:r w:rsidR="00A73A7B">
        <w:t>Je</w:t>
      </w:r>
      <w:r w:rsidRPr="00F470A9">
        <w:t xml:space="preserve"> dient zelf nader te duiden wat onder periodiek wordt verstaan.</w:t>
      </w:r>
      <w:r>
        <w:t xml:space="preserve"> </w:t>
      </w:r>
    </w:p>
    <w:p w14:paraId="5E67144F" w14:textId="77777777" w:rsidR="00670868" w:rsidRDefault="00670868" w:rsidP="00917623">
      <w:pPr>
        <w:pStyle w:val="Verborgentekst"/>
      </w:pPr>
    </w:p>
    <w:p w14:paraId="7E2501F5" w14:textId="085FB579" w:rsidR="004E018B" w:rsidRDefault="004E018B" w:rsidP="0066668D">
      <w:pPr>
        <w:pStyle w:val="Kop3"/>
      </w:pPr>
      <w:bookmarkStart w:id="376" w:name="_Toc94770491"/>
      <w:bookmarkStart w:id="377" w:name="_Toc96358662"/>
      <w:r>
        <w:t>Eisen aan compost</w:t>
      </w:r>
      <w:bookmarkEnd w:id="376"/>
      <w:bookmarkEnd w:id="377"/>
    </w:p>
    <w:p w14:paraId="1CCBCB3C" w14:textId="77777777" w:rsidR="00670868" w:rsidRDefault="00670868" w:rsidP="0066668D">
      <w:pPr>
        <w:pStyle w:val="Verborgentekst"/>
      </w:pPr>
    </w:p>
    <w:p w14:paraId="3EDE29E6" w14:textId="77777777" w:rsidR="00670868" w:rsidRDefault="004E018B" w:rsidP="0066668D">
      <w:pPr>
        <w:pStyle w:val="Lijstalinea"/>
        <w:numPr>
          <w:ilvl w:val="0"/>
          <w:numId w:val="136"/>
        </w:numPr>
      </w:pPr>
      <w:r w:rsidRPr="0066668D">
        <w:rPr>
          <w:b/>
        </w:rPr>
        <w:t>Ambitieniveau</w:t>
      </w:r>
      <w:r w:rsidRPr="00670868">
        <w:t xml:space="preserve">: </w:t>
      </w:r>
      <w:r>
        <w:t>1</w:t>
      </w:r>
    </w:p>
    <w:p w14:paraId="7B356EAF" w14:textId="136FB0CB" w:rsidR="004E018B" w:rsidRDefault="004E018B" w:rsidP="0066668D">
      <w:pPr>
        <w:pStyle w:val="Lijstalinea"/>
        <w:numPr>
          <w:ilvl w:val="0"/>
          <w:numId w:val="136"/>
        </w:numPr>
      </w:pPr>
      <w:r w:rsidRPr="0066668D">
        <w:rPr>
          <w:b/>
        </w:rPr>
        <w:t>Criteriumtype:</w:t>
      </w:r>
      <w:r w:rsidRPr="00670868">
        <w:t xml:space="preserve"> </w:t>
      </w:r>
      <w:r>
        <w:t>EIS</w:t>
      </w:r>
    </w:p>
    <w:p w14:paraId="0BE73898" w14:textId="6515D002" w:rsidR="004E018B" w:rsidRDefault="004E018B" w:rsidP="0066668D">
      <w:pPr>
        <w:pStyle w:val="Lijstalinea"/>
        <w:numPr>
          <w:ilvl w:val="0"/>
          <w:numId w:val="136"/>
        </w:numPr>
      </w:pPr>
      <w:r w:rsidRPr="0066668D">
        <w:rPr>
          <w:b/>
        </w:rPr>
        <w:t>Criteriumcode:</w:t>
      </w:r>
      <w:r>
        <w:t xml:space="preserve"> 043.17</w:t>
      </w:r>
    </w:p>
    <w:p w14:paraId="3D527011" w14:textId="583119B7" w:rsidR="004E018B" w:rsidRDefault="004E018B" w:rsidP="00917623">
      <w:pPr>
        <w:pStyle w:val="Verborgentekst"/>
      </w:pPr>
    </w:p>
    <w:p w14:paraId="6EE717A9" w14:textId="029A6D84" w:rsidR="002A5129" w:rsidRPr="0066668D" w:rsidRDefault="00670868" w:rsidP="002A5129">
      <w:pPr>
        <w:rPr>
          <w:i/>
        </w:rPr>
      </w:pPr>
      <w:r w:rsidRPr="0066668D">
        <w:rPr>
          <w:i/>
        </w:rPr>
        <w:t>Eis</w:t>
      </w:r>
      <w:r w:rsidR="00E24E56">
        <w:rPr>
          <w:i/>
        </w:rPr>
        <w:t>en</w:t>
      </w:r>
      <w:r w:rsidRPr="0066668D">
        <w:rPr>
          <w:i/>
        </w:rPr>
        <w:t>:</w:t>
      </w:r>
    </w:p>
    <w:p w14:paraId="3283A9CD" w14:textId="77777777" w:rsidR="002A5129" w:rsidRPr="0066668D" w:rsidRDefault="002A5129" w:rsidP="0066668D">
      <w:pPr>
        <w:pStyle w:val="Lijstalinea"/>
        <w:numPr>
          <w:ilvl w:val="0"/>
          <w:numId w:val="135"/>
        </w:numPr>
      </w:pPr>
      <w:r w:rsidRPr="0066668D">
        <w:t>Turf is niet toegestaan als organisch bestanddeel van een eindproduct;</w:t>
      </w:r>
    </w:p>
    <w:p w14:paraId="0015FD9C" w14:textId="77777777" w:rsidR="002A5129" w:rsidRPr="0066668D" w:rsidRDefault="002A5129" w:rsidP="0066668D">
      <w:pPr>
        <w:pStyle w:val="Lijstalinea"/>
        <w:numPr>
          <w:ilvl w:val="0"/>
          <w:numId w:val="135"/>
        </w:numPr>
      </w:pPr>
      <w:r w:rsidRPr="0066668D">
        <w:t xml:space="preserve">Het gehalte aan glas, metaal en plastic met een maaswijdte van &gt; 2 mm (de som van alle bijdragen) in het eindproduct mag niet meer dan 0,1% bedragen, gemeten op basis van het droge gewicht. </w:t>
      </w:r>
    </w:p>
    <w:p w14:paraId="66AEFEDE" w14:textId="77777777" w:rsidR="002A5129" w:rsidRPr="0066668D" w:rsidRDefault="002A5129" w:rsidP="0066668D">
      <w:pPr>
        <w:pStyle w:val="Lijstalinea"/>
        <w:numPr>
          <w:ilvl w:val="0"/>
          <w:numId w:val="135"/>
        </w:numPr>
      </w:pPr>
      <w:r w:rsidRPr="0066668D">
        <w:t xml:space="preserve">Het gehalte aan primaire ziekteverwekkers in het eindproduct mag niet hoger zijn dan de volgende waarden: </w:t>
      </w:r>
    </w:p>
    <w:p w14:paraId="62748980" w14:textId="77777777" w:rsidR="002A5129" w:rsidRPr="0066668D" w:rsidRDefault="002A5129" w:rsidP="0066668D">
      <w:pPr>
        <w:pStyle w:val="Lijstalinea"/>
        <w:numPr>
          <w:ilvl w:val="1"/>
          <w:numId w:val="135"/>
        </w:numPr>
      </w:pPr>
      <w:r w:rsidRPr="0066668D">
        <w:t xml:space="preserve">Salmonella spp: afwezig in 25 g vers gewicht; </w:t>
      </w:r>
    </w:p>
    <w:p w14:paraId="2BCBEED5" w14:textId="77777777" w:rsidR="002A5129" w:rsidRPr="0066668D" w:rsidRDefault="002A5129" w:rsidP="0066668D">
      <w:pPr>
        <w:pStyle w:val="Lijstalinea"/>
        <w:numPr>
          <w:ilvl w:val="1"/>
          <w:numId w:val="135"/>
        </w:numPr>
      </w:pPr>
      <w:r w:rsidRPr="0066668D">
        <w:t>E.coli: &lt; 1000 kve/g vers gewicht (kve: kolonievormende eenheden).</w:t>
      </w:r>
    </w:p>
    <w:p w14:paraId="51F9B192" w14:textId="77777777" w:rsidR="00C12454" w:rsidRDefault="00C12454" w:rsidP="002A5129">
      <w:pPr>
        <w:rPr>
          <w:i/>
          <w:iCs/>
        </w:rPr>
      </w:pPr>
    </w:p>
    <w:p w14:paraId="49963A78" w14:textId="28514CBD" w:rsidR="002A5129" w:rsidRPr="0066668D" w:rsidRDefault="00670868" w:rsidP="002A5129">
      <w:r w:rsidRPr="0066668D">
        <w:rPr>
          <w:i/>
          <w:iCs/>
        </w:rPr>
        <w:t>Verificatie:</w:t>
      </w:r>
    </w:p>
    <w:p w14:paraId="234DE650" w14:textId="77777777" w:rsidR="002A5129" w:rsidRPr="0066668D" w:rsidRDefault="002A5129" w:rsidP="0066668D">
      <w:pPr>
        <w:pStyle w:val="Lijstalinea"/>
        <w:numPr>
          <w:ilvl w:val="0"/>
          <w:numId w:val="134"/>
        </w:numPr>
      </w:pPr>
      <w:r w:rsidRPr="0066668D">
        <w:t xml:space="preserve">Informatie over de gedetailleerde productsamenstelling, de herkomst van het organische materiaal en een verklaring over naleving van bovenstaande eisen verstrekken. </w:t>
      </w:r>
    </w:p>
    <w:p w14:paraId="7E8940EF" w14:textId="77777777" w:rsidR="002A5129" w:rsidRPr="0066668D" w:rsidRDefault="002A5129" w:rsidP="0066668D">
      <w:pPr>
        <w:pStyle w:val="Lijstalinea"/>
        <w:numPr>
          <w:ilvl w:val="0"/>
          <w:numId w:val="134"/>
        </w:numPr>
      </w:pPr>
      <w:r w:rsidRPr="0066668D">
        <w:t>Een Keurcompost certificaat, klasse A.</w:t>
      </w:r>
    </w:p>
    <w:p w14:paraId="728D01AA" w14:textId="77777777" w:rsidR="002A5129" w:rsidRPr="0066668D" w:rsidRDefault="002A5129" w:rsidP="0066668D">
      <w:pPr>
        <w:pStyle w:val="Lijstalinea"/>
        <w:numPr>
          <w:ilvl w:val="0"/>
          <w:numId w:val="134"/>
        </w:numPr>
      </w:pPr>
      <w:r w:rsidRPr="0066668D">
        <w:t>Een EU-milieukeur certificaat voor groeimedia, bodemverbeteraars en strooisel overeenkomstig Besluit (EU) 2015/2099 van de Commissie1 of andere relevante milieukeur type I die aan de gespecificeerde criteria voldoet.</w:t>
      </w:r>
    </w:p>
    <w:p w14:paraId="2685C5E1" w14:textId="77777777" w:rsidR="002A5129" w:rsidRPr="0066668D" w:rsidRDefault="002A5129" w:rsidP="0066668D">
      <w:pPr>
        <w:pStyle w:val="Lijstalinea"/>
        <w:numPr>
          <w:ilvl w:val="0"/>
          <w:numId w:val="134"/>
        </w:numPr>
      </w:pPr>
      <w:r w:rsidRPr="0066668D">
        <w:t>Andere passende vormen van bewijs, zoals een technisch dossier van de fabrikant of een keuringsrapport van een onafhankelijke instantie.</w:t>
      </w:r>
    </w:p>
    <w:p w14:paraId="75050A99" w14:textId="096048C5" w:rsidR="002A5129" w:rsidRPr="0066668D" w:rsidRDefault="002A5129" w:rsidP="0066668D">
      <w:pPr>
        <w:pStyle w:val="Lijstalinea"/>
        <w:numPr>
          <w:ilvl w:val="0"/>
          <w:numId w:val="134"/>
        </w:numPr>
      </w:pPr>
      <w:r w:rsidRPr="0066668D">
        <w:t>Of gelijkwaardig</w:t>
      </w:r>
      <w:r w:rsidRPr="0066668D">
        <w:br/>
      </w:r>
    </w:p>
    <w:p w14:paraId="5D7482D2" w14:textId="77777777" w:rsidR="002A5129" w:rsidRPr="002476BA" w:rsidRDefault="002A5129" w:rsidP="002A5129">
      <w:pPr>
        <w:rPr>
          <w:highlight w:val="yellow"/>
        </w:rPr>
      </w:pPr>
    </w:p>
    <w:p w14:paraId="59CB9A37" w14:textId="44043454" w:rsidR="002A5129" w:rsidRPr="0066668D" w:rsidRDefault="002A5129" w:rsidP="0066668D">
      <w:pPr>
        <w:pStyle w:val="Kop3"/>
      </w:pPr>
      <w:bookmarkStart w:id="378" w:name="_Toc94770492"/>
      <w:bookmarkStart w:id="379" w:name="_Toc96358663"/>
      <w:r w:rsidRPr="0066668D">
        <w:t>Geen invasieve exoten</w:t>
      </w:r>
      <w:bookmarkEnd w:id="378"/>
      <w:bookmarkEnd w:id="379"/>
      <w:r w:rsidRPr="0066668D">
        <w:t xml:space="preserve"> </w:t>
      </w:r>
    </w:p>
    <w:p w14:paraId="72E80758" w14:textId="77777777" w:rsidR="002A5129" w:rsidRPr="0066668D" w:rsidRDefault="002A5129" w:rsidP="0066668D">
      <w:pPr>
        <w:pStyle w:val="Lijstalinea"/>
        <w:numPr>
          <w:ilvl w:val="0"/>
          <w:numId w:val="133"/>
        </w:numPr>
      </w:pPr>
      <w:r w:rsidRPr="0066668D">
        <w:rPr>
          <w:b/>
        </w:rPr>
        <w:t>Ambitieniveau:</w:t>
      </w:r>
      <w:r w:rsidRPr="0066668D">
        <w:t xml:space="preserve"> 1</w:t>
      </w:r>
    </w:p>
    <w:p w14:paraId="4A6EB33A" w14:textId="77777777" w:rsidR="002A5129" w:rsidRPr="0066668D" w:rsidRDefault="002A5129" w:rsidP="0066668D">
      <w:pPr>
        <w:pStyle w:val="Lijstalinea"/>
        <w:numPr>
          <w:ilvl w:val="0"/>
          <w:numId w:val="133"/>
        </w:numPr>
      </w:pPr>
      <w:r w:rsidRPr="0066668D">
        <w:rPr>
          <w:b/>
        </w:rPr>
        <w:t>Criteriumtype:</w:t>
      </w:r>
      <w:r w:rsidRPr="0066668D">
        <w:t xml:space="preserve"> EIS</w:t>
      </w:r>
    </w:p>
    <w:p w14:paraId="5FA405E1" w14:textId="77F2E82A" w:rsidR="002A5129" w:rsidRPr="0066668D" w:rsidRDefault="002A5129" w:rsidP="0066668D">
      <w:pPr>
        <w:pStyle w:val="Lijstalinea"/>
        <w:numPr>
          <w:ilvl w:val="0"/>
          <w:numId w:val="133"/>
        </w:numPr>
      </w:pPr>
      <w:r w:rsidRPr="0066668D">
        <w:rPr>
          <w:b/>
        </w:rPr>
        <w:t>Criteriumcode:</w:t>
      </w:r>
      <w:r w:rsidRPr="0066668D">
        <w:t xml:space="preserve"> 043.18</w:t>
      </w:r>
    </w:p>
    <w:p w14:paraId="302BD634" w14:textId="77777777" w:rsidR="00C12454" w:rsidRDefault="00C12454" w:rsidP="002A5129">
      <w:pPr>
        <w:rPr>
          <w:i/>
        </w:rPr>
      </w:pPr>
    </w:p>
    <w:p w14:paraId="3D08F1CF" w14:textId="0D271A62" w:rsidR="00670868" w:rsidRPr="0066668D" w:rsidRDefault="00670868" w:rsidP="002A5129">
      <w:pPr>
        <w:rPr>
          <w:i/>
        </w:rPr>
      </w:pPr>
      <w:r w:rsidRPr="0066668D">
        <w:rPr>
          <w:i/>
        </w:rPr>
        <w:t>Eis:</w:t>
      </w:r>
    </w:p>
    <w:p w14:paraId="328277DC" w14:textId="742B5280" w:rsidR="002A5129" w:rsidRPr="0066668D" w:rsidRDefault="002A5129" w:rsidP="002A5129">
      <w:r w:rsidRPr="0066668D">
        <w:t>Indien uitheemse soorten worden geplant, zijn deze niet (potentieel) invasief.</w:t>
      </w:r>
      <w:r w:rsidRPr="0066668D">
        <w:br/>
        <w:t xml:space="preserve">Het is niet toegestaan om plantmateriaal aan te planten van soorten die op de </w:t>
      </w:r>
      <w:hyperlink r:id="rId49" w:history="1">
        <w:r w:rsidRPr="0066668D">
          <w:t>lijst van invasieve landplanten staan van de NVWA</w:t>
        </w:r>
      </w:hyperlink>
      <w:r w:rsidRPr="0066668D">
        <w:t xml:space="preserve">. </w:t>
      </w:r>
    </w:p>
    <w:p w14:paraId="60DE6175" w14:textId="77777777" w:rsidR="00C12454" w:rsidRDefault="00C12454" w:rsidP="002A5129">
      <w:pPr>
        <w:rPr>
          <w:i/>
          <w:iCs/>
        </w:rPr>
      </w:pPr>
    </w:p>
    <w:p w14:paraId="5009ACEB" w14:textId="612EF0F2" w:rsidR="00670868" w:rsidRPr="0066668D" w:rsidRDefault="00670868" w:rsidP="002A5129">
      <w:pPr>
        <w:rPr>
          <w:i/>
          <w:iCs/>
        </w:rPr>
      </w:pPr>
      <w:r w:rsidRPr="0066668D">
        <w:rPr>
          <w:i/>
          <w:iCs/>
        </w:rPr>
        <w:t>Verificatie</w:t>
      </w:r>
    </w:p>
    <w:p w14:paraId="0784B007" w14:textId="77777777" w:rsidR="002A5129" w:rsidRPr="0066668D" w:rsidRDefault="002A5129" w:rsidP="0066668D">
      <w:pPr>
        <w:pStyle w:val="Lijstalinea"/>
        <w:numPr>
          <w:ilvl w:val="0"/>
          <w:numId w:val="132"/>
        </w:numPr>
      </w:pPr>
      <w:r w:rsidRPr="0066668D">
        <w:t xml:space="preserve">Informatie verstrekken over (de naam van) het plantmateriaal dat  wordt geleverd. </w:t>
      </w:r>
    </w:p>
    <w:p w14:paraId="0861C215" w14:textId="77777777" w:rsidR="002A5129" w:rsidRPr="0066668D" w:rsidRDefault="002A5129" w:rsidP="0066668D">
      <w:pPr>
        <w:pStyle w:val="Lijstalinea"/>
        <w:numPr>
          <w:ilvl w:val="0"/>
          <w:numId w:val="132"/>
        </w:numPr>
      </w:pPr>
      <w:r w:rsidRPr="0066668D">
        <w:t>Of gelijkwaardig.</w:t>
      </w:r>
    </w:p>
    <w:p w14:paraId="295F4253" w14:textId="69FFF91F" w:rsidR="002A5129" w:rsidRPr="0075744C" w:rsidRDefault="002A5129" w:rsidP="002A5129"/>
    <w:p w14:paraId="62BCC14C" w14:textId="77777777" w:rsidR="00302D3F" w:rsidRDefault="004D1750" w:rsidP="004E018B">
      <w:pPr>
        <w:pStyle w:val="Kop2"/>
        <w:rPr>
          <w:rFonts w:eastAsia="Arial"/>
        </w:rPr>
      </w:pPr>
      <w:bookmarkStart w:id="380" w:name="_Toc96358576"/>
      <w:bookmarkStart w:id="381" w:name="_Toc96358664"/>
      <w:bookmarkStart w:id="382" w:name="_Toc96358577"/>
      <w:bookmarkStart w:id="383" w:name="_Toc96358665"/>
      <w:bookmarkStart w:id="384" w:name="_Toc96358578"/>
      <w:bookmarkStart w:id="385" w:name="_Toc96358666"/>
      <w:bookmarkStart w:id="386" w:name="_Toc63785464"/>
      <w:bookmarkStart w:id="387" w:name="_Toc64303875"/>
      <w:bookmarkStart w:id="388" w:name="_Toc63785466"/>
      <w:bookmarkStart w:id="389" w:name="_Toc64303877"/>
      <w:bookmarkStart w:id="390" w:name="_Toc63785467"/>
      <w:bookmarkStart w:id="391" w:name="_Toc64303878"/>
      <w:bookmarkStart w:id="392" w:name="_Toc59010779"/>
      <w:bookmarkStart w:id="393" w:name="_Toc59010976"/>
      <w:bookmarkStart w:id="394" w:name="_Toc59011075"/>
      <w:bookmarkStart w:id="395" w:name="_Toc59011174"/>
      <w:bookmarkStart w:id="396" w:name="_Toc59017413"/>
      <w:bookmarkStart w:id="397" w:name="_Toc59017579"/>
      <w:bookmarkStart w:id="398" w:name="_Toc59010780"/>
      <w:bookmarkStart w:id="399" w:name="_Toc59010977"/>
      <w:bookmarkStart w:id="400" w:name="_Toc59011076"/>
      <w:bookmarkStart w:id="401" w:name="_Toc59011175"/>
      <w:bookmarkStart w:id="402" w:name="_Toc59017414"/>
      <w:bookmarkStart w:id="403" w:name="_Toc59017580"/>
      <w:bookmarkStart w:id="404" w:name="_Toc59010782"/>
      <w:bookmarkStart w:id="405" w:name="_Toc59010979"/>
      <w:bookmarkStart w:id="406" w:name="_Toc59011078"/>
      <w:bookmarkStart w:id="407" w:name="_Toc59011177"/>
      <w:bookmarkStart w:id="408" w:name="_Toc59017416"/>
      <w:bookmarkStart w:id="409" w:name="_Toc59017582"/>
      <w:bookmarkStart w:id="410" w:name="_Toc59010783"/>
      <w:bookmarkStart w:id="411" w:name="_Toc59010980"/>
      <w:bookmarkStart w:id="412" w:name="_Toc59011079"/>
      <w:bookmarkStart w:id="413" w:name="_Toc59011178"/>
      <w:bookmarkStart w:id="414" w:name="_Toc59017417"/>
      <w:bookmarkStart w:id="415" w:name="_Toc59017583"/>
      <w:bookmarkStart w:id="416" w:name="_Toc59010784"/>
      <w:bookmarkStart w:id="417" w:name="_Toc59010981"/>
      <w:bookmarkStart w:id="418" w:name="_Toc59011080"/>
      <w:bookmarkStart w:id="419" w:name="_Toc59011179"/>
      <w:bookmarkStart w:id="420" w:name="_Toc59017418"/>
      <w:bookmarkStart w:id="421" w:name="_Toc59017584"/>
      <w:bookmarkStart w:id="422" w:name="_Toc59010785"/>
      <w:bookmarkStart w:id="423" w:name="_Toc59010982"/>
      <w:bookmarkStart w:id="424" w:name="_Toc59011081"/>
      <w:bookmarkStart w:id="425" w:name="_Toc59011180"/>
      <w:bookmarkStart w:id="426" w:name="_Toc59017419"/>
      <w:bookmarkStart w:id="427" w:name="_Toc59017585"/>
      <w:bookmarkStart w:id="428" w:name="_Toc59010786"/>
      <w:bookmarkStart w:id="429" w:name="_Toc59010983"/>
      <w:bookmarkStart w:id="430" w:name="_Toc59011082"/>
      <w:bookmarkStart w:id="431" w:name="_Toc59011181"/>
      <w:bookmarkStart w:id="432" w:name="_Toc59017420"/>
      <w:bookmarkStart w:id="433" w:name="_Toc59017586"/>
      <w:bookmarkStart w:id="434" w:name="_Toc63785476"/>
      <w:bookmarkStart w:id="435" w:name="_Toc64303887"/>
      <w:bookmarkStart w:id="436" w:name="_Toc59010787"/>
      <w:bookmarkStart w:id="437" w:name="_Toc59010984"/>
      <w:bookmarkStart w:id="438" w:name="_Toc59011083"/>
      <w:bookmarkStart w:id="439" w:name="_Toc59011182"/>
      <w:bookmarkStart w:id="440" w:name="_Toc59017421"/>
      <w:bookmarkStart w:id="441" w:name="_Toc59017587"/>
      <w:bookmarkStart w:id="442" w:name="_Toc59010791"/>
      <w:bookmarkStart w:id="443" w:name="_Toc59010988"/>
      <w:bookmarkStart w:id="444" w:name="_Toc59011087"/>
      <w:bookmarkStart w:id="445" w:name="_Toc59011186"/>
      <w:bookmarkStart w:id="446" w:name="_Toc59017425"/>
      <w:bookmarkStart w:id="447" w:name="_Toc59017591"/>
      <w:bookmarkStart w:id="448" w:name="_Toc59010792"/>
      <w:bookmarkStart w:id="449" w:name="_Toc59010989"/>
      <w:bookmarkStart w:id="450" w:name="_Toc59011088"/>
      <w:bookmarkStart w:id="451" w:name="_Toc59011187"/>
      <w:bookmarkStart w:id="452" w:name="_Toc59017426"/>
      <w:bookmarkStart w:id="453" w:name="_Toc59017592"/>
      <w:bookmarkStart w:id="454" w:name="_Toc59010793"/>
      <w:bookmarkStart w:id="455" w:name="_Toc59010990"/>
      <w:bookmarkStart w:id="456" w:name="_Toc59011089"/>
      <w:bookmarkStart w:id="457" w:name="_Toc59011188"/>
      <w:bookmarkStart w:id="458" w:name="_Toc59017427"/>
      <w:bookmarkStart w:id="459" w:name="_Toc59017593"/>
      <w:bookmarkStart w:id="460" w:name="_Toc59010794"/>
      <w:bookmarkStart w:id="461" w:name="_Toc59010991"/>
      <w:bookmarkStart w:id="462" w:name="_Toc59011090"/>
      <w:bookmarkStart w:id="463" w:name="_Toc59011189"/>
      <w:bookmarkStart w:id="464" w:name="_Toc59017428"/>
      <w:bookmarkStart w:id="465" w:name="_Toc59017594"/>
      <w:bookmarkStart w:id="466" w:name="_Toc59010795"/>
      <w:bookmarkStart w:id="467" w:name="_Toc59010992"/>
      <w:bookmarkStart w:id="468" w:name="_Toc59011091"/>
      <w:bookmarkStart w:id="469" w:name="_Toc59011190"/>
      <w:bookmarkStart w:id="470" w:name="_Toc59017429"/>
      <w:bookmarkStart w:id="471" w:name="_Toc59017595"/>
      <w:bookmarkStart w:id="472" w:name="_Toc59010796"/>
      <w:bookmarkStart w:id="473" w:name="_Toc59010993"/>
      <w:bookmarkStart w:id="474" w:name="_Toc59011092"/>
      <w:bookmarkStart w:id="475" w:name="_Toc59011191"/>
      <w:bookmarkStart w:id="476" w:name="_Toc59017430"/>
      <w:bookmarkStart w:id="477" w:name="_Toc59017596"/>
      <w:bookmarkStart w:id="478" w:name="_Toc59010797"/>
      <w:bookmarkStart w:id="479" w:name="_Toc59010994"/>
      <w:bookmarkStart w:id="480" w:name="_Toc59011093"/>
      <w:bookmarkStart w:id="481" w:name="_Toc59011192"/>
      <w:bookmarkStart w:id="482" w:name="_Toc59017431"/>
      <w:bookmarkStart w:id="483" w:name="_Toc59017597"/>
      <w:bookmarkStart w:id="484" w:name="_Toc63785478"/>
      <w:bookmarkStart w:id="485" w:name="_Toc64303889"/>
      <w:bookmarkStart w:id="486" w:name="_Toc59010798"/>
      <w:bookmarkStart w:id="487" w:name="_Toc59010995"/>
      <w:bookmarkStart w:id="488" w:name="_Toc59011094"/>
      <w:bookmarkStart w:id="489" w:name="_Toc59011193"/>
      <w:bookmarkStart w:id="490" w:name="_Toc59017432"/>
      <w:bookmarkStart w:id="491" w:name="_Toc59017598"/>
      <w:bookmarkStart w:id="492" w:name="_Toc63785479"/>
      <w:bookmarkStart w:id="493" w:name="_Toc64303890"/>
      <w:bookmarkStart w:id="494" w:name="_Toc59010799"/>
      <w:bookmarkStart w:id="495" w:name="_Toc59010996"/>
      <w:bookmarkStart w:id="496" w:name="_Toc59011095"/>
      <w:bookmarkStart w:id="497" w:name="_Toc59011194"/>
      <w:bookmarkStart w:id="498" w:name="_Toc59017433"/>
      <w:bookmarkStart w:id="499" w:name="_Toc59017599"/>
      <w:bookmarkStart w:id="500" w:name="_Toc63785480"/>
      <w:bookmarkStart w:id="501" w:name="_Toc64303891"/>
      <w:bookmarkStart w:id="502" w:name="_Toc59010800"/>
      <w:bookmarkStart w:id="503" w:name="_Toc59010997"/>
      <w:bookmarkStart w:id="504" w:name="_Toc59011096"/>
      <w:bookmarkStart w:id="505" w:name="_Toc59011195"/>
      <w:bookmarkStart w:id="506" w:name="_Toc59017434"/>
      <w:bookmarkStart w:id="507" w:name="_Toc59017600"/>
      <w:bookmarkStart w:id="508" w:name="_Toc63785481"/>
      <w:bookmarkStart w:id="509" w:name="_Toc64303892"/>
      <w:bookmarkStart w:id="510" w:name="_Toc59010801"/>
      <w:bookmarkStart w:id="511" w:name="_Toc59010998"/>
      <w:bookmarkStart w:id="512" w:name="_Toc59011097"/>
      <w:bookmarkStart w:id="513" w:name="_Toc59011196"/>
      <w:bookmarkStart w:id="514" w:name="_Toc59017435"/>
      <w:bookmarkStart w:id="515" w:name="_Toc59017601"/>
      <w:bookmarkStart w:id="516" w:name="_Toc63785482"/>
      <w:bookmarkStart w:id="517" w:name="_Toc64303893"/>
      <w:bookmarkStart w:id="518" w:name="_Toc59010802"/>
      <w:bookmarkStart w:id="519" w:name="_Toc59010999"/>
      <w:bookmarkStart w:id="520" w:name="_Toc59011098"/>
      <w:bookmarkStart w:id="521" w:name="_Toc59011197"/>
      <w:bookmarkStart w:id="522" w:name="_Toc59017436"/>
      <w:bookmarkStart w:id="523" w:name="_Toc59017602"/>
      <w:bookmarkStart w:id="524" w:name="_Toc63785483"/>
      <w:bookmarkStart w:id="525" w:name="_Toc64303894"/>
      <w:bookmarkStart w:id="526" w:name="_Toc59010803"/>
      <w:bookmarkStart w:id="527" w:name="_Toc59011000"/>
      <w:bookmarkStart w:id="528" w:name="_Toc59011099"/>
      <w:bookmarkStart w:id="529" w:name="_Toc59011198"/>
      <w:bookmarkStart w:id="530" w:name="_Toc59017437"/>
      <w:bookmarkStart w:id="531" w:name="_Toc59017603"/>
      <w:bookmarkStart w:id="532" w:name="_Toc63785484"/>
      <w:bookmarkStart w:id="533" w:name="_Toc64303895"/>
      <w:bookmarkStart w:id="534" w:name="_Toc59010804"/>
      <w:bookmarkStart w:id="535" w:name="_Toc59011001"/>
      <w:bookmarkStart w:id="536" w:name="_Toc59011100"/>
      <w:bookmarkStart w:id="537" w:name="_Toc59011199"/>
      <w:bookmarkStart w:id="538" w:name="_Toc59017438"/>
      <w:bookmarkStart w:id="539" w:name="_Toc59017604"/>
      <w:bookmarkStart w:id="540" w:name="_Toc63785485"/>
      <w:bookmarkStart w:id="541" w:name="_Toc64303896"/>
      <w:bookmarkStart w:id="542" w:name="_Toc59010805"/>
      <w:bookmarkStart w:id="543" w:name="_Toc59011002"/>
      <w:bookmarkStart w:id="544" w:name="_Toc59011101"/>
      <w:bookmarkStart w:id="545" w:name="_Toc59011200"/>
      <w:bookmarkStart w:id="546" w:name="_Toc59017439"/>
      <w:bookmarkStart w:id="547" w:name="_Toc59017605"/>
      <w:bookmarkStart w:id="548" w:name="_Toc63785486"/>
      <w:bookmarkStart w:id="549" w:name="_Toc64303897"/>
      <w:bookmarkStart w:id="550" w:name="_Toc59010806"/>
      <w:bookmarkStart w:id="551" w:name="_Toc59011003"/>
      <w:bookmarkStart w:id="552" w:name="_Toc59011102"/>
      <w:bookmarkStart w:id="553" w:name="_Toc59011201"/>
      <w:bookmarkStart w:id="554" w:name="_Toc59017440"/>
      <w:bookmarkStart w:id="555" w:name="_Toc59017606"/>
      <w:bookmarkStart w:id="556" w:name="_Toc63785487"/>
      <w:bookmarkStart w:id="557" w:name="_Toc64303898"/>
      <w:bookmarkStart w:id="558" w:name="_Toc59010807"/>
      <w:bookmarkStart w:id="559" w:name="_Toc59011004"/>
      <w:bookmarkStart w:id="560" w:name="_Toc59011103"/>
      <w:bookmarkStart w:id="561" w:name="_Toc59011202"/>
      <w:bookmarkStart w:id="562" w:name="_Toc59017441"/>
      <w:bookmarkStart w:id="563" w:name="_Toc59017607"/>
      <w:bookmarkStart w:id="564" w:name="_Toc63785488"/>
      <w:bookmarkStart w:id="565" w:name="_Toc64303899"/>
      <w:bookmarkStart w:id="566" w:name="_Toc59010812"/>
      <w:bookmarkStart w:id="567" w:name="_Toc59011009"/>
      <w:bookmarkStart w:id="568" w:name="_Toc59011108"/>
      <w:bookmarkStart w:id="569" w:name="_Toc59011207"/>
      <w:bookmarkStart w:id="570" w:name="_Toc59017446"/>
      <w:bookmarkStart w:id="571" w:name="_Toc59017612"/>
      <w:bookmarkStart w:id="572" w:name="_Toc59010813"/>
      <w:bookmarkStart w:id="573" w:name="_Toc59011010"/>
      <w:bookmarkStart w:id="574" w:name="_Toc59011109"/>
      <w:bookmarkStart w:id="575" w:name="_Toc59011208"/>
      <w:bookmarkStart w:id="576" w:name="_Toc59017447"/>
      <w:bookmarkStart w:id="577" w:name="_Toc59017613"/>
      <w:bookmarkStart w:id="578" w:name="_Toc59010814"/>
      <w:bookmarkStart w:id="579" w:name="_Toc59011011"/>
      <w:bookmarkStart w:id="580" w:name="_Toc59011110"/>
      <w:bookmarkStart w:id="581" w:name="_Toc59011209"/>
      <w:bookmarkStart w:id="582" w:name="_Toc59017448"/>
      <w:bookmarkStart w:id="583" w:name="_Toc59017614"/>
      <w:bookmarkStart w:id="584" w:name="_Toc59010815"/>
      <w:bookmarkStart w:id="585" w:name="_Toc59011012"/>
      <w:bookmarkStart w:id="586" w:name="_Toc59011111"/>
      <w:bookmarkStart w:id="587" w:name="_Toc59011210"/>
      <w:bookmarkStart w:id="588" w:name="_Toc59017449"/>
      <w:bookmarkStart w:id="589" w:name="_Toc59017615"/>
      <w:bookmarkStart w:id="590" w:name="_Toc59010817"/>
      <w:bookmarkStart w:id="591" w:name="_Toc59011014"/>
      <w:bookmarkStart w:id="592" w:name="_Toc59011113"/>
      <w:bookmarkStart w:id="593" w:name="_Toc59011212"/>
      <w:bookmarkStart w:id="594" w:name="_Toc59017451"/>
      <w:bookmarkStart w:id="595" w:name="_Toc59017617"/>
      <w:bookmarkStart w:id="596" w:name="_Toc59010818"/>
      <w:bookmarkStart w:id="597" w:name="_Toc59011015"/>
      <w:bookmarkStart w:id="598" w:name="_Toc59011114"/>
      <w:bookmarkStart w:id="599" w:name="_Toc59011213"/>
      <w:bookmarkStart w:id="600" w:name="_Toc59017452"/>
      <w:bookmarkStart w:id="601" w:name="_Toc59017618"/>
      <w:bookmarkStart w:id="602" w:name="_Toc59010823"/>
      <w:bookmarkStart w:id="603" w:name="_Toc59011020"/>
      <w:bookmarkStart w:id="604" w:name="_Toc59011119"/>
      <w:bookmarkStart w:id="605" w:name="_Toc59011218"/>
      <w:bookmarkStart w:id="606" w:name="_Toc59017457"/>
      <w:bookmarkStart w:id="607" w:name="_Toc59017623"/>
      <w:bookmarkStart w:id="608" w:name="_Toc59010824"/>
      <w:bookmarkStart w:id="609" w:name="_Toc59011021"/>
      <w:bookmarkStart w:id="610" w:name="_Toc59011120"/>
      <w:bookmarkStart w:id="611" w:name="_Toc59011219"/>
      <w:bookmarkStart w:id="612" w:name="_Toc59017458"/>
      <w:bookmarkStart w:id="613" w:name="_Toc59017624"/>
      <w:bookmarkStart w:id="614" w:name="_Toc59010825"/>
      <w:bookmarkStart w:id="615" w:name="_Toc59011022"/>
      <w:bookmarkStart w:id="616" w:name="_Toc59011121"/>
      <w:bookmarkStart w:id="617" w:name="_Toc59011220"/>
      <w:bookmarkStart w:id="618" w:name="_Toc59017459"/>
      <w:bookmarkStart w:id="619" w:name="_Toc59017625"/>
      <w:bookmarkStart w:id="620" w:name="_Toc59010826"/>
      <w:bookmarkStart w:id="621" w:name="_Toc59011023"/>
      <w:bookmarkStart w:id="622" w:name="_Toc59011122"/>
      <w:bookmarkStart w:id="623" w:name="_Toc59011221"/>
      <w:bookmarkStart w:id="624" w:name="_Toc59017460"/>
      <w:bookmarkStart w:id="625" w:name="_Toc59017626"/>
      <w:bookmarkStart w:id="626" w:name="_Toc59010827"/>
      <w:bookmarkStart w:id="627" w:name="_Toc59011024"/>
      <w:bookmarkStart w:id="628" w:name="_Toc59011123"/>
      <w:bookmarkStart w:id="629" w:name="_Toc59011222"/>
      <w:bookmarkStart w:id="630" w:name="_Toc59017461"/>
      <w:bookmarkStart w:id="631" w:name="_Toc59017627"/>
      <w:bookmarkStart w:id="632" w:name="_Toc59010828"/>
      <w:bookmarkStart w:id="633" w:name="_Toc59011025"/>
      <w:bookmarkStart w:id="634" w:name="_Toc59011124"/>
      <w:bookmarkStart w:id="635" w:name="_Toc59011223"/>
      <w:bookmarkStart w:id="636" w:name="_Toc59017462"/>
      <w:bookmarkStart w:id="637" w:name="_Toc59017628"/>
      <w:bookmarkStart w:id="638" w:name="_Toc59010829"/>
      <w:bookmarkStart w:id="639" w:name="_Toc59011026"/>
      <w:bookmarkStart w:id="640" w:name="_Toc59011125"/>
      <w:bookmarkStart w:id="641" w:name="_Toc59011224"/>
      <w:bookmarkStart w:id="642" w:name="_Toc59017463"/>
      <w:bookmarkStart w:id="643" w:name="_Toc59017629"/>
      <w:bookmarkStart w:id="644" w:name="_Toc59010830"/>
      <w:bookmarkStart w:id="645" w:name="_Toc59011027"/>
      <w:bookmarkStart w:id="646" w:name="_Toc59011126"/>
      <w:bookmarkStart w:id="647" w:name="_Toc59011225"/>
      <w:bookmarkStart w:id="648" w:name="_Toc59017464"/>
      <w:bookmarkStart w:id="649" w:name="_Toc59017630"/>
      <w:bookmarkStart w:id="650" w:name="_Toc59010831"/>
      <w:bookmarkStart w:id="651" w:name="_Toc59011028"/>
      <w:bookmarkStart w:id="652" w:name="_Toc59011127"/>
      <w:bookmarkStart w:id="653" w:name="_Toc59011226"/>
      <w:bookmarkStart w:id="654" w:name="_Toc59017465"/>
      <w:bookmarkStart w:id="655" w:name="_Toc59017631"/>
      <w:bookmarkStart w:id="656" w:name="_Toc16517358"/>
      <w:bookmarkStart w:id="657" w:name="_Toc16517497"/>
      <w:bookmarkStart w:id="658" w:name="_Toc59014310"/>
      <w:bookmarkStart w:id="659" w:name="_Toc94770493"/>
      <w:bookmarkStart w:id="660" w:name="_Toc96358667"/>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4D1750">
        <w:rPr>
          <w:rFonts w:eastAsia="Arial"/>
        </w:rPr>
        <w:t>Reiniging openbare ruimte</w:t>
      </w:r>
      <w:bookmarkEnd w:id="656"/>
      <w:bookmarkEnd w:id="657"/>
      <w:bookmarkEnd w:id="658"/>
      <w:bookmarkEnd w:id="659"/>
      <w:bookmarkEnd w:id="660"/>
    </w:p>
    <w:p w14:paraId="40D74CD5" w14:textId="77777777" w:rsidR="00956305" w:rsidRPr="004D1750" w:rsidRDefault="00956305" w:rsidP="00956305">
      <w:pPr>
        <w:pStyle w:val="Kop3"/>
      </w:pPr>
      <w:bookmarkStart w:id="661" w:name="_Toc63785492"/>
      <w:bookmarkStart w:id="662" w:name="_Toc64303903"/>
      <w:bookmarkStart w:id="663" w:name="_Toc94770494"/>
      <w:bookmarkStart w:id="664" w:name="_Toc96358668"/>
      <w:bookmarkStart w:id="665" w:name="_Toc59014311"/>
      <w:bookmarkStart w:id="666" w:name="_Toc16517359"/>
      <w:bookmarkEnd w:id="661"/>
      <w:bookmarkEnd w:id="662"/>
      <w:r w:rsidRPr="004D1750">
        <w:t>Verwijderen van graffiti met hogedrukwaterreiniger</w:t>
      </w:r>
      <w:bookmarkEnd w:id="663"/>
      <w:bookmarkEnd w:id="664"/>
    </w:p>
    <w:p w14:paraId="1EAB6F28" w14:textId="77777777" w:rsidR="00956305" w:rsidRPr="00C41015" w:rsidRDefault="00956305" w:rsidP="0066668D">
      <w:pPr>
        <w:numPr>
          <w:ilvl w:val="0"/>
          <w:numId w:val="11"/>
        </w:numPr>
        <w:spacing w:line="276" w:lineRule="auto"/>
        <w:rPr>
          <w:rFonts w:eastAsia="Arial" w:cs="Arial"/>
          <w:szCs w:val="18"/>
        </w:rPr>
      </w:pPr>
      <w:r w:rsidRPr="00C41015">
        <w:rPr>
          <w:rFonts w:eastAsia="Arial" w:cs="Arial"/>
          <w:b/>
          <w:bCs/>
          <w:szCs w:val="18"/>
        </w:rPr>
        <w:t xml:space="preserve">Ambitieniveau: </w:t>
      </w:r>
      <w:r w:rsidRPr="00C41015">
        <w:rPr>
          <w:rFonts w:eastAsia="Arial" w:cs="Arial"/>
          <w:szCs w:val="18"/>
        </w:rPr>
        <w:t>1</w:t>
      </w:r>
    </w:p>
    <w:p w14:paraId="31D41AF6" w14:textId="77777777" w:rsidR="00956305" w:rsidRPr="00F318FA" w:rsidRDefault="00956305" w:rsidP="0066668D">
      <w:pPr>
        <w:numPr>
          <w:ilvl w:val="0"/>
          <w:numId w:val="11"/>
        </w:numPr>
        <w:spacing w:line="276" w:lineRule="auto"/>
        <w:rPr>
          <w:rFonts w:eastAsia="Arial" w:cs="Arial"/>
          <w:szCs w:val="18"/>
        </w:rPr>
      </w:pPr>
      <w:r w:rsidRPr="009678B7">
        <w:rPr>
          <w:rFonts w:eastAsia="Arial" w:cs="Arial"/>
          <w:b/>
          <w:bCs/>
          <w:szCs w:val="18"/>
        </w:rPr>
        <w:t xml:space="preserve">Criteriumtype: </w:t>
      </w:r>
      <w:r w:rsidRPr="00F318FA">
        <w:rPr>
          <w:rFonts w:eastAsia="Arial" w:cs="Arial"/>
          <w:szCs w:val="18"/>
        </w:rPr>
        <w:t>EIS</w:t>
      </w:r>
    </w:p>
    <w:p w14:paraId="311B2982" w14:textId="77777777" w:rsidR="00956305" w:rsidRPr="00F318FA" w:rsidRDefault="00956305" w:rsidP="0066668D">
      <w:pPr>
        <w:numPr>
          <w:ilvl w:val="0"/>
          <w:numId w:val="11"/>
        </w:numPr>
        <w:spacing w:line="276" w:lineRule="auto"/>
        <w:rPr>
          <w:rFonts w:eastAsia="Arial" w:cs="Arial"/>
          <w:szCs w:val="18"/>
        </w:rPr>
      </w:pPr>
      <w:r w:rsidRPr="00F318FA">
        <w:rPr>
          <w:rFonts w:eastAsia="Arial" w:cs="Arial"/>
          <w:b/>
          <w:bCs/>
          <w:szCs w:val="18"/>
        </w:rPr>
        <w:t xml:space="preserve">Criteriumcode: </w:t>
      </w:r>
      <w:r w:rsidRPr="00F318FA">
        <w:rPr>
          <w:rFonts w:eastAsia="Arial" w:cs="Arial"/>
          <w:szCs w:val="18"/>
        </w:rPr>
        <w:t>044.01</w:t>
      </w:r>
    </w:p>
    <w:p w14:paraId="7A142768" w14:textId="77777777" w:rsidR="00956305" w:rsidRPr="00F318FA" w:rsidRDefault="00956305" w:rsidP="00956305">
      <w:pPr>
        <w:spacing w:line="276" w:lineRule="auto"/>
        <w:rPr>
          <w:rFonts w:eastAsia="Arial" w:cs="Arial"/>
          <w:i/>
          <w:iCs/>
          <w:szCs w:val="18"/>
        </w:rPr>
      </w:pPr>
    </w:p>
    <w:p w14:paraId="7238B00C" w14:textId="77777777" w:rsidR="00956305" w:rsidRPr="004D1750" w:rsidRDefault="00956305" w:rsidP="00956305">
      <w:pPr>
        <w:spacing w:line="276" w:lineRule="auto"/>
        <w:rPr>
          <w:rFonts w:eastAsia="Arial" w:cs="Arial"/>
          <w:szCs w:val="18"/>
        </w:rPr>
      </w:pPr>
      <w:r w:rsidRPr="00951512">
        <w:rPr>
          <w:rFonts w:eastAsia="Arial" w:cs="Arial"/>
          <w:i/>
          <w:iCs/>
          <w:szCs w:val="18"/>
        </w:rPr>
        <w:t>Eis</w:t>
      </w:r>
    </w:p>
    <w:p w14:paraId="41AF2C2E" w14:textId="1C04F839" w:rsidR="00F57D34" w:rsidRDefault="00956305" w:rsidP="00956305">
      <w:pPr>
        <w:spacing w:line="276" w:lineRule="auto"/>
        <w:rPr>
          <w:rFonts w:eastAsia="Arial" w:cs="Arial"/>
          <w:i/>
          <w:iCs/>
          <w:szCs w:val="18"/>
        </w:rPr>
      </w:pPr>
      <w:r w:rsidRPr="004D1750">
        <w:rPr>
          <w:rFonts w:eastAsia="Arial" w:cs="Arial"/>
          <w:szCs w:val="18"/>
        </w:rPr>
        <w:t>Graffitiverwijdering van andere objecten dan gevels moet gebeuren met een hogedrukwaterreiniger (met eventueel het gebruik van reinigingsmiddelen) voorzien van een scheidingssysteem waardoor het vuile water opgevangen wordt en daarna verwerkt kan worden. Bijvoorbeeld met een waterrecyclesysteem dat het reinigingswater opvangt, filtert en hergebruikt.</w:t>
      </w:r>
    </w:p>
    <w:p w14:paraId="1746DEBE" w14:textId="77777777" w:rsidR="00F57D34" w:rsidRDefault="00F57D34" w:rsidP="00956305">
      <w:pPr>
        <w:spacing w:line="276" w:lineRule="auto"/>
        <w:rPr>
          <w:rFonts w:eastAsia="Arial" w:cs="Arial"/>
          <w:i/>
          <w:iCs/>
          <w:szCs w:val="18"/>
        </w:rPr>
      </w:pPr>
    </w:p>
    <w:p w14:paraId="4CAC5C75" w14:textId="77777777" w:rsidR="00956305" w:rsidRDefault="00956305" w:rsidP="00956305">
      <w:pPr>
        <w:pStyle w:val="Verborgentekst"/>
      </w:pPr>
      <w:r w:rsidRPr="004D1750">
        <w:t>Dit is een eis die gesteld wordt aan de uitvoering van de opdracht. Deze eis geldt niet voor graffitiverwijdering op gevels omdat hier veelal met zand gewerkt wordt.</w:t>
      </w:r>
    </w:p>
    <w:p w14:paraId="0B63D923" w14:textId="77777777" w:rsidR="00956305" w:rsidRPr="004D1750" w:rsidRDefault="00956305" w:rsidP="00956305">
      <w:pPr>
        <w:pStyle w:val="Verborgentekst"/>
      </w:pPr>
    </w:p>
    <w:p w14:paraId="7E505BA5" w14:textId="50762746" w:rsidR="008D5E6A" w:rsidRPr="00917623" w:rsidRDefault="008D5E6A" w:rsidP="00917623">
      <w:pPr>
        <w:pStyle w:val="Kop3"/>
      </w:pPr>
      <w:bookmarkStart w:id="667" w:name="_Toc94770495"/>
      <w:bookmarkStart w:id="668" w:name="_Toc96358669"/>
      <w:r w:rsidRPr="00917623">
        <w:t>Ervaring met integraal plaagdiermanagement (IPM)</w:t>
      </w:r>
      <w:bookmarkEnd w:id="665"/>
      <w:bookmarkEnd w:id="667"/>
      <w:bookmarkEnd w:id="668"/>
    </w:p>
    <w:p w14:paraId="6BD8BD61" w14:textId="77777777" w:rsidR="008D5E6A" w:rsidRPr="00917623" w:rsidRDefault="008D5E6A" w:rsidP="0066668D">
      <w:pPr>
        <w:numPr>
          <w:ilvl w:val="0"/>
          <w:numId w:val="26"/>
        </w:numPr>
        <w:spacing w:after="160" w:line="259" w:lineRule="auto"/>
      </w:pPr>
      <w:r w:rsidRPr="00917623">
        <w:rPr>
          <w:b/>
          <w:bCs/>
        </w:rPr>
        <w:t xml:space="preserve">Ambitieniveau: </w:t>
      </w:r>
      <w:r w:rsidRPr="00917623">
        <w:t>1</w:t>
      </w:r>
    </w:p>
    <w:p w14:paraId="74E61690" w14:textId="77777777" w:rsidR="008D5E6A" w:rsidRPr="00917623" w:rsidRDefault="008D5E6A" w:rsidP="0066668D">
      <w:pPr>
        <w:numPr>
          <w:ilvl w:val="0"/>
          <w:numId w:val="26"/>
        </w:numPr>
        <w:spacing w:after="160" w:line="259" w:lineRule="auto"/>
      </w:pPr>
      <w:r w:rsidRPr="00917623">
        <w:rPr>
          <w:b/>
          <w:bCs/>
        </w:rPr>
        <w:t xml:space="preserve">Criteriumtype: </w:t>
      </w:r>
      <w:r w:rsidRPr="00917623">
        <w:t>GE</w:t>
      </w:r>
    </w:p>
    <w:p w14:paraId="39FC9AE8" w14:textId="77777777" w:rsidR="008D5E6A" w:rsidRPr="00917623" w:rsidRDefault="008D5E6A" w:rsidP="0066668D">
      <w:pPr>
        <w:numPr>
          <w:ilvl w:val="0"/>
          <w:numId w:val="26"/>
        </w:numPr>
        <w:spacing w:after="160" w:line="259" w:lineRule="auto"/>
      </w:pPr>
      <w:r w:rsidRPr="00917623">
        <w:rPr>
          <w:b/>
          <w:bCs/>
        </w:rPr>
        <w:t xml:space="preserve">Criteriumcode: </w:t>
      </w:r>
      <w:r w:rsidRPr="00917623">
        <w:t>044.03</w:t>
      </w:r>
    </w:p>
    <w:p w14:paraId="2ACF9538" w14:textId="5F21A460" w:rsidR="002A0F88" w:rsidRPr="00717DE2" w:rsidRDefault="002A0F88" w:rsidP="00917623">
      <w:pPr>
        <w:spacing w:line="276" w:lineRule="auto"/>
        <w:rPr>
          <w:szCs w:val="18"/>
        </w:rPr>
      </w:pPr>
      <w:r w:rsidRPr="00717DE2">
        <w:rPr>
          <w:szCs w:val="18"/>
        </w:rPr>
        <w:t>Deze eis uit de RBA is opgenomen in de Vraagspecificatie.</w:t>
      </w:r>
    </w:p>
    <w:p w14:paraId="1D08B8C8" w14:textId="699B475A" w:rsidR="008D5E6A" w:rsidRPr="00917623" w:rsidRDefault="008D5E6A" w:rsidP="006813DB">
      <w:pPr>
        <w:pStyle w:val="Kop3"/>
      </w:pPr>
      <w:bookmarkStart w:id="669" w:name="_Toc96358582"/>
      <w:bookmarkStart w:id="670" w:name="_Toc96358670"/>
      <w:bookmarkStart w:id="671" w:name="_Toc63785494"/>
      <w:bookmarkStart w:id="672" w:name="_Toc64303905"/>
      <w:bookmarkStart w:id="673" w:name="_Toc63785495"/>
      <w:bookmarkStart w:id="674" w:name="_Toc64303906"/>
      <w:bookmarkStart w:id="675" w:name="_Toc63785496"/>
      <w:bookmarkStart w:id="676" w:name="_Toc64303907"/>
      <w:bookmarkStart w:id="677" w:name="_Toc63785497"/>
      <w:bookmarkStart w:id="678" w:name="_Toc64303908"/>
      <w:bookmarkStart w:id="679" w:name="_Toc63785498"/>
      <w:bookmarkStart w:id="680" w:name="_Toc64303909"/>
      <w:bookmarkStart w:id="681" w:name="_Toc63785499"/>
      <w:bookmarkStart w:id="682" w:name="_Toc64303910"/>
      <w:bookmarkStart w:id="683" w:name="_Toc63785500"/>
      <w:bookmarkStart w:id="684" w:name="_Toc64303911"/>
      <w:bookmarkStart w:id="685" w:name="_Toc63785501"/>
      <w:bookmarkStart w:id="686" w:name="_Toc64303912"/>
      <w:bookmarkStart w:id="687" w:name="_Toc63785502"/>
      <w:bookmarkStart w:id="688" w:name="_Toc64303913"/>
      <w:bookmarkStart w:id="689" w:name="_Toc59014312"/>
      <w:bookmarkStart w:id="690" w:name="_Toc94770496"/>
      <w:bookmarkStart w:id="691" w:name="_Toc96358671"/>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917623">
        <w:t>Milieumanagementsysteem</w:t>
      </w:r>
      <w:bookmarkEnd w:id="689"/>
      <w:bookmarkEnd w:id="690"/>
      <w:bookmarkEnd w:id="691"/>
    </w:p>
    <w:p w14:paraId="72A59211" w14:textId="73A5F27E" w:rsidR="008D5E6A" w:rsidRPr="0066668D" w:rsidRDefault="008D5E6A" w:rsidP="0066668D">
      <w:pPr>
        <w:numPr>
          <w:ilvl w:val="0"/>
          <w:numId w:val="26"/>
        </w:numPr>
        <w:spacing w:after="160" w:line="259" w:lineRule="auto"/>
        <w:rPr>
          <w:rStyle w:val="Zwaar"/>
        </w:rPr>
      </w:pPr>
      <w:r w:rsidRPr="0066668D">
        <w:rPr>
          <w:rStyle w:val="Zwaar"/>
        </w:rPr>
        <w:t xml:space="preserve">Ambitieniveau: </w:t>
      </w:r>
      <w:r w:rsidRPr="0066668D">
        <w:rPr>
          <w:rStyle w:val="Zwaar"/>
          <w:b w:val="0"/>
        </w:rPr>
        <w:t>1</w:t>
      </w:r>
    </w:p>
    <w:p w14:paraId="54E185F8" w14:textId="0F3EF1B6" w:rsidR="008D5E6A" w:rsidRPr="0066668D" w:rsidRDefault="008D5E6A" w:rsidP="0066668D">
      <w:pPr>
        <w:numPr>
          <w:ilvl w:val="0"/>
          <w:numId w:val="26"/>
        </w:numPr>
        <w:spacing w:after="160" w:line="259" w:lineRule="auto"/>
        <w:rPr>
          <w:rStyle w:val="Zwaar"/>
        </w:rPr>
      </w:pPr>
      <w:r w:rsidRPr="0066668D">
        <w:rPr>
          <w:rStyle w:val="Zwaar"/>
        </w:rPr>
        <w:t xml:space="preserve">Criteriumtype: </w:t>
      </w:r>
      <w:r w:rsidRPr="0066668D">
        <w:rPr>
          <w:rStyle w:val="Zwaar"/>
          <w:b w:val="0"/>
        </w:rPr>
        <w:t>GE</w:t>
      </w:r>
    </w:p>
    <w:p w14:paraId="6ADD553B" w14:textId="29B1C777" w:rsidR="008D5E6A" w:rsidRPr="0066668D" w:rsidRDefault="008D5E6A" w:rsidP="0066668D">
      <w:pPr>
        <w:numPr>
          <w:ilvl w:val="0"/>
          <w:numId w:val="26"/>
        </w:numPr>
        <w:spacing w:after="160" w:line="259" w:lineRule="auto"/>
        <w:rPr>
          <w:rStyle w:val="Zwaar"/>
        </w:rPr>
      </w:pPr>
      <w:r w:rsidRPr="0066668D">
        <w:rPr>
          <w:rStyle w:val="Zwaar"/>
        </w:rPr>
        <w:t xml:space="preserve">Criteriumcode: </w:t>
      </w:r>
      <w:r w:rsidRPr="0066668D">
        <w:rPr>
          <w:rStyle w:val="Zwaar"/>
          <w:b w:val="0"/>
        </w:rPr>
        <w:t>044.04</w:t>
      </w:r>
    </w:p>
    <w:p w14:paraId="481BA5FB" w14:textId="78089DB5" w:rsidR="008D5E6A" w:rsidRPr="00917623" w:rsidRDefault="00A13499" w:rsidP="008D5E6A">
      <w:r w:rsidRPr="00917623">
        <w:rPr>
          <w:i/>
          <w:iCs/>
        </w:rPr>
        <w:t>Eis</w:t>
      </w:r>
    </w:p>
    <w:p w14:paraId="67BB573D" w14:textId="0D1738D9" w:rsidR="008D5E6A" w:rsidRPr="00917623" w:rsidRDefault="008D5E6A" w:rsidP="008D5E6A">
      <w:r w:rsidRPr="00917623">
        <w:t xml:space="preserve">De </w:t>
      </w:r>
      <w:r w:rsidR="001D25DE">
        <w:t>opdrachtnemer</w:t>
      </w:r>
      <w:r w:rsidRPr="00917623">
        <w:t xml:space="preserve"> </w:t>
      </w:r>
      <w:r w:rsidR="00326C1B">
        <w:t xml:space="preserve">dient </w:t>
      </w:r>
      <w:r w:rsidRPr="00917623">
        <w:t xml:space="preserve">voor dat deel/die delen van de organisatie dat/die betrokken is/zijn bij de uitvoering van de aanbestede opdracht </w:t>
      </w:r>
      <w:r w:rsidR="00326C1B">
        <w:t xml:space="preserve">te beschikken </w:t>
      </w:r>
      <w:r w:rsidRPr="00917623">
        <w:t>over een managementsysteem waarin ten minste de volgende onderwerpen zijn geregeld:</w:t>
      </w:r>
    </w:p>
    <w:p w14:paraId="190E9CD3" w14:textId="4EEC8538" w:rsidR="008D5E6A" w:rsidRPr="00917623" w:rsidRDefault="008D5E6A" w:rsidP="0066668D">
      <w:pPr>
        <w:numPr>
          <w:ilvl w:val="0"/>
          <w:numId w:val="47"/>
        </w:numPr>
        <w:spacing w:line="259" w:lineRule="auto"/>
        <w:ind w:left="714" w:hanging="357"/>
      </w:pPr>
      <w:r w:rsidRPr="00917623">
        <w:t>milieubeleidsuitgangspunten van de organisatie;</w:t>
      </w:r>
    </w:p>
    <w:p w14:paraId="60A30013" w14:textId="6C492493" w:rsidR="008D5E6A" w:rsidRPr="00917623" w:rsidRDefault="008D5E6A" w:rsidP="0066668D">
      <w:pPr>
        <w:numPr>
          <w:ilvl w:val="0"/>
          <w:numId w:val="47"/>
        </w:numPr>
        <w:spacing w:line="259" w:lineRule="auto"/>
        <w:ind w:left="714" w:hanging="357"/>
      </w:pPr>
      <w:r w:rsidRPr="00917623">
        <w:t xml:space="preserve">concrete maatregelen die de </w:t>
      </w:r>
      <w:r w:rsidR="001D25DE">
        <w:t>opdrachtnemer</w:t>
      </w:r>
      <w:r w:rsidRPr="00917623">
        <w:t xml:space="preserve"> heeft getroffen of gaat treffen om de milieubelasting van de </w:t>
      </w:r>
      <w:r w:rsidRPr="00917623">
        <w:rPr>
          <w:b/>
          <w:bCs/>
        </w:rPr>
        <w:t>bedrijfsprocessen</w:t>
      </w:r>
      <w:r w:rsidRPr="00917623">
        <w:t xml:space="preserve"> die verband houden met de uitvoering van de opdracht te verminderen of te voorkomen, in elk geval ten aanzien van </w:t>
      </w:r>
      <w:r w:rsidR="00F76784" w:rsidRPr="00917623">
        <w:t>[</w:t>
      </w:r>
      <w:r w:rsidR="00F76784" w:rsidRPr="00917623">
        <w:fldChar w:fldCharType="begin">
          <w:ffData>
            <w:name w:val="Text1"/>
            <w:enabled/>
            <w:calcOnExit w:val="0"/>
            <w:textInput>
              <w:default w:val="x"/>
            </w:textInput>
          </w:ffData>
        </w:fldChar>
      </w:r>
      <w:r w:rsidR="00F76784" w:rsidRPr="00917623">
        <w:instrText xml:space="preserve"> FORMTEXT </w:instrText>
      </w:r>
      <w:r w:rsidR="00F76784" w:rsidRPr="00917623">
        <w:fldChar w:fldCharType="separate"/>
      </w:r>
      <w:r w:rsidR="00F76784" w:rsidRPr="00917623">
        <w:rPr>
          <w:noProof/>
        </w:rPr>
        <w:t>x</w:t>
      </w:r>
      <w:r w:rsidR="00F76784" w:rsidRPr="00917623">
        <w:fldChar w:fldCharType="end"/>
      </w:r>
      <w:r w:rsidR="00F76784" w:rsidRPr="00917623">
        <w:t>]</w:t>
      </w:r>
      <w:r w:rsidRPr="00917623">
        <w:t>;</w:t>
      </w:r>
    </w:p>
    <w:p w14:paraId="6846C64C" w14:textId="06095330" w:rsidR="008D5E6A" w:rsidRPr="00917623" w:rsidRDefault="008D5E6A" w:rsidP="0066668D">
      <w:pPr>
        <w:numPr>
          <w:ilvl w:val="0"/>
          <w:numId w:val="47"/>
        </w:numPr>
        <w:spacing w:line="259" w:lineRule="auto"/>
        <w:ind w:left="714" w:hanging="357"/>
      </w:pPr>
      <w:r w:rsidRPr="00917623">
        <w:t>hoe bovenstaande milieuaspecten van de organisatie worden gemonitord en geherwaardeerd als basis voor continue verbetering met specifieke aandacht voor de in deze criteria opgenomen milieuaspecten;</w:t>
      </w:r>
    </w:p>
    <w:p w14:paraId="7E3232F0" w14:textId="654259C5" w:rsidR="008D5E6A" w:rsidRDefault="008D5E6A" w:rsidP="0066668D">
      <w:pPr>
        <w:numPr>
          <w:ilvl w:val="0"/>
          <w:numId w:val="47"/>
        </w:numPr>
        <w:spacing w:line="259" w:lineRule="auto"/>
        <w:ind w:left="714" w:hanging="357"/>
      </w:pPr>
      <w:r w:rsidRPr="00917623">
        <w:t>hoe aandacht wordt besteed aan de bewustwording en de competentie van medewerker(s) en toeleverancier(s) ten aanzien van het omgaan met de voor deze opdracht relevante milieuaspecten; dat naleving van de op de verlangde prestatie(s) geldende milieuwetgeving is geborgd.</w:t>
      </w:r>
    </w:p>
    <w:p w14:paraId="66D91F84" w14:textId="3D7ACA82" w:rsidR="00330090" w:rsidRPr="00917623" w:rsidRDefault="00330090" w:rsidP="00917623">
      <w:pPr>
        <w:spacing w:line="259" w:lineRule="auto"/>
      </w:pPr>
    </w:p>
    <w:p w14:paraId="329AEE62" w14:textId="58F872AF" w:rsidR="008D5E6A" w:rsidRPr="00917623" w:rsidRDefault="00A73A7B" w:rsidP="00917623">
      <w:pPr>
        <w:pStyle w:val="Verborgentekst"/>
      </w:pPr>
      <w:r>
        <w:t>Je</w:t>
      </w:r>
      <w:r w:rsidR="008D5E6A" w:rsidRPr="00917623">
        <w:t xml:space="preserve"> dient de [x] nader te specificeren. Voorbeelden van maatregelen die de </w:t>
      </w:r>
      <w:r w:rsidR="001D25DE">
        <w:t>opdrachtnemer</w:t>
      </w:r>
      <w:r w:rsidR="008D5E6A" w:rsidRPr="00917623">
        <w:t xml:space="preserve"> kan treffen om de milieubelasting te verminderen of te voorkomen zijn maatregelen voor: water- en energieverbruik, omgang met schadelijke stoffen, afval, afvalscheiding, aan de opdracht gerelateerd transport en verpakkingsmateriaal.</w:t>
      </w:r>
    </w:p>
    <w:p w14:paraId="7CB800DC" w14:textId="1DBD5641" w:rsidR="008D5E6A" w:rsidRPr="00917623" w:rsidRDefault="008D5E6A" w:rsidP="00917623">
      <w:pPr>
        <w:pStyle w:val="Verborgentekst"/>
      </w:pPr>
      <w:r w:rsidRPr="00917623">
        <w:t>Door middel van een intern milieumanagementsysteem laat een bedrijf zien dat milieuzorg structureel deel uitmaakt van de dagelijkse bedrijfsvoering.</w:t>
      </w:r>
    </w:p>
    <w:p w14:paraId="3A060144" w14:textId="10EF98A1" w:rsidR="008D5E6A" w:rsidRPr="00917623" w:rsidRDefault="008D5E6A" w:rsidP="00917623">
      <w:pPr>
        <w:pStyle w:val="Verborgentekst"/>
      </w:pPr>
      <w:r w:rsidRPr="00917623">
        <w:t xml:space="preserve">Een milieuzorgsysteem zoals ISO 14001 of EMAS toont aan dat een bedrijf of organisatie een systematisch milieumanagementsysteem hanteert voor het behandelen van relevante milieukwesties tijdens dagelijkse activiteiten. Let er daarbij wel op dat het certificaat de in de eis gestelde onderwerpen betreft (milieubeleidsuitgangspunten, concrete maatregelen, monitoring, bewustwording personeel, borging van naleving milieuwetten). Op de </w:t>
      </w:r>
      <w:hyperlink r:id="rId50" w:history="1">
        <w:r w:rsidRPr="00917623">
          <w:t>website van SCCM</w:t>
        </w:r>
      </w:hyperlink>
      <w:r w:rsidRPr="00917623">
        <w:t xml:space="preserve"> is een database te vinden waarin alle ISO 14001-certificaten zijn opgenomen van in Nederland door de RvA geaccrediteerde certificatie-instellingen. Wanneer een certificaat er onverhoopt niet op mocht staan kan contact worden gezocht met de betreffende certificatie-instelling. Op </w:t>
      </w:r>
      <w:hyperlink r:id="rId51" w:history="1">
        <w:r w:rsidRPr="00917623">
          <w:t>de website van SCCM</w:t>
        </w:r>
      </w:hyperlink>
      <w:r w:rsidRPr="00917623">
        <w:t xml:space="preserve"> zijn de contactgegevens te vinden.</w:t>
      </w:r>
    </w:p>
    <w:p w14:paraId="136B6599" w14:textId="52BF145B" w:rsidR="0044393C" w:rsidRPr="00917623" w:rsidRDefault="0044393C" w:rsidP="00917623">
      <w:pPr>
        <w:pStyle w:val="Verborgentekst"/>
      </w:pPr>
    </w:p>
    <w:p w14:paraId="1A255488" w14:textId="58C1A08F" w:rsidR="008D5E6A" w:rsidRPr="00917623" w:rsidRDefault="002C2A82" w:rsidP="008D5E6A">
      <w:r>
        <w:rPr>
          <w:i/>
          <w:iCs/>
        </w:rPr>
        <w:t>Verificatie</w:t>
      </w:r>
    </w:p>
    <w:p w14:paraId="2528B6DB" w14:textId="14DBADAE" w:rsidR="008D5E6A" w:rsidRPr="00917623" w:rsidRDefault="008D5E6A" w:rsidP="0066668D">
      <w:pPr>
        <w:numPr>
          <w:ilvl w:val="0"/>
          <w:numId w:val="48"/>
        </w:numPr>
        <w:spacing w:line="259" w:lineRule="auto"/>
        <w:ind w:left="714" w:hanging="357"/>
      </w:pPr>
      <w:r w:rsidRPr="00917623">
        <w:t>ISO 14001-certificaat, EMAS-certificaat, of een gelijkwaardig certificaat;</w:t>
      </w:r>
    </w:p>
    <w:p w14:paraId="25FBB40C" w14:textId="5E9AF4AA" w:rsidR="008D5E6A" w:rsidRPr="00917623" w:rsidRDefault="008D5E6A" w:rsidP="0066668D">
      <w:pPr>
        <w:numPr>
          <w:ilvl w:val="0"/>
          <w:numId w:val="48"/>
        </w:numPr>
        <w:spacing w:line="259" w:lineRule="auto"/>
        <w:ind w:left="714" w:hanging="357"/>
      </w:pPr>
      <w:r w:rsidRPr="00917623">
        <w:t>verklaring dat de milieuzorg een structureel onderdeel uitmaakt van de dagelijkse bedrijfsvoering, van een onafhankelijke auditor, accountant of (geaccrediteerde) certificatie-instelling met aantoonbare kennis van zaken;</w:t>
      </w:r>
    </w:p>
    <w:p w14:paraId="4436E496" w14:textId="79A9090D" w:rsidR="008D5E6A" w:rsidRPr="00917623" w:rsidRDefault="008D5E6A" w:rsidP="0066668D">
      <w:pPr>
        <w:numPr>
          <w:ilvl w:val="0"/>
          <w:numId w:val="48"/>
        </w:numPr>
        <w:spacing w:line="259" w:lineRule="auto"/>
        <w:ind w:left="714" w:hanging="357"/>
      </w:pPr>
      <w:r w:rsidRPr="00917623">
        <w:t>of gelijkwaardig.</w:t>
      </w:r>
    </w:p>
    <w:p w14:paraId="08EC1920" w14:textId="1AD928FD" w:rsidR="004D1750" w:rsidRPr="004D1750" w:rsidRDefault="00A87208" w:rsidP="006813DB">
      <w:pPr>
        <w:pStyle w:val="Kop3"/>
      </w:pPr>
      <w:bookmarkStart w:id="692" w:name="_Toc59014313"/>
      <w:bookmarkStart w:id="693" w:name="_Toc94770497"/>
      <w:bookmarkStart w:id="694" w:name="_Toc96358672"/>
      <w:r>
        <w:t>M</w:t>
      </w:r>
      <w:r w:rsidR="004D1750" w:rsidRPr="004D1750">
        <w:t>ilieu-impact onkruidbestrijding op verhardingen</w:t>
      </w:r>
      <w:bookmarkEnd w:id="666"/>
      <w:bookmarkEnd w:id="692"/>
      <w:bookmarkEnd w:id="693"/>
      <w:bookmarkEnd w:id="694"/>
    </w:p>
    <w:p w14:paraId="648C90CD" w14:textId="2ECF6E77"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Ambitieniveau: </w:t>
      </w:r>
      <w:r w:rsidRPr="004D1750">
        <w:rPr>
          <w:rFonts w:eastAsia="Arial" w:cs="Arial"/>
          <w:szCs w:val="18"/>
        </w:rPr>
        <w:t>1</w:t>
      </w:r>
    </w:p>
    <w:p w14:paraId="7F9C00CE" w14:textId="78A487D5"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Criteriumtype: </w:t>
      </w:r>
      <w:r w:rsidRPr="004D1750">
        <w:rPr>
          <w:rFonts w:eastAsia="Arial" w:cs="Arial"/>
          <w:szCs w:val="18"/>
        </w:rPr>
        <w:t>EIS</w:t>
      </w:r>
    </w:p>
    <w:p w14:paraId="1ED7D41A" w14:textId="0C1067D5" w:rsidR="004D1750" w:rsidRPr="004D1750" w:rsidRDefault="004D1750" w:rsidP="0066668D">
      <w:pPr>
        <w:numPr>
          <w:ilvl w:val="0"/>
          <w:numId w:val="11"/>
        </w:numPr>
        <w:spacing w:line="276" w:lineRule="auto"/>
        <w:rPr>
          <w:rFonts w:eastAsia="Arial" w:cs="Arial"/>
          <w:szCs w:val="18"/>
        </w:rPr>
      </w:pPr>
      <w:r w:rsidRPr="004D1750">
        <w:rPr>
          <w:rFonts w:eastAsia="Arial" w:cs="Arial"/>
          <w:b/>
          <w:bCs/>
          <w:szCs w:val="18"/>
        </w:rPr>
        <w:t xml:space="preserve">Criteriumcode: </w:t>
      </w:r>
      <w:r w:rsidRPr="004D1750">
        <w:rPr>
          <w:rFonts w:eastAsia="Arial" w:cs="Arial"/>
          <w:szCs w:val="18"/>
        </w:rPr>
        <w:t>044.06</w:t>
      </w:r>
    </w:p>
    <w:p w14:paraId="58F0A743" w14:textId="6C6C0B20" w:rsidR="00302D3F" w:rsidRDefault="00302D3F" w:rsidP="00617DEA">
      <w:pPr>
        <w:spacing w:line="276" w:lineRule="auto"/>
        <w:rPr>
          <w:rFonts w:eastAsia="Arial" w:cs="Arial"/>
          <w:i/>
          <w:iCs/>
          <w:szCs w:val="18"/>
        </w:rPr>
      </w:pPr>
    </w:p>
    <w:p w14:paraId="234D8990" w14:textId="2E01010A" w:rsidR="004D1750" w:rsidRPr="004D1750" w:rsidRDefault="00F11F5F" w:rsidP="00617DEA">
      <w:pPr>
        <w:spacing w:line="276" w:lineRule="auto"/>
        <w:rPr>
          <w:rFonts w:eastAsia="Arial" w:cs="Arial"/>
          <w:szCs w:val="18"/>
        </w:rPr>
      </w:pPr>
      <w:r>
        <w:rPr>
          <w:rFonts w:eastAsia="Arial" w:cs="Arial"/>
          <w:i/>
          <w:iCs/>
          <w:szCs w:val="18"/>
        </w:rPr>
        <w:t>Eis</w:t>
      </w:r>
    </w:p>
    <w:p w14:paraId="70A31314" w14:textId="54FD1213" w:rsidR="004D1750" w:rsidRPr="004D1750" w:rsidRDefault="004D1750" w:rsidP="00617DEA">
      <w:pPr>
        <w:spacing w:line="276" w:lineRule="auto"/>
        <w:rPr>
          <w:rFonts w:eastAsia="Arial" w:cs="Arial"/>
          <w:szCs w:val="18"/>
        </w:rPr>
      </w:pPr>
      <w:r w:rsidRPr="004D1750">
        <w:rPr>
          <w:rFonts w:eastAsia="Arial" w:cs="Arial"/>
          <w:szCs w:val="18"/>
        </w:rPr>
        <w:t xml:space="preserve">Dit criterium is van toepassing </w:t>
      </w:r>
      <w:r w:rsidR="00FF442E">
        <w:rPr>
          <w:rFonts w:eastAsia="Arial" w:cs="Arial"/>
          <w:szCs w:val="18"/>
        </w:rPr>
        <w:t>indien</w:t>
      </w:r>
      <w:r w:rsidRPr="004D1750">
        <w:rPr>
          <w:rFonts w:eastAsia="Arial" w:cs="Arial"/>
          <w:szCs w:val="18"/>
        </w:rPr>
        <w:t xml:space="preserve"> volgens het Besluit gewasbeschermingsmiddelen en biociden, chemische onkruidbestrijding niet toelaatbaar is. Gedurende de contractperiode moet het aantal werkronden mechanische onkruidbestrijding beperkt blijven tot:</w:t>
      </w:r>
      <w:r w:rsidR="00A570E7">
        <w:rPr>
          <w:rFonts w:eastAsia="Arial" w:cs="Arial"/>
          <w:szCs w:val="18"/>
        </w:rPr>
        <w:t xml:space="preserve"> </w:t>
      </w:r>
    </w:p>
    <w:p w14:paraId="3B1FE831" w14:textId="16DAA5B2" w:rsidR="004D1750" w:rsidRPr="00717DE2" w:rsidRDefault="004D1750" w:rsidP="0066668D">
      <w:pPr>
        <w:numPr>
          <w:ilvl w:val="0"/>
          <w:numId w:val="23"/>
        </w:numPr>
        <w:spacing w:line="276" w:lineRule="auto"/>
        <w:rPr>
          <w:rFonts w:eastAsia="Arial" w:cs="Arial"/>
          <w:szCs w:val="18"/>
        </w:rPr>
      </w:pPr>
      <w:r w:rsidRPr="00717DE2">
        <w:rPr>
          <w:rFonts w:eastAsia="Arial" w:cs="Arial"/>
          <w:szCs w:val="18"/>
        </w:rPr>
        <w:t>voor de heteluchtmethode maximaal 6 werkronden per jaar</w:t>
      </w:r>
      <w:r w:rsidR="009253FE">
        <w:rPr>
          <w:rFonts w:eastAsia="Arial" w:cs="Arial"/>
          <w:szCs w:val="18"/>
        </w:rPr>
        <w:t>;</w:t>
      </w:r>
      <w:r w:rsidR="00A570E7" w:rsidRPr="00717DE2">
        <w:rPr>
          <w:rFonts w:eastAsia="Arial" w:cs="Arial"/>
          <w:szCs w:val="18"/>
        </w:rPr>
        <w:t xml:space="preserve"> </w:t>
      </w:r>
    </w:p>
    <w:p w14:paraId="521B7871" w14:textId="5687EA97" w:rsidR="004D1750" w:rsidRPr="008D5E6A" w:rsidRDefault="004D1750" w:rsidP="00C41015">
      <w:pPr>
        <w:spacing w:line="276" w:lineRule="auto"/>
        <w:ind w:left="720"/>
        <w:rPr>
          <w:rFonts w:eastAsia="Arial" w:cs="Arial"/>
          <w:szCs w:val="18"/>
        </w:rPr>
      </w:pPr>
      <w:r w:rsidRPr="00717DE2">
        <w:rPr>
          <w:rFonts w:eastAsia="Arial" w:cs="Arial"/>
          <w:szCs w:val="18"/>
        </w:rPr>
        <w:t xml:space="preserve">voor de overige </w:t>
      </w:r>
      <w:r w:rsidR="0096088E" w:rsidRPr="00717DE2">
        <w:rPr>
          <w:rFonts w:eastAsia="Arial" w:cs="Arial"/>
          <w:szCs w:val="18"/>
        </w:rPr>
        <w:t>mechanische</w:t>
      </w:r>
      <w:r w:rsidRPr="00717DE2">
        <w:rPr>
          <w:rFonts w:eastAsia="Arial" w:cs="Arial"/>
          <w:szCs w:val="18"/>
        </w:rPr>
        <w:t xml:space="preserve"> methoden maximaal 4 werkronden per jaar</w:t>
      </w:r>
      <w:r w:rsidR="009253FE">
        <w:rPr>
          <w:rFonts w:eastAsia="Arial" w:cs="Arial"/>
          <w:szCs w:val="18"/>
        </w:rPr>
        <w:t>;</w:t>
      </w:r>
      <w:r w:rsidRPr="00717DE2">
        <w:rPr>
          <w:rFonts w:eastAsia="Arial" w:cs="Arial"/>
          <w:szCs w:val="18"/>
        </w:rPr>
        <w:t xml:space="preserve"> </w:t>
      </w:r>
      <w:r w:rsidR="008D5E6A" w:rsidRPr="00917623">
        <w:rPr>
          <w:rFonts w:eastAsia="Arial" w:cs="Arial"/>
          <w:szCs w:val="18"/>
        </w:rPr>
        <w:t xml:space="preserve"> </w:t>
      </w:r>
      <w:r w:rsidRPr="00917623">
        <w:rPr>
          <w:rFonts w:eastAsia="Arial" w:cs="Arial"/>
          <w:szCs w:val="18"/>
        </w:rPr>
        <w:t>Of</w:t>
      </w:r>
      <w:r w:rsidR="0063024C">
        <w:rPr>
          <w:rFonts w:eastAsia="Arial" w:cs="Arial"/>
          <w:szCs w:val="18"/>
        </w:rPr>
        <w:t xml:space="preserve"> d</w:t>
      </w:r>
      <w:r w:rsidRPr="00917623">
        <w:rPr>
          <w:rFonts w:eastAsia="Arial" w:cs="Arial"/>
          <w:szCs w:val="18"/>
        </w:rPr>
        <w:t xml:space="preserve">e </w:t>
      </w:r>
      <w:r w:rsidR="00103992" w:rsidRPr="00917623">
        <w:rPr>
          <w:rFonts w:eastAsia="Arial" w:cs="Arial"/>
          <w:szCs w:val="18"/>
        </w:rPr>
        <w:t>opdrachtnemer</w:t>
      </w:r>
      <w:r w:rsidRPr="00917623">
        <w:rPr>
          <w:rFonts w:eastAsia="Arial" w:cs="Arial"/>
          <w:szCs w:val="18"/>
        </w:rPr>
        <w:t xml:space="preserve"> dient aan te tonen dat er niet meer dan 350 kg aardgas (of vergelijkbaar broeikaseffect) per hectare per jaar wordt ingezet op verhardingen.</w:t>
      </w:r>
      <w:r w:rsidRPr="008D5E6A">
        <w:rPr>
          <w:rFonts w:eastAsia="Arial" w:cs="Arial"/>
          <w:szCs w:val="18"/>
        </w:rPr>
        <w:t xml:space="preserve"> </w:t>
      </w:r>
    </w:p>
    <w:p w14:paraId="02E85C53" w14:textId="373F7ABF" w:rsidR="00730D04" w:rsidRPr="00917623" w:rsidRDefault="00730D04" w:rsidP="00617DEA">
      <w:pPr>
        <w:spacing w:line="276" w:lineRule="auto"/>
        <w:rPr>
          <w:rFonts w:eastAsia="Arial" w:cs="Arial"/>
          <w:iCs/>
          <w:szCs w:val="18"/>
        </w:rPr>
      </w:pPr>
    </w:p>
    <w:p w14:paraId="272A8464" w14:textId="4CCB95CE" w:rsidR="004D1750" w:rsidRDefault="004D1750" w:rsidP="00917623">
      <w:pPr>
        <w:pStyle w:val="Verborgentekst"/>
      </w:pPr>
      <w:r w:rsidRPr="004D1750">
        <w:t>Dit is een eis opgenomen in de Barometer Duurzaam Terreinbeheer 18 (nr. 3.2.2.1). Aan deze eis moet voldaan worden om een zilver niveau te behalen.</w:t>
      </w:r>
    </w:p>
    <w:p w14:paraId="2525B890" w14:textId="393EDA6D" w:rsidR="00330090" w:rsidRPr="004D1750" w:rsidRDefault="00330090" w:rsidP="00917623">
      <w:pPr>
        <w:pStyle w:val="Verborgentekst"/>
      </w:pPr>
    </w:p>
    <w:p w14:paraId="33263AB0" w14:textId="46B5519D" w:rsidR="00302D3F" w:rsidRDefault="002C2A82" w:rsidP="00617DEA">
      <w:pPr>
        <w:spacing w:line="276" w:lineRule="auto"/>
        <w:rPr>
          <w:rFonts w:eastAsia="Arial" w:cs="Arial"/>
          <w:i/>
          <w:iCs/>
          <w:szCs w:val="18"/>
        </w:rPr>
      </w:pPr>
      <w:r>
        <w:rPr>
          <w:rFonts w:eastAsia="Arial" w:cs="Arial"/>
          <w:i/>
          <w:iCs/>
          <w:szCs w:val="18"/>
        </w:rPr>
        <w:t>Verificatie</w:t>
      </w:r>
    </w:p>
    <w:p w14:paraId="5CA64BA0" w14:textId="3508C602" w:rsidR="002F4E0B" w:rsidRDefault="002F4E0B" w:rsidP="0066668D">
      <w:pPr>
        <w:numPr>
          <w:ilvl w:val="0"/>
          <w:numId w:val="39"/>
        </w:numPr>
        <w:spacing w:line="259" w:lineRule="auto"/>
        <w:ind w:hanging="357"/>
      </w:pPr>
      <w:r>
        <w:t>Certificaat Barometer Duurzaam Terreinbeheer Niveau Zilver of Goud.</w:t>
      </w:r>
    </w:p>
    <w:p w14:paraId="72B02338" w14:textId="2CA109A1" w:rsidR="002F4E0B" w:rsidRDefault="002F4E0B" w:rsidP="0066668D">
      <w:pPr>
        <w:numPr>
          <w:ilvl w:val="0"/>
          <w:numId w:val="39"/>
        </w:numPr>
        <w:spacing w:line="259" w:lineRule="auto"/>
        <w:ind w:hanging="357"/>
      </w:pPr>
      <w:r>
        <w:t>Overige documentatie, waaruit blijkt dat:</w:t>
      </w:r>
    </w:p>
    <w:p w14:paraId="6A442356" w14:textId="15835BB0" w:rsidR="002F4E0B" w:rsidRDefault="002F4E0B" w:rsidP="0066668D">
      <w:pPr>
        <w:numPr>
          <w:ilvl w:val="1"/>
          <w:numId w:val="39"/>
        </w:numPr>
        <w:spacing w:line="259" w:lineRule="auto"/>
        <w:ind w:hanging="357"/>
      </w:pPr>
      <w:r>
        <w:t>Externe audits waarin steekproefsgewijs wordt gecontroleerd dat er geen bestrijdingsmiddelen zijn gebruikt;</w:t>
      </w:r>
    </w:p>
    <w:p w14:paraId="530C8E28" w14:textId="7AD252F9" w:rsidR="002F4E0B" w:rsidRDefault="002F4E0B" w:rsidP="0066668D">
      <w:pPr>
        <w:numPr>
          <w:ilvl w:val="1"/>
          <w:numId w:val="39"/>
        </w:numPr>
        <w:spacing w:line="259" w:lineRule="auto"/>
        <w:ind w:hanging="357"/>
      </w:pPr>
      <w:r>
        <w:t>Administratieve controle dat de chemievrije werkwijze in de onderhouds</w:t>
      </w:r>
      <w:r w:rsidR="009253FE">
        <w:t>contracten</w:t>
      </w:r>
      <w:r>
        <w:t xml:space="preserve"> en opdrachten expliciet staat opgenomen;</w:t>
      </w:r>
    </w:p>
    <w:p w14:paraId="23B66E4C" w14:textId="70D6AF57" w:rsidR="002F4E0B" w:rsidRDefault="002F4E0B" w:rsidP="0066668D">
      <w:pPr>
        <w:numPr>
          <w:ilvl w:val="1"/>
          <w:numId w:val="39"/>
        </w:numPr>
        <w:spacing w:line="259" w:lineRule="auto"/>
        <w:ind w:hanging="357"/>
      </w:pPr>
      <w:r>
        <w:t>Voor het aantonen van een maxima</w:t>
      </w:r>
      <w:r w:rsidR="009253FE">
        <w:t>le</w:t>
      </w:r>
      <w:r>
        <w:t xml:space="preserve"> hoeveelheid werkronden per jaar: administratieve audit op basis van de registraties van mechanische onkruidbestrijding op verhardingen conform de gestelde criteria</w:t>
      </w:r>
      <w:r w:rsidR="009253FE">
        <w:t>;</w:t>
      </w:r>
    </w:p>
    <w:p w14:paraId="28B22451" w14:textId="23B7B61B" w:rsidR="002F4E0B" w:rsidRDefault="002F4E0B" w:rsidP="0066668D">
      <w:pPr>
        <w:numPr>
          <w:ilvl w:val="1"/>
          <w:numId w:val="39"/>
        </w:numPr>
        <w:spacing w:line="259" w:lineRule="auto"/>
        <w:ind w:hanging="357"/>
      </w:pPr>
      <w:r>
        <w:t>Niet meer dan 350 kg aardgas (of vergelijkbaar broeikaseffect) per hectare per jaar wordt ingezet op verhardingen: administratieve controle van het totale verbruik door onkruidbestrijdingsapparatuur in relatie tot machine</w:t>
      </w:r>
      <w:r w:rsidR="009253FE">
        <w:t>-</w:t>
      </w:r>
      <w:r>
        <w:t xml:space="preserve">efficiëntie op basis van </w:t>
      </w:r>
      <w:r w:rsidR="009253FE">
        <w:t xml:space="preserve">de </w:t>
      </w:r>
      <w:r>
        <w:t>hoeveelheid brandstof per hectare plaats zal vinden.</w:t>
      </w:r>
    </w:p>
    <w:p w14:paraId="5527EE92" w14:textId="59D1F2F0" w:rsidR="002F4E0B" w:rsidRDefault="002F4E0B" w:rsidP="0066668D">
      <w:pPr>
        <w:numPr>
          <w:ilvl w:val="0"/>
          <w:numId w:val="39"/>
        </w:numPr>
        <w:spacing w:line="259" w:lineRule="auto"/>
        <w:ind w:hanging="357"/>
      </w:pPr>
      <w:r>
        <w:t>Of gelijkwaardig.</w:t>
      </w:r>
    </w:p>
    <w:p w14:paraId="77F84B40" w14:textId="77777777" w:rsidR="004D1750" w:rsidRPr="00C41015" w:rsidRDefault="004D1750" w:rsidP="006813DB">
      <w:pPr>
        <w:pStyle w:val="Kop3"/>
      </w:pPr>
      <w:bookmarkStart w:id="695" w:name="_Toc63785505"/>
      <w:bookmarkStart w:id="696" w:name="_Toc64303916"/>
      <w:bookmarkStart w:id="697" w:name="_Toc63785506"/>
      <w:bookmarkStart w:id="698" w:name="_Toc64303917"/>
      <w:bookmarkStart w:id="699" w:name="_Toc63785507"/>
      <w:bookmarkStart w:id="700" w:name="_Toc64303918"/>
      <w:bookmarkStart w:id="701" w:name="_Toc16517360"/>
      <w:bookmarkStart w:id="702" w:name="_Toc59014314"/>
      <w:bookmarkStart w:id="703" w:name="_Toc94770498"/>
      <w:bookmarkStart w:id="704" w:name="_Toc96358673"/>
      <w:bookmarkEnd w:id="695"/>
      <w:bookmarkEnd w:id="696"/>
      <w:bookmarkEnd w:id="697"/>
      <w:bookmarkEnd w:id="698"/>
      <w:bookmarkEnd w:id="699"/>
      <w:bookmarkEnd w:id="700"/>
      <w:r w:rsidRPr="00C41015">
        <w:t>Plan van aanpak Plaagdierbeheersing</w:t>
      </w:r>
      <w:bookmarkEnd w:id="701"/>
      <w:bookmarkEnd w:id="702"/>
      <w:bookmarkEnd w:id="703"/>
      <w:bookmarkEnd w:id="704"/>
    </w:p>
    <w:p w14:paraId="0B6BCBE4" w14:textId="77777777" w:rsidR="004D1750" w:rsidRPr="00C41015" w:rsidRDefault="004D1750" w:rsidP="0066668D">
      <w:pPr>
        <w:numPr>
          <w:ilvl w:val="0"/>
          <w:numId w:val="11"/>
        </w:numPr>
        <w:spacing w:line="276" w:lineRule="auto"/>
        <w:rPr>
          <w:rFonts w:eastAsia="Arial" w:cs="Arial"/>
          <w:szCs w:val="18"/>
        </w:rPr>
      </w:pPr>
      <w:r w:rsidRPr="00C41015">
        <w:rPr>
          <w:rFonts w:eastAsia="Arial" w:cs="Arial"/>
          <w:b/>
          <w:bCs/>
          <w:szCs w:val="18"/>
        </w:rPr>
        <w:t xml:space="preserve">Ambitieniveau: </w:t>
      </w:r>
      <w:r w:rsidRPr="00C41015">
        <w:rPr>
          <w:rFonts w:eastAsia="Arial" w:cs="Arial"/>
          <w:szCs w:val="18"/>
        </w:rPr>
        <w:t>1</w:t>
      </w:r>
    </w:p>
    <w:p w14:paraId="4179A433" w14:textId="77777777" w:rsidR="004D1750" w:rsidRPr="00F318FA" w:rsidRDefault="004D1750" w:rsidP="0066668D">
      <w:pPr>
        <w:numPr>
          <w:ilvl w:val="0"/>
          <w:numId w:val="11"/>
        </w:numPr>
        <w:spacing w:line="276" w:lineRule="auto"/>
        <w:rPr>
          <w:rFonts w:eastAsia="Arial" w:cs="Arial"/>
          <w:szCs w:val="18"/>
        </w:rPr>
      </w:pPr>
      <w:r w:rsidRPr="009678B7">
        <w:rPr>
          <w:rFonts w:eastAsia="Arial" w:cs="Arial"/>
          <w:b/>
          <w:bCs/>
          <w:szCs w:val="18"/>
        </w:rPr>
        <w:t xml:space="preserve">Criteriumtype: </w:t>
      </w:r>
      <w:r w:rsidRPr="00F318FA">
        <w:rPr>
          <w:rFonts w:eastAsia="Arial" w:cs="Arial"/>
          <w:szCs w:val="18"/>
        </w:rPr>
        <w:t>CB</w:t>
      </w:r>
    </w:p>
    <w:p w14:paraId="729CFF1B" w14:textId="77777777" w:rsidR="004D1750" w:rsidRPr="00F318FA" w:rsidRDefault="004D1750" w:rsidP="0066668D">
      <w:pPr>
        <w:numPr>
          <w:ilvl w:val="0"/>
          <w:numId w:val="11"/>
        </w:numPr>
        <w:spacing w:line="276" w:lineRule="auto"/>
        <w:rPr>
          <w:rFonts w:eastAsia="Arial" w:cs="Arial"/>
          <w:szCs w:val="18"/>
        </w:rPr>
      </w:pPr>
      <w:r w:rsidRPr="00F318FA">
        <w:rPr>
          <w:rFonts w:eastAsia="Arial" w:cs="Arial"/>
          <w:b/>
          <w:bCs/>
          <w:szCs w:val="18"/>
        </w:rPr>
        <w:t xml:space="preserve">Criteriumcode: </w:t>
      </w:r>
      <w:r w:rsidRPr="00F318FA">
        <w:rPr>
          <w:rFonts w:eastAsia="Arial" w:cs="Arial"/>
          <w:szCs w:val="18"/>
        </w:rPr>
        <w:t>044.08</w:t>
      </w:r>
    </w:p>
    <w:p w14:paraId="0BF3B30F" w14:textId="77777777" w:rsidR="00302D3F" w:rsidRPr="00C41015" w:rsidRDefault="00302D3F" w:rsidP="00617DEA">
      <w:pPr>
        <w:spacing w:line="276" w:lineRule="auto"/>
        <w:rPr>
          <w:rFonts w:eastAsia="Arial" w:cs="Arial"/>
          <w:i/>
          <w:iCs/>
          <w:szCs w:val="18"/>
        </w:rPr>
      </w:pPr>
    </w:p>
    <w:p w14:paraId="1F2910DB" w14:textId="77777777" w:rsidR="004D1750" w:rsidRPr="00F318FA" w:rsidRDefault="00F11F5F" w:rsidP="00617DEA">
      <w:pPr>
        <w:spacing w:line="276" w:lineRule="auto"/>
        <w:rPr>
          <w:rFonts w:eastAsia="Arial" w:cs="Arial"/>
          <w:szCs w:val="18"/>
        </w:rPr>
      </w:pPr>
      <w:r w:rsidRPr="009678B7">
        <w:rPr>
          <w:rFonts w:eastAsia="Arial" w:cs="Arial"/>
          <w:i/>
          <w:iCs/>
          <w:szCs w:val="18"/>
        </w:rPr>
        <w:t>Eis</w:t>
      </w:r>
    </w:p>
    <w:p w14:paraId="05786333" w14:textId="77777777" w:rsidR="004D1750" w:rsidRPr="00F318FA" w:rsidRDefault="000B4795" w:rsidP="00617DEA">
      <w:pPr>
        <w:spacing w:line="276" w:lineRule="auto"/>
        <w:rPr>
          <w:rFonts w:eastAsia="Arial" w:cs="Arial"/>
          <w:szCs w:val="18"/>
        </w:rPr>
      </w:pPr>
      <w:r>
        <w:rPr>
          <w:rFonts w:eastAsia="Arial" w:cs="Arial"/>
          <w:szCs w:val="18"/>
        </w:rPr>
        <w:t>De o</w:t>
      </w:r>
      <w:r w:rsidR="004D1750" w:rsidRPr="00F318FA">
        <w:rPr>
          <w:rFonts w:eastAsia="Arial" w:cs="Arial"/>
          <w:szCs w:val="18"/>
        </w:rPr>
        <w:t xml:space="preserve">pdrachtnemer stelt binnen een half jaar na </w:t>
      </w:r>
      <w:r w:rsidR="0029025E" w:rsidRPr="00F318FA">
        <w:rPr>
          <w:rFonts w:eastAsia="Arial" w:cs="Arial"/>
          <w:szCs w:val="18"/>
        </w:rPr>
        <w:t>opdracht</w:t>
      </w:r>
      <w:r w:rsidR="004D1750" w:rsidRPr="00F318FA">
        <w:rPr>
          <w:rFonts w:eastAsia="Arial" w:cs="Arial"/>
          <w:szCs w:val="18"/>
        </w:rPr>
        <w:t xml:space="preserve">, in samenspraak met </w:t>
      </w:r>
      <w:r>
        <w:rPr>
          <w:rFonts w:eastAsia="Arial" w:cs="Arial"/>
          <w:szCs w:val="18"/>
        </w:rPr>
        <w:t xml:space="preserve">de </w:t>
      </w:r>
      <w:r w:rsidR="004D1750" w:rsidRPr="00F318FA">
        <w:rPr>
          <w:rFonts w:eastAsia="Arial" w:cs="Arial"/>
          <w:szCs w:val="18"/>
        </w:rPr>
        <w:t>opdrachtgever, een plan van aanpak op waarin wordt vastgelegd hoe, gedurende de contractperiode en binnen de kaders van het contract, de principes van integrated pest management</w:t>
      </w:r>
      <w:r>
        <w:rPr>
          <w:rFonts w:eastAsia="Arial" w:cs="Arial"/>
          <w:szCs w:val="18"/>
        </w:rPr>
        <w:t xml:space="preserve"> (IPM)</w:t>
      </w:r>
      <w:r w:rsidR="004D1750" w:rsidRPr="00F318FA">
        <w:rPr>
          <w:rFonts w:eastAsia="Arial" w:cs="Arial"/>
          <w:szCs w:val="18"/>
        </w:rPr>
        <w:t xml:space="preserve"> in praktijk worden gebracht. </w:t>
      </w:r>
    </w:p>
    <w:p w14:paraId="7682537F" w14:textId="77777777" w:rsidR="00302D3F" w:rsidRPr="00951512" w:rsidRDefault="00302D3F" w:rsidP="00617DEA">
      <w:pPr>
        <w:spacing w:line="276" w:lineRule="auto"/>
        <w:rPr>
          <w:rFonts w:eastAsia="Arial" w:cs="Arial"/>
          <w:szCs w:val="18"/>
        </w:rPr>
      </w:pPr>
    </w:p>
    <w:p w14:paraId="00CA2348" w14:textId="77777777" w:rsidR="004D1750" w:rsidRPr="0045258E" w:rsidRDefault="004D1750" w:rsidP="00617DEA">
      <w:pPr>
        <w:spacing w:line="276" w:lineRule="auto"/>
        <w:rPr>
          <w:rFonts w:eastAsia="Arial" w:cs="Arial"/>
          <w:szCs w:val="18"/>
        </w:rPr>
      </w:pPr>
      <w:r w:rsidRPr="0045258E">
        <w:rPr>
          <w:rFonts w:eastAsia="Arial" w:cs="Arial"/>
          <w:szCs w:val="18"/>
        </w:rPr>
        <w:t xml:space="preserve">In het plan van aanpak worden </w:t>
      </w:r>
      <w:r w:rsidR="00F4059B">
        <w:rPr>
          <w:rFonts w:eastAsia="Arial" w:cs="Arial"/>
          <w:szCs w:val="18"/>
        </w:rPr>
        <w:t>ten minste</w:t>
      </w:r>
      <w:r w:rsidRPr="0045258E">
        <w:rPr>
          <w:rFonts w:eastAsia="Arial" w:cs="Arial"/>
          <w:szCs w:val="18"/>
        </w:rPr>
        <w:t xml:space="preserve"> de volgende onderwerpen meegenomen:</w:t>
      </w:r>
    </w:p>
    <w:p w14:paraId="65B8233F" w14:textId="77777777" w:rsidR="004D1750" w:rsidRPr="0045258E" w:rsidRDefault="004D1750" w:rsidP="0066668D">
      <w:pPr>
        <w:numPr>
          <w:ilvl w:val="0"/>
          <w:numId w:val="24"/>
        </w:numPr>
        <w:spacing w:line="276" w:lineRule="auto"/>
        <w:rPr>
          <w:rFonts w:eastAsia="Arial" w:cs="Arial"/>
          <w:szCs w:val="18"/>
        </w:rPr>
      </w:pPr>
      <w:r w:rsidRPr="0045258E">
        <w:rPr>
          <w:rFonts w:eastAsia="Arial" w:cs="Arial"/>
          <w:szCs w:val="18"/>
        </w:rPr>
        <w:t>Schoonmaakwerkzaamheden</w:t>
      </w:r>
      <w:r w:rsidR="00F4059B">
        <w:rPr>
          <w:rFonts w:eastAsia="Arial" w:cs="Arial"/>
          <w:szCs w:val="18"/>
        </w:rPr>
        <w:t>;</w:t>
      </w:r>
    </w:p>
    <w:p w14:paraId="642D1A87" w14:textId="77777777" w:rsidR="004D1750" w:rsidRPr="0045258E" w:rsidRDefault="004D1750" w:rsidP="0066668D">
      <w:pPr>
        <w:numPr>
          <w:ilvl w:val="0"/>
          <w:numId w:val="24"/>
        </w:numPr>
        <w:spacing w:line="276" w:lineRule="auto"/>
        <w:rPr>
          <w:rFonts w:eastAsia="Arial" w:cs="Arial"/>
          <w:szCs w:val="18"/>
        </w:rPr>
      </w:pPr>
      <w:r w:rsidRPr="0045258E">
        <w:rPr>
          <w:rFonts w:eastAsia="Arial" w:cs="Arial"/>
          <w:szCs w:val="18"/>
        </w:rPr>
        <w:t>Afval en afvalscheiding (wegnemen van voedsel)</w:t>
      </w:r>
      <w:r w:rsidR="00F4059B">
        <w:rPr>
          <w:rFonts w:eastAsia="Arial" w:cs="Arial"/>
          <w:szCs w:val="18"/>
        </w:rPr>
        <w:t>;</w:t>
      </w:r>
    </w:p>
    <w:p w14:paraId="315F8EE7" w14:textId="77777777" w:rsidR="004D1750" w:rsidRPr="00B91F8E" w:rsidRDefault="004D1750" w:rsidP="0066668D">
      <w:pPr>
        <w:numPr>
          <w:ilvl w:val="0"/>
          <w:numId w:val="24"/>
        </w:numPr>
        <w:spacing w:line="276" w:lineRule="auto"/>
        <w:rPr>
          <w:rFonts w:eastAsia="Arial" w:cs="Arial"/>
          <w:szCs w:val="18"/>
        </w:rPr>
      </w:pPr>
      <w:r w:rsidRPr="00B91F8E">
        <w:rPr>
          <w:rFonts w:eastAsia="Arial" w:cs="Arial"/>
          <w:szCs w:val="18"/>
        </w:rPr>
        <w:t>Energie- en watergebruik (voor thermische bestrijding)</w:t>
      </w:r>
      <w:r w:rsidR="00F4059B">
        <w:rPr>
          <w:rFonts w:eastAsia="Arial" w:cs="Arial"/>
          <w:szCs w:val="18"/>
        </w:rPr>
        <w:t>;</w:t>
      </w:r>
    </w:p>
    <w:p w14:paraId="39F9EFF0" w14:textId="77777777" w:rsidR="004D1750" w:rsidRPr="00B91F8E" w:rsidRDefault="004D1750" w:rsidP="0066668D">
      <w:pPr>
        <w:numPr>
          <w:ilvl w:val="0"/>
          <w:numId w:val="24"/>
        </w:numPr>
        <w:spacing w:line="276" w:lineRule="auto"/>
        <w:rPr>
          <w:rFonts w:eastAsia="Arial" w:cs="Arial"/>
          <w:szCs w:val="18"/>
        </w:rPr>
      </w:pPr>
      <w:r w:rsidRPr="00B91F8E">
        <w:rPr>
          <w:rFonts w:eastAsia="Arial" w:cs="Arial"/>
          <w:szCs w:val="18"/>
        </w:rPr>
        <w:t>Gebruik van biociden</w:t>
      </w:r>
      <w:r w:rsidR="00F4059B">
        <w:rPr>
          <w:rFonts w:eastAsia="Arial" w:cs="Arial"/>
          <w:szCs w:val="18"/>
        </w:rPr>
        <w:t>;</w:t>
      </w:r>
    </w:p>
    <w:p w14:paraId="4476909F" w14:textId="77777777" w:rsidR="004D1750" w:rsidRPr="00C41015" w:rsidRDefault="004D1750" w:rsidP="0066668D">
      <w:pPr>
        <w:numPr>
          <w:ilvl w:val="0"/>
          <w:numId w:val="24"/>
        </w:numPr>
        <w:spacing w:line="276" w:lineRule="auto"/>
        <w:rPr>
          <w:rFonts w:eastAsia="Arial" w:cs="Arial"/>
          <w:szCs w:val="18"/>
        </w:rPr>
      </w:pPr>
      <w:r w:rsidRPr="00C41015">
        <w:rPr>
          <w:rFonts w:eastAsia="Arial" w:cs="Arial"/>
          <w:szCs w:val="18"/>
        </w:rPr>
        <w:t>Monitoring plaagdieren</w:t>
      </w:r>
      <w:r w:rsidR="00F4059B">
        <w:rPr>
          <w:rFonts w:eastAsia="Arial" w:cs="Arial"/>
          <w:szCs w:val="18"/>
        </w:rPr>
        <w:t>;</w:t>
      </w:r>
    </w:p>
    <w:p w14:paraId="1396F3B7" w14:textId="77777777" w:rsidR="004D1750" w:rsidRPr="00C41015" w:rsidRDefault="004D1750" w:rsidP="0066668D">
      <w:pPr>
        <w:numPr>
          <w:ilvl w:val="0"/>
          <w:numId w:val="24"/>
        </w:numPr>
        <w:spacing w:line="276" w:lineRule="auto"/>
        <w:rPr>
          <w:rFonts w:eastAsia="Arial" w:cs="Arial"/>
          <w:szCs w:val="18"/>
        </w:rPr>
      </w:pPr>
      <w:r w:rsidRPr="00C41015">
        <w:rPr>
          <w:rFonts w:eastAsia="Arial" w:cs="Arial"/>
          <w:szCs w:val="18"/>
        </w:rPr>
        <w:t>Communicatie met gebruikers</w:t>
      </w:r>
      <w:r w:rsidR="00F4059B">
        <w:rPr>
          <w:rFonts w:eastAsia="Arial" w:cs="Arial"/>
          <w:szCs w:val="18"/>
        </w:rPr>
        <w:t>.</w:t>
      </w:r>
    </w:p>
    <w:p w14:paraId="21105FB1" w14:textId="77777777" w:rsidR="00302D3F" w:rsidRDefault="004D1750" w:rsidP="00617DEA">
      <w:pPr>
        <w:spacing w:line="276" w:lineRule="auto"/>
        <w:rPr>
          <w:rFonts w:eastAsia="Arial" w:cs="Arial"/>
          <w:i/>
          <w:iCs/>
          <w:szCs w:val="18"/>
        </w:rPr>
      </w:pPr>
      <w:r w:rsidRPr="00C41015">
        <w:rPr>
          <w:rFonts w:eastAsia="Arial" w:cs="Arial"/>
          <w:szCs w:val="18"/>
        </w:rPr>
        <w:t>Voor de</w:t>
      </w:r>
      <w:r w:rsidR="008A0E53">
        <w:rPr>
          <w:rFonts w:eastAsia="Arial" w:cs="Arial"/>
          <w:szCs w:val="18"/>
        </w:rPr>
        <w:t>ze</w:t>
      </w:r>
      <w:r w:rsidRPr="00C41015">
        <w:rPr>
          <w:rFonts w:eastAsia="Arial" w:cs="Arial"/>
          <w:szCs w:val="18"/>
        </w:rPr>
        <w:t xml:space="preserve"> onderwerpen worden doelstellingen vastgesteld en worden maatregelen geformuleerd (zowel voor de eigenaar/opdrachtgever als voor de uitvoerder/opdrachtnemer) om de doelstellingen te realiseren.</w:t>
      </w:r>
      <w:r w:rsidRPr="004D1750">
        <w:rPr>
          <w:rFonts w:eastAsia="Arial" w:cs="Arial"/>
          <w:szCs w:val="18"/>
        </w:rPr>
        <w:t xml:space="preserve"> </w:t>
      </w:r>
    </w:p>
    <w:p w14:paraId="056423D4" w14:textId="2D6AD242" w:rsidR="00330090" w:rsidRDefault="00330090">
      <w:pPr>
        <w:pStyle w:val="Verborgentekst"/>
      </w:pPr>
      <w:bookmarkStart w:id="705" w:name="_Toc63785510"/>
      <w:bookmarkStart w:id="706" w:name="_Toc64303921"/>
      <w:bookmarkStart w:id="707" w:name="_Toc63785511"/>
      <w:bookmarkStart w:id="708" w:name="_Toc64303922"/>
      <w:bookmarkStart w:id="709" w:name="_Toc63785512"/>
      <w:bookmarkStart w:id="710" w:name="_Toc64303923"/>
      <w:bookmarkStart w:id="711" w:name="_Toc59010834"/>
      <w:bookmarkStart w:id="712" w:name="_Toc59011031"/>
      <w:bookmarkStart w:id="713" w:name="_Toc59011130"/>
      <w:bookmarkStart w:id="714" w:name="_Toc59011229"/>
      <w:bookmarkStart w:id="715" w:name="_Toc59010835"/>
      <w:bookmarkStart w:id="716" w:name="_Toc59011032"/>
      <w:bookmarkStart w:id="717" w:name="_Toc59011131"/>
      <w:bookmarkStart w:id="718" w:name="_Toc59011230"/>
      <w:bookmarkStart w:id="719" w:name="_Toc59017473"/>
      <w:bookmarkStart w:id="720" w:name="_Toc59017639"/>
      <w:bookmarkStart w:id="721" w:name="_Toc63785514"/>
      <w:bookmarkStart w:id="722" w:name="_Toc64303925"/>
      <w:bookmarkStart w:id="723" w:name="_Toc59010836"/>
      <w:bookmarkStart w:id="724" w:name="_Toc59011033"/>
      <w:bookmarkStart w:id="725" w:name="_Toc59011132"/>
      <w:bookmarkStart w:id="726" w:name="_Toc59011231"/>
      <w:bookmarkStart w:id="727" w:name="_Toc59017474"/>
      <w:bookmarkStart w:id="728" w:name="_Toc59017640"/>
      <w:bookmarkStart w:id="729" w:name="_Toc63785515"/>
      <w:bookmarkStart w:id="730" w:name="_Toc64303926"/>
      <w:bookmarkStart w:id="731" w:name="_Toc59010837"/>
      <w:bookmarkStart w:id="732" w:name="_Toc59011034"/>
      <w:bookmarkStart w:id="733" w:name="_Toc59011133"/>
      <w:bookmarkStart w:id="734" w:name="_Toc59011232"/>
      <w:bookmarkStart w:id="735" w:name="_Toc59017475"/>
      <w:bookmarkStart w:id="736" w:name="_Toc59017641"/>
      <w:bookmarkStart w:id="737" w:name="_Toc63785516"/>
      <w:bookmarkStart w:id="738" w:name="_Toc64303927"/>
      <w:bookmarkStart w:id="739" w:name="_Toc59010838"/>
      <w:bookmarkStart w:id="740" w:name="_Toc59011035"/>
      <w:bookmarkStart w:id="741" w:name="_Toc59011134"/>
      <w:bookmarkStart w:id="742" w:name="_Toc59011233"/>
      <w:bookmarkStart w:id="743" w:name="_Toc59017476"/>
      <w:bookmarkStart w:id="744" w:name="_Toc59017642"/>
      <w:bookmarkStart w:id="745" w:name="_Toc63785517"/>
      <w:bookmarkStart w:id="746" w:name="_Toc64303928"/>
      <w:bookmarkStart w:id="747" w:name="_Toc59010839"/>
      <w:bookmarkStart w:id="748" w:name="_Toc59011036"/>
      <w:bookmarkStart w:id="749" w:name="_Toc59011135"/>
      <w:bookmarkStart w:id="750" w:name="_Toc59011234"/>
      <w:bookmarkStart w:id="751" w:name="_Toc59017477"/>
      <w:bookmarkStart w:id="752" w:name="_Toc59017643"/>
      <w:bookmarkStart w:id="753" w:name="_Toc63785518"/>
      <w:bookmarkStart w:id="754" w:name="_Toc64303929"/>
      <w:bookmarkStart w:id="755" w:name="_Toc59010840"/>
      <w:bookmarkStart w:id="756" w:name="_Toc59011037"/>
      <w:bookmarkStart w:id="757" w:name="_Toc59011136"/>
      <w:bookmarkStart w:id="758" w:name="_Toc59011235"/>
      <w:bookmarkStart w:id="759" w:name="_Toc59017478"/>
      <w:bookmarkStart w:id="760" w:name="_Toc59017644"/>
      <w:bookmarkStart w:id="761" w:name="_Toc63785519"/>
      <w:bookmarkStart w:id="762" w:name="_Toc64303930"/>
      <w:bookmarkStart w:id="763" w:name="_Toc59010841"/>
      <w:bookmarkStart w:id="764" w:name="_Toc59011038"/>
      <w:bookmarkStart w:id="765" w:name="_Toc59011137"/>
      <w:bookmarkStart w:id="766" w:name="_Toc59011236"/>
      <w:bookmarkStart w:id="767" w:name="_Toc59017479"/>
      <w:bookmarkStart w:id="768" w:name="_Toc59017645"/>
      <w:bookmarkStart w:id="769" w:name="_Toc63785520"/>
      <w:bookmarkStart w:id="770" w:name="_Toc64303931"/>
      <w:bookmarkStart w:id="771" w:name="_Toc59010842"/>
      <w:bookmarkStart w:id="772" w:name="_Toc59011039"/>
      <w:bookmarkStart w:id="773" w:name="_Toc59011138"/>
      <w:bookmarkStart w:id="774" w:name="_Toc59011237"/>
      <w:bookmarkStart w:id="775" w:name="_Toc59017480"/>
      <w:bookmarkStart w:id="776" w:name="_Toc59017646"/>
      <w:bookmarkStart w:id="777" w:name="_Toc63785521"/>
      <w:bookmarkStart w:id="778" w:name="_Toc64303932"/>
      <w:bookmarkStart w:id="779" w:name="_Toc59010843"/>
      <w:bookmarkStart w:id="780" w:name="_Toc59011040"/>
      <w:bookmarkStart w:id="781" w:name="_Toc59011139"/>
      <w:bookmarkStart w:id="782" w:name="_Toc59011238"/>
      <w:bookmarkStart w:id="783" w:name="_Toc59017481"/>
      <w:bookmarkStart w:id="784" w:name="_Toc59017647"/>
      <w:bookmarkStart w:id="785" w:name="_Toc63785522"/>
      <w:bookmarkStart w:id="786" w:name="_Toc64303933"/>
      <w:bookmarkStart w:id="787" w:name="_Toc59010844"/>
      <w:bookmarkStart w:id="788" w:name="_Toc59011041"/>
      <w:bookmarkStart w:id="789" w:name="_Toc59011140"/>
      <w:bookmarkStart w:id="790" w:name="_Toc59011239"/>
      <w:bookmarkStart w:id="791" w:name="_Toc59017482"/>
      <w:bookmarkStart w:id="792" w:name="_Toc59017648"/>
      <w:bookmarkStart w:id="793" w:name="_Toc63785523"/>
      <w:bookmarkStart w:id="794" w:name="_Toc64303934"/>
      <w:bookmarkStart w:id="795" w:name="_Toc59010845"/>
      <w:bookmarkStart w:id="796" w:name="_Toc59011042"/>
      <w:bookmarkStart w:id="797" w:name="_Toc59011141"/>
      <w:bookmarkStart w:id="798" w:name="_Toc59011240"/>
      <w:bookmarkStart w:id="799" w:name="_Toc59017483"/>
      <w:bookmarkStart w:id="800" w:name="_Toc59017649"/>
      <w:bookmarkStart w:id="801" w:name="_Toc63785524"/>
      <w:bookmarkStart w:id="802" w:name="_Toc64303935"/>
      <w:bookmarkStart w:id="803" w:name="_Toc59010846"/>
      <w:bookmarkStart w:id="804" w:name="_Toc59011043"/>
      <w:bookmarkStart w:id="805" w:name="_Toc59011142"/>
      <w:bookmarkStart w:id="806" w:name="_Toc59011241"/>
      <w:bookmarkStart w:id="807" w:name="_Toc59017484"/>
      <w:bookmarkStart w:id="808" w:name="_Toc59017650"/>
      <w:bookmarkStart w:id="809" w:name="_Toc63785525"/>
      <w:bookmarkStart w:id="810" w:name="_Toc64303936"/>
      <w:bookmarkStart w:id="811" w:name="_Toc59010847"/>
      <w:bookmarkStart w:id="812" w:name="_Toc59011044"/>
      <w:bookmarkStart w:id="813" w:name="_Toc59011143"/>
      <w:bookmarkStart w:id="814" w:name="_Toc59011242"/>
      <w:bookmarkStart w:id="815" w:name="_Toc59017485"/>
      <w:bookmarkStart w:id="816" w:name="_Toc59017651"/>
      <w:bookmarkStart w:id="817" w:name="_Toc63785526"/>
      <w:bookmarkStart w:id="818" w:name="_Toc64303937"/>
      <w:bookmarkStart w:id="819" w:name="_Toc59010848"/>
      <w:bookmarkStart w:id="820" w:name="_Toc59011045"/>
      <w:bookmarkStart w:id="821" w:name="_Toc59011144"/>
      <w:bookmarkStart w:id="822" w:name="_Toc59011243"/>
      <w:bookmarkStart w:id="823" w:name="_Toc59017486"/>
      <w:bookmarkStart w:id="824" w:name="_Toc59017652"/>
      <w:bookmarkStart w:id="825" w:name="_Toc63785527"/>
      <w:bookmarkStart w:id="826" w:name="_Toc64303938"/>
      <w:bookmarkStart w:id="827" w:name="_Toc59010849"/>
      <w:bookmarkStart w:id="828" w:name="_Toc59011046"/>
      <w:bookmarkStart w:id="829" w:name="_Toc59011145"/>
      <w:bookmarkStart w:id="830" w:name="_Toc59011244"/>
      <w:bookmarkStart w:id="831" w:name="_Toc59017487"/>
      <w:bookmarkStart w:id="832" w:name="_Toc59017653"/>
      <w:bookmarkStart w:id="833" w:name="_Toc63785528"/>
      <w:bookmarkStart w:id="834" w:name="_Toc64303939"/>
      <w:bookmarkStart w:id="835" w:name="_Toc59010850"/>
      <w:bookmarkStart w:id="836" w:name="_Toc59011047"/>
      <w:bookmarkStart w:id="837" w:name="_Toc59011146"/>
      <w:bookmarkStart w:id="838" w:name="_Toc59011245"/>
      <w:bookmarkStart w:id="839" w:name="_Toc59017488"/>
      <w:bookmarkStart w:id="840" w:name="_Toc59017654"/>
      <w:bookmarkStart w:id="841" w:name="_Toc63785529"/>
      <w:bookmarkStart w:id="842" w:name="_Toc64303940"/>
      <w:bookmarkStart w:id="843" w:name="_Toc59010851"/>
      <w:bookmarkStart w:id="844" w:name="_Toc59011048"/>
      <w:bookmarkStart w:id="845" w:name="_Toc59011147"/>
      <w:bookmarkStart w:id="846" w:name="_Toc59011246"/>
      <w:bookmarkStart w:id="847" w:name="_Toc59017489"/>
      <w:bookmarkStart w:id="848" w:name="_Toc59017655"/>
      <w:bookmarkStart w:id="849" w:name="_Toc63785530"/>
      <w:bookmarkStart w:id="850" w:name="_Toc64303941"/>
      <w:bookmarkStart w:id="851" w:name="_Toc59010852"/>
      <w:bookmarkStart w:id="852" w:name="_Toc59011049"/>
      <w:bookmarkStart w:id="853" w:name="_Toc59011148"/>
      <w:bookmarkStart w:id="854" w:name="_Toc59011247"/>
      <w:bookmarkStart w:id="855" w:name="_Toc59017490"/>
      <w:bookmarkStart w:id="856" w:name="_Toc59017656"/>
      <w:bookmarkStart w:id="857" w:name="_Toc63785531"/>
      <w:bookmarkStart w:id="858" w:name="_Toc64303942"/>
      <w:bookmarkStart w:id="859" w:name="_Toc59010854"/>
      <w:bookmarkStart w:id="860" w:name="_Toc59011051"/>
      <w:bookmarkStart w:id="861" w:name="_Toc59011150"/>
      <w:bookmarkStart w:id="862" w:name="_Toc59011249"/>
      <w:bookmarkStart w:id="863" w:name="_Toc59017512"/>
      <w:bookmarkStart w:id="864" w:name="_Toc59017678"/>
      <w:bookmarkStart w:id="865" w:name="_Toc59010855"/>
      <w:bookmarkStart w:id="866" w:name="_Toc59011052"/>
      <w:bookmarkStart w:id="867" w:name="_Toc59011151"/>
      <w:bookmarkStart w:id="868" w:name="_Toc59011250"/>
      <w:bookmarkStart w:id="869" w:name="_Toc59017513"/>
      <w:bookmarkStart w:id="870" w:name="_Toc59017679"/>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0335259" w14:textId="3982396B" w:rsidR="00F57D34" w:rsidRDefault="00F57D34" w:rsidP="0066668D">
      <w:pPr>
        <w:pStyle w:val="Kop3"/>
      </w:pPr>
      <w:bookmarkStart w:id="871" w:name="_Toc94770499"/>
      <w:bookmarkStart w:id="872" w:name="_Toc96358674"/>
      <w:r>
        <w:t>Vermindering van PM10 straatstof</w:t>
      </w:r>
      <w:bookmarkEnd w:id="871"/>
      <w:bookmarkEnd w:id="872"/>
      <w:r>
        <w:t xml:space="preserve"> </w:t>
      </w:r>
    </w:p>
    <w:p w14:paraId="5C0679B4" w14:textId="77777777" w:rsidR="00152505" w:rsidRPr="0066668D" w:rsidRDefault="00152505" w:rsidP="0066668D">
      <w:pPr>
        <w:pStyle w:val="Lijstalinea"/>
        <w:numPr>
          <w:ilvl w:val="0"/>
          <w:numId w:val="129"/>
        </w:numPr>
      </w:pPr>
      <w:r w:rsidRPr="0066668D">
        <w:rPr>
          <w:b/>
        </w:rPr>
        <w:t>Ambitieniveau:</w:t>
      </w:r>
      <w:r w:rsidRPr="0066668D">
        <w:t xml:space="preserve"> 1</w:t>
      </w:r>
    </w:p>
    <w:p w14:paraId="7F77D3FD" w14:textId="77777777" w:rsidR="00152505" w:rsidRPr="0066668D" w:rsidRDefault="00152505" w:rsidP="0066668D">
      <w:pPr>
        <w:pStyle w:val="Lijstalinea"/>
        <w:numPr>
          <w:ilvl w:val="0"/>
          <w:numId w:val="129"/>
        </w:numPr>
      </w:pPr>
      <w:r w:rsidRPr="0066668D">
        <w:rPr>
          <w:b/>
        </w:rPr>
        <w:t>Criteriumtype:</w:t>
      </w:r>
      <w:r w:rsidRPr="0066668D">
        <w:t xml:space="preserve"> EIS</w:t>
      </w:r>
    </w:p>
    <w:p w14:paraId="05E8431C" w14:textId="7CC89E7B" w:rsidR="00152505" w:rsidRDefault="00152505" w:rsidP="0066668D">
      <w:pPr>
        <w:pStyle w:val="Lijstalinea"/>
        <w:numPr>
          <w:ilvl w:val="0"/>
          <w:numId w:val="129"/>
        </w:numPr>
      </w:pPr>
      <w:r w:rsidRPr="0066668D">
        <w:rPr>
          <w:b/>
        </w:rPr>
        <w:t>Criteriumcode:</w:t>
      </w:r>
      <w:r w:rsidRPr="0066668D">
        <w:t xml:space="preserve"> 044.13</w:t>
      </w:r>
    </w:p>
    <w:p w14:paraId="3774C2E7" w14:textId="77777777" w:rsidR="00015F5E" w:rsidRPr="0066668D" w:rsidRDefault="00015F5E" w:rsidP="0066668D">
      <w:pPr>
        <w:pStyle w:val="Lijstalinea"/>
      </w:pPr>
    </w:p>
    <w:p w14:paraId="2C6447A3" w14:textId="02F4AF44" w:rsidR="000966B8" w:rsidRPr="0066668D" w:rsidRDefault="000966B8" w:rsidP="00152505">
      <w:pPr>
        <w:rPr>
          <w:i/>
        </w:rPr>
      </w:pPr>
      <w:r w:rsidRPr="0066668D">
        <w:rPr>
          <w:i/>
        </w:rPr>
        <w:t>Eis:</w:t>
      </w:r>
    </w:p>
    <w:p w14:paraId="3A634C75" w14:textId="4779F2CC" w:rsidR="00152505" w:rsidRPr="0066668D" w:rsidRDefault="00152505" w:rsidP="00152505">
      <w:r w:rsidRPr="0066668D">
        <w:t xml:space="preserve">De inschrijvers dienen te beschikken over schriftelijke procedures betreffende maatregelen ter vermindering van PM10-straatstof die moeten worden uitgevoerd door de volgende beste praktijken (of andere relevante maatregelen): </w:t>
      </w:r>
    </w:p>
    <w:p w14:paraId="0E7902B1" w14:textId="77777777" w:rsidR="00152505" w:rsidRPr="0066668D" w:rsidRDefault="00152505" w:rsidP="0066668D">
      <w:pPr>
        <w:pStyle w:val="Lijstalinea"/>
        <w:numPr>
          <w:ilvl w:val="0"/>
          <w:numId w:val="128"/>
        </w:numPr>
      </w:pPr>
      <w:r w:rsidRPr="0066668D">
        <w:t xml:space="preserve">stofbestrijdingspraktijken (stofbestrijdingsoplossingen, dispersietechnieken); </w:t>
      </w:r>
    </w:p>
    <w:p w14:paraId="53690024" w14:textId="00B4C7F0" w:rsidR="00152505" w:rsidRDefault="00152505" w:rsidP="0066668D">
      <w:pPr>
        <w:pStyle w:val="Lijstalinea"/>
        <w:numPr>
          <w:ilvl w:val="0"/>
          <w:numId w:val="128"/>
        </w:numPr>
      </w:pPr>
      <w:r w:rsidRPr="0066668D">
        <w:t xml:space="preserve">straatreinigingspraktijken (mechanische en vacuümveegmachines, straatschrobbers, combinaties). </w:t>
      </w:r>
    </w:p>
    <w:p w14:paraId="32670241" w14:textId="77777777" w:rsidR="00015F5E" w:rsidRPr="0066668D" w:rsidRDefault="00015F5E" w:rsidP="0066668D">
      <w:pPr>
        <w:ind w:left="360"/>
      </w:pPr>
    </w:p>
    <w:p w14:paraId="7E37359F" w14:textId="40354CCD" w:rsidR="00152505" w:rsidRPr="0066668D" w:rsidRDefault="00152505" w:rsidP="00152505">
      <w:r w:rsidRPr="0066668D">
        <w:rPr>
          <w:i/>
          <w:iCs/>
        </w:rPr>
        <w:t>Verificatie</w:t>
      </w:r>
    </w:p>
    <w:p w14:paraId="27111F15" w14:textId="77777777" w:rsidR="00152505" w:rsidRPr="0066668D" w:rsidRDefault="00152505" w:rsidP="0066668D">
      <w:pPr>
        <w:pStyle w:val="Lijstalinea"/>
        <w:numPr>
          <w:ilvl w:val="0"/>
          <w:numId w:val="130"/>
        </w:numPr>
      </w:pPr>
      <w:r w:rsidRPr="0066668D">
        <w:t xml:space="preserve">Schriftelijke procedures en een schoonmaakdienstenplan voor het verminderen van PM10-straatstof, met inbegrip van de uitrusting en producten die worden gebruikt bij de uitvoering van de opdracht. Wanneer buitenschoonmaakmiddelen worden gebruikt moeten deze voldoen aan de eis ‘milieukeur voor buitenschoonmaakmiddelen’. </w:t>
      </w:r>
    </w:p>
    <w:p w14:paraId="56E22818" w14:textId="77777777" w:rsidR="00152505" w:rsidRPr="0066668D" w:rsidRDefault="00152505" w:rsidP="0066668D">
      <w:pPr>
        <w:pStyle w:val="Lijstalinea"/>
        <w:numPr>
          <w:ilvl w:val="0"/>
          <w:numId w:val="130"/>
        </w:numPr>
      </w:pPr>
      <w:r w:rsidRPr="0066668D">
        <w:t>of gelijkwaardig.</w:t>
      </w:r>
    </w:p>
    <w:p w14:paraId="2EAA3109" w14:textId="6185C7DA" w:rsidR="00F57D34" w:rsidRPr="005864D1" w:rsidRDefault="001D4D0B" w:rsidP="0066668D">
      <w:pPr>
        <w:pStyle w:val="Kop3"/>
      </w:pPr>
      <w:bookmarkStart w:id="873" w:name="_Toc96358588"/>
      <w:bookmarkStart w:id="874" w:name="_Toc96358676"/>
      <w:bookmarkStart w:id="875" w:name="_Toc96358677"/>
      <w:bookmarkStart w:id="876" w:name="_Toc94770500"/>
      <w:bookmarkEnd w:id="873"/>
      <w:bookmarkEnd w:id="874"/>
      <w:r>
        <w:t>Mili</w:t>
      </w:r>
      <w:r w:rsidR="00F57D34" w:rsidRPr="001D4D0B">
        <w:t>eukeur</w:t>
      </w:r>
      <w:r w:rsidR="00F57D34" w:rsidRPr="005864D1">
        <w:t xml:space="preserve"> voor buitenschoonmaakmiddelen</w:t>
      </w:r>
      <w:bookmarkEnd w:id="875"/>
      <w:r w:rsidR="00F57D34" w:rsidRPr="005864D1">
        <w:t xml:space="preserve"> </w:t>
      </w:r>
      <w:bookmarkEnd w:id="876"/>
    </w:p>
    <w:p w14:paraId="3F359500" w14:textId="77777777" w:rsidR="00152505" w:rsidRPr="0066668D" w:rsidRDefault="00152505" w:rsidP="0066668D">
      <w:pPr>
        <w:pStyle w:val="Lijstalinea"/>
        <w:numPr>
          <w:ilvl w:val="0"/>
          <w:numId w:val="144"/>
        </w:numPr>
      </w:pPr>
      <w:r w:rsidRPr="0066668D">
        <w:rPr>
          <w:b/>
        </w:rPr>
        <w:t>Ambitieniveau:</w:t>
      </w:r>
      <w:r w:rsidRPr="0066668D">
        <w:t xml:space="preserve"> 1</w:t>
      </w:r>
    </w:p>
    <w:p w14:paraId="05A1F67F" w14:textId="77777777" w:rsidR="00152505" w:rsidRPr="0066668D" w:rsidRDefault="00152505" w:rsidP="0066668D">
      <w:pPr>
        <w:pStyle w:val="Lijstalinea"/>
        <w:numPr>
          <w:ilvl w:val="0"/>
          <w:numId w:val="144"/>
        </w:numPr>
      </w:pPr>
      <w:r w:rsidRPr="0066668D">
        <w:rPr>
          <w:b/>
        </w:rPr>
        <w:t>Criteriumtype:</w:t>
      </w:r>
      <w:r w:rsidRPr="0066668D">
        <w:t xml:space="preserve"> EIS</w:t>
      </w:r>
    </w:p>
    <w:p w14:paraId="35A83D06" w14:textId="60C722EC" w:rsidR="00152505" w:rsidRDefault="00152505" w:rsidP="0066668D">
      <w:pPr>
        <w:pStyle w:val="Lijstalinea"/>
        <w:numPr>
          <w:ilvl w:val="0"/>
          <w:numId w:val="144"/>
        </w:numPr>
      </w:pPr>
      <w:r w:rsidRPr="0066668D">
        <w:rPr>
          <w:b/>
        </w:rPr>
        <w:t>Criteriumcode:</w:t>
      </w:r>
      <w:r w:rsidRPr="0066668D">
        <w:t xml:space="preserve"> 044.14</w:t>
      </w:r>
    </w:p>
    <w:p w14:paraId="209DF7EC" w14:textId="7D3AE546" w:rsidR="000966B8" w:rsidRDefault="000966B8" w:rsidP="0066668D">
      <w:pPr>
        <w:pStyle w:val="Lijstalinea"/>
      </w:pPr>
    </w:p>
    <w:p w14:paraId="577AAAA9" w14:textId="58C34942" w:rsidR="000966B8" w:rsidRPr="0066668D" w:rsidRDefault="000966B8" w:rsidP="0066668D">
      <w:pPr>
        <w:pStyle w:val="Lijstalinea"/>
        <w:ind w:left="0"/>
        <w:rPr>
          <w:i/>
        </w:rPr>
      </w:pPr>
      <w:r w:rsidRPr="0066668D">
        <w:rPr>
          <w:i/>
        </w:rPr>
        <w:t>Eisen</w:t>
      </w:r>
    </w:p>
    <w:p w14:paraId="1239EE0B" w14:textId="77777777" w:rsidR="00152505" w:rsidRPr="0066668D" w:rsidRDefault="00152505" w:rsidP="0066668D">
      <w:pPr>
        <w:pStyle w:val="Lijstalinea"/>
        <w:numPr>
          <w:ilvl w:val="0"/>
          <w:numId w:val="131"/>
        </w:numPr>
      </w:pPr>
      <w:r w:rsidRPr="0066668D">
        <w:t xml:space="preserve">De te gebruiken buitenschoonmaakmiddelen voldoen aan de eisen zoals beschreven in Besluit (EU) 2017/1217 van de Commissie van 23 juni 2017 tot vaststelling van de criteria voor de toekenning van de </w:t>
      </w:r>
      <w:hyperlink r:id="rId52" w:history="1">
        <w:r w:rsidRPr="0066668D">
          <w:t>EU-milieukeur aan schoonmaakproducten</w:t>
        </w:r>
      </w:hyperlink>
      <w:r w:rsidRPr="0066668D">
        <w:t xml:space="preserve"> voor harde oppervlakken, of gelijkwaardig.</w:t>
      </w:r>
    </w:p>
    <w:p w14:paraId="536DCDD3" w14:textId="77777777" w:rsidR="00152505" w:rsidRPr="0066668D" w:rsidRDefault="00152505" w:rsidP="0066668D">
      <w:pPr>
        <w:pStyle w:val="Lijstalinea"/>
        <w:numPr>
          <w:ilvl w:val="0"/>
          <w:numId w:val="131"/>
        </w:numPr>
      </w:pPr>
      <w:r w:rsidRPr="0066668D">
        <w:t xml:space="preserve">Schoonmaakproducten moeten worden geleverd met de aanbevolen doseringssystemen* (bv. pomp, maatcilinder), indien van toepassing. De informatie op het technisch gegevensblad van het doseringssysteem moet de dosis en de dispenser specificeren. </w:t>
      </w:r>
    </w:p>
    <w:p w14:paraId="1119B598" w14:textId="77777777" w:rsidR="000966B8" w:rsidRDefault="000966B8" w:rsidP="00152505"/>
    <w:p w14:paraId="367DE97A" w14:textId="7ED01DF1" w:rsidR="00152505" w:rsidRPr="0066668D" w:rsidRDefault="00152505" w:rsidP="00152505">
      <w:pPr>
        <w:rPr>
          <w:i/>
        </w:rPr>
      </w:pPr>
      <w:r w:rsidRPr="0066668D">
        <w:rPr>
          <w:i/>
        </w:rPr>
        <w:t>* Onder doseersystemen wordt verstaan: een doseerstation, doseerapparaat, doseerpatroon, of een alternatief dat tot hetzelfde resultaat leidt (het doseren van schoonmaakproducten). De leverancier van reinigingsmiddelen dient duidelijke doseerinstructies mee te leveren, zodat het reinigingsmiddel in de juiste hoeveelheden wordt toegepast.</w:t>
      </w:r>
    </w:p>
    <w:p w14:paraId="46C6B858" w14:textId="77777777" w:rsidR="00152505" w:rsidRPr="0066668D" w:rsidRDefault="00152505" w:rsidP="00152505"/>
    <w:p w14:paraId="1772AE49" w14:textId="512832F5" w:rsidR="00152505" w:rsidRPr="0066668D" w:rsidRDefault="00152505" w:rsidP="00152505">
      <w:r w:rsidRPr="0066668D">
        <w:rPr>
          <w:i/>
          <w:iCs/>
        </w:rPr>
        <w:t>Verificatie</w:t>
      </w:r>
    </w:p>
    <w:p w14:paraId="074875D0" w14:textId="77777777" w:rsidR="00152505" w:rsidRPr="0066668D" w:rsidRDefault="00152505" w:rsidP="0066668D">
      <w:pPr>
        <w:pStyle w:val="Lijstalinea"/>
      </w:pPr>
      <w:r w:rsidRPr="0066668D">
        <w:t>EU-Ecolabel certificaat, of een gelijkwaardig certificaat;</w:t>
      </w:r>
    </w:p>
    <w:p w14:paraId="5D41DD5D" w14:textId="6450B54F" w:rsidR="00152505" w:rsidRPr="0066668D" w:rsidRDefault="00152505" w:rsidP="0066668D">
      <w:pPr>
        <w:pStyle w:val="Lijstalinea"/>
      </w:pPr>
      <w:r w:rsidRPr="0066668D">
        <w:t>Technisch gegevensblad met informatie over de wijze van doseren;</w:t>
      </w:r>
    </w:p>
    <w:p w14:paraId="42D62415" w14:textId="77777777" w:rsidR="00152505" w:rsidRPr="0066668D" w:rsidRDefault="00152505" w:rsidP="0066668D">
      <w:pPr>
        <w:pStyle w:val="Lijstalinea"/>
      </w:pPr>
      <w:r w:rsidRPr="0066668D">
        <w:t>of gelijkwaardig.</w:t>
      </w:r>
    </w:p>
    <w:p w14:paraId="2C3317AA" w14:textId="0CCAE99D" w:rsidR="00152505" w:rsidRDefault="00152505" w:rsidP="00152505"/>
    <w:p w14:paraId="6DBF3183" w14:textId="77777777" w:rsidR="00966863" w:rsidRPr="004D1750" w:rsidRDefault="00966863" w:rsidP="00302D3F">
      <w:pPr>
        <w:spacing w:line="276" w:lineRule="auto"/>
        <w:rPr>
          <w:rFonts w:eastAsia="Arial" w:cs="Arial"/>
          <w:szCs w:val="18"/>
        </w:rPr>
      </w:pPr>
      <w:r>
        <w:rPr>
          <w:rFonts w:eastAsia="Arial" w:cs="Arial"/>
          <w:szCs w:val="18"/>
        </w:rPr>
        <w:t xml:space="preserve">Ter informatie wordt hieronder een overzicht gegeven van de eisen in dit document en de codes waarmee deze eisen opgenomen zijn in de MVI-criteriatool. </w:t>
      </w:r>
    </w:p>
    <w:p w14:paraId="5ADB62F4" w14:textId="77777777" w:rsidR="00302D3F" w:rsidRPr="004D1750" w:rsidRDefault="00302D3F" w:rsidP="00302D3F">
      <w:pPr>
        <w:spacing w:line="276" w:lineRule="auto"/>
        <w:rPr>
          <w:rFonts w:eastAsia="Arial" w:cs="Arial"/>
          <w:szCs w:val="18"/>
        </w:rPr>
      </w:pPr>
    </w:p>
    <w:tbl>
      <w:tblPr>
        <w:tblW w:w="0" w:type="auto"/>
        <w:tblInd w:w="10" w:type="dxa"/>
        <w:tblCellMar>
          <w:left w:w="10" w:type="dxa"/>
          <w:right w:w="10" w:type="dxa"/>
        </w:tblCellMar>
        <w:tblLook w:val="0000" w:firstRow="0" w:lastRow="0" w:firstColumn="0" w:lastColumn="0" w:noHBand="0" w:noVBand="0"/>
      </w:tblPr>
      <w:tblGrid>
        <w:gridCol w:w="3234"/>
        <w:gridCol w:w="5887"/>
        <w:gridCol w:w="678"/>
      </w:tblGrid>
      <w:tr w:rsidR="005F079D" w:rsidRPr="004D1750" w14:paraId="49F4D354" w14:textId="77777777" w:rsidTr="00180A66">
        <w:tc>
          <w:tcPr>
            <w:tcW w:w="0" w:type="auto"/>
          </w:tcPr>
          <w:p w14:paraId="2D7007EE" w14:textId="77777777" w:rsidR="00302D3F" w:rsidRPr="004D1750" w:rsidRDefault="00302D3F" w:rsidP="00180A66">
            <w:pPr>
              <w:spacing w:line="276" w:lineRule="auto"/>
              <w:rPr>
                <w:rFonts w:eastAsia="Arial" w:cs="Arial"/>
                <w:szCs w:val="18"/>
              </w:rPr>
            </w:pPr>
            <w:r w:rsidRPr="004D1750">
              <w:rPr>
                <w:rFonts w:eastAsia="Arial" w:cs="Arial"/>
                <w:b/>
                <w:bCs/>
                <w:szCs w:val="18"/>
              </w:rPr>
              <w:t>Productgroep</w:t>
            </w:r>
          </w:p>
        </w:tc>
        <w:tc>
          <w:tcPr>
            <w:tcW w:w="0" w:type="auto"/>
          </w:tcPr>
          <w:p w14:paraId="3DECEE68" w14:textId="77777777" w:rsidR="00302D3F" w:rsidRPr="004D1750" w:rsidRDefault="00302D3F" w:rsidP="00180A66">
            <w:pPr>
              <w:spacing w:line="276" w:lineRule="auto"/>
              <w:rPr>
                <w:rFonts w:eastAsia="Arial" w:cs="Arial"/>
                <w:szCs w:val="18"/>
              </w:rPr>
            </w:pPr>
            <w:r w:rsidRPr="004D1750">
              <w:rPr>
                <w:rFonts w:eastAsia="Arial" w:cs="Arial"/>
                <w:b/>
                <w:bCs/>
                <w:szCs w:val="18"/>
              </w:rPr>
              <w:t>Criterium</w:t>
            </w:r>
          </w:p>
        </w:tc>
        <w:tc>
          <w:tcPr>
            <w:tcW w:w="0" w:type="auto"/>
          </w:tcPr>
          <w:p w14:paraId="4582E76B" w14:textId="77777777" w:rsidR="00302D3F" w:rsidRPr="004D1750" w:rsidRDefault="00302D3F" w:rsidP="00180A66">
            <w:pPr>
              <w:spacing w:line="276" w:lineRule="auto"/>
              <w:rPr>
                <w:rFonts w:eastAsia="Arial" w:cs="Arial"/>
                <w:szCs w:val="18"/>
              </w:rPr>
            </w:pPr>
            <w:r w:rsidRPr="004D1750">
              <w:rPr>
                <w:rFonts w:eastAsia="Arial" w:cs="Arial"/>
                <w:b/>
                <w:bCs/>
                <w:szCs w:val="18"/>
              </w:rPr>
              <w:t>Code</w:t>
            </w:r>
          </w:p>
        </w:tc>
      </w:tr>
      <w:tr w:rsidR="005F079D" w:rsidRPr="004D1750" w14:paraId="12D39309" w14:textId="77777777" w:rsidTr="00180A66">
        <w:tc>
          <w:tcPr>
            <w:tcW w:w="0" w:type="auto"/>
          </w:tcPr>
          <w:p w14:paraId="505C2717" w14:textId="77777777" w:rsidR="00302D3F" w:rsidRPr="004D1750" w:rsidRDefault="00302D3F" w:rsidP="00180A66">
            <w:pPr>
              <w:spacing w:line="276" w:lineRule="auto"/>
              <w:rPr>
                <w:rFonts w:eastAsia="Arial" w:cs="Arial"/>
                <w:szCs w:val="18"/>
              </w:rPr>
            </w:pPr>
            <w:r w:rsidRPr="004D1750">
              <w:rPr>
                <w:rFonts w:eastAsia="Arial" w:cs="Arial"/>
                <w:szCs w:val="18"/>
              </w:rPr>
              <w:t>Civiele constructies</w:t>
            </w:r>
          </w:p>
        </w:tc>
        <w:tc>
          <w:tcPr>
            <w:tcW w:w="0" w:type="auto"/>
          </w:tcPr>
          <w:p w14:paraId="7A547492" w14:textId="77777777" w:rsidR="00302D3F" w:rsidRPr="004D1750" w:rsidRDefault="00302D3F" w:rsidP="00180A66">
            <w:pPr>
              <w:spacing w:line="276" w:lineRule="auto"/>
              <w:rPr>
                <w:rFonts w:eastAsia="Arial" w:cs="Arial"/>
                <w:szCs w:val="18"/>
              </w:rPr>
            </w:pPr>
            <w:r w:rsidRPr="004D1750">
              <w:rPr>
                <w:rFonts w:eastAsia="Arial" w:cs="Arial"/>
                <w:szCs w:val="18"/>
              </w:rPr>
              <w:t>Duurzaam ontwerp houten constructie</w:t>
            </w:r>
          </w:p>
        </w:tc>
        <w:tc>
          <w:tcPr>
            <w:tcW w:w="0" w:type="auto"/>
          </w:tcPr>
          <w:p w14:paraId="1508EF5E" w14:textId="77777777" w:rsidR="00302D3F" w:rsidRPr="004D1750" w:rsidRDefault="00302D3F" w:rsidP="00180A66">
            <w:pPr>
              <w:spacing w:line="276" w:lineRule="auto"/>
              <w:rPr>
                <w:rFonts w:eastAsia="Arial" w:cs="Arial"/>
                <w:szCs w:val="18"/>
              </w:rPr>
            </w:pPr>
            <w:r w:rsidRPr="004D1750">
              <w:rPr>
                <w:rFonts w:eastAsia="Arial" w:cs="Arial"/>
                <w:szCs w:val="18"/>
              </w:rPr>
              <w:t>029.01</w:t>
            </w:r>
          </w:p>
        </w:tc>
      </w:tr>
      <w:tr w:rsidR="005F079D" w:rsidRPr="004D1750" w14:paraId="36AFDE18" w14:textId="77777777" w:rsidTr="00180A66">
        <w:tc>
          <w:tcPr>
            <w:tcW w:w="0" w:type="auto"/>
          </w:tcPr>
          <w:p w14:paraId="59BC8859" w14:textId="77777777" w:rsidR="00302D3F" w:rsidRPr="004D1750" w:rsidRDefault="00302D3F" w:rsidP="00180A66">
            <w:pPr>
              <w:spacing w:line="276" w:lineRule="auto"/>
              <w:rPr>
                <w:rFonts w:eastAsia="Arial" w:cs="Arial"/>
                <w:szCs w:val="18"/>
              </w:rPr>
            </w:pPr>
            <w:r w:rsidRPr="004D1750">
              <w:rPr>
                <w:rFonts w:eastAsia="Arial" w:cs="Arial"/>
                <w:szCs w:val="18"/>
              </w:rPr>
              <w:t>Civiele constructies</w:t>
            </w:r>
          </w:p>
        </w:tc>
        <w:tc>
          <w:tcPr>
            <w:tcW w:w="0" w:type="auto"/>
          </w:tcPr>
          <w:p w14:paraId="30C7B47F" w14:textId="77777777" w:rsidR="00302D3F" w:rsidRPr="004D1750" w:rsidRDefault="00302D3F" w:rsidP="00180A66">
            <w:pPr>
              <w:spacing w:line="276" w:lineRule="auto"/>
              <w:rPr>
                <w:rFonts w:eastAsia="Arial" w:cs="Arial"/>
                <w:szCs w:val="18"/>
              </w:rPr>
            </w:pPr>
            <w:r w:rsidRPr="004D1750">
              <w:rPr>
                <w:rFonts w:eastAsia="Arial" w:cs="Arial"/>
                <w:szCs w:val="18"/>
              </w:rPr>
              <w:t>Duurzaam ontwerp staalconstructie</w:t>
            </w:r>
          </w:p>
        </w:tc>
        <w:tc>
          <w:tcPr>
            <w:tcW w:w="0" w:type="auto"/>
          </w:tcPr>
          <w:p w14:paraId="786430C5" w14:textId="77777777" w:rsidR="00302D3F" w:rsidRPr="004D1750" w:rsidRDefault="00302D3F" w:rsidP="00180A66">
            <w:pPr>
              <w:spacing w:line="276" w:lineRule="auto"/>
              <w:rPr>
                <w:rFonts w:eastAsia="Arial" w:cs="Arial"/>
                <w:szCs w:val="18"/>
              </w:rPr>
            </w:pPr>
            <w:r w:rsidRPr="004D1750">
              <w:rPr>
                <w:rFonts w:eastAsia="Arial" w:cs="Arial"/>
                <w:szCs w:val="18"/>
              </w:rPr>
              <w:t>029.02</w:t>
            </w:r>
          </w:p>
        </w:tc>
      </w:tr>
      <w:tr w:rsidR="005F079D" w:rsidRPr="004D1750" w14:paraId="3D3CDBE4" w14:textId="77777777" w:rsidTr="00180A66">
        <w:tc>
          <w:tcPr>
            <w:tcW w:w="0" w:type="auto"/>
          </w:tcPr>
          <w:p w14:paraId="700B6951" w14:textId="77777777" w:rsidR="004F32BA" w:rsidRPr="004D1750" w:rsidRDefault="004F32BA" w:rsidP="004F32BA">
            <w:pPr>
              <w:spacing w:line="276" w:lineRule="auto"/>
              <w:rPr>
                <w:rFonts w:eastAsia="Arial" w:cs="Arial"/>
                <w:szCs w:val="18"/>
              </w:rPr>
            </w:pPr>
            <w:r w:rsidRPr="004D1750">
              <w:rPr>
                <w:rFonts w:eastAsia="Arial" w:cs="Arial"/>
                <w:szCs w:val="18"/>
              </w:rPr>
              <w:t>Civiele constructies</w:t>
            </w:r>
          </w:p>
        </w:tc>
        <w:tc>
          <w:tcPr>
            <w:tcW w:w="0" w:type="auto"/>
          </w:tcPr>
          <w:p w14:paraId="00D42AA9" w14:textId="41E099A6" w:rsidR="004F32BA" w:rsidRPr="004D1750" w:rsidRDefault="00966506" w:rsidP="004F32BA">
            <w:pPr>
              <w:spacing w:line="276" w:lineRule="auto"/>
              <w:rPr>
                <w:rFonts w:eastAsia="Arial" w:cs="Arial"/>
                <w:szCs w:val="18"/>
              </w:rPr>
            </w:pPr>
            <w:r>
              <w:t>Duurzaam hout</w:t>
            </w:r>
          </w:p>
        </w:tc>
        <w:tc>
          <w:tcPr>
            <w:tcW w:w="0" w:type="auto"/>
          </w:tcPr>
          <w:p w14:paraId="66754DF7" w14:textId="77777777" w:rsidR="004F32BA" w:rsidRPr="004D1750" w:rsidRDefault="004F32BA" w:rsidP="004F32BA">
            <w:pPr>
              <w:spacing w:line="276" w:lineRule="auto"/>
              <w:rPr>
                <w:rFonts w:eastAsia="Arial" w:cs="Arial"/>
                <w:szCs w:val="18"/>
              </w:rPr>
            </w:pPr>
            <w:r w:rsidRPr="004D1750">
              <w:rPr>
                <w:rFonts w:eastAsia="Arial" w:cs="Arial"/>
                <w:szCs w:val="18"/>
              </w:rPr>
              <w:t>029.07</w:t>
            </w:r>
          </w:p>
        </w:tc>
      </w:tr>
      <w:tr w:rsidR="005F079D" w:rsidRPr="004D1750" w14:paraId="33CBE41E" w14:textId="77777777" w:rsidTr="00180A66">
        <w:tc>
          <w:tcPr>
            <w:tcW w:w="0" w:type="auto"/>
          </w:tcPr>
          <w:p w14:paraId="62CC92FE" w14:textId="77777777" w:rsidR="004F32BA" w:rsidRPr="004D1750" w:rsidRDefault="004F32BA" w:rsidP="004F32BA">
            <w:pPr>
              <w:spacing w:line="276" w:lineRule="auto"/>
              <w:rPr>
                <w:rFonts w:eastAsia="Arial" w:cs="Arial"/>
                <w:szCs w:val="18"/>
              </w:rPr>
            </w:pPr>
            <w:r w:rsidRPr="004D1750">
              <w:rPr>
                <w:rFonts w:eastAsia="Arial" w:cs="Arial"/>
                <w:szCs w:val="18"/>
              </w:rPr>
              <w:t>Civiele constructies</w:t>
            </w:r>
          </w:p>
        </w:tc>
        <w:tc>
          <w:tcPr>
            <w:tcW w:w="0" w:type="auto"/>
          </w:tcPr>
          <w:p w14:paraId="5D2FF9F5" w14:textId="77777777" w:rsidR="004F32BA" w:rsidRPr="004D1750" w:rsidRDefault="004F32BA" w:rsidP="004F32BA">
            <w:pPr>
              <w:spacing w:line="276" w:lineRule="auto"/>
              <w:rPr>
                <w:rFonts w:eastAsia="Arial" w:cs="Arial"/>
                <w:szCs w:val="18"/>
              </w:rPr>
            </w:pPr>
            <w:r w:rsidRPr="004D1750">
              <w:rPr>
                <w:rFonts w:eastAsia="Arial" w:cs="Arial"/>
                <w:szCs w:val="18"/>
              </w:rPr>
              <w:t>Milieuvriendelijke smeermiddelen voor bewegingswerken</w:t>
            </w:r>
          </w:p>
        </w:tc>
        <w:tc>
          <w:tcPr>
            <w:tcW w:w="0" w:type="auto"/>
          </w:tcPr>
          <w:p w14:paraId="1495041F" w14:textId="77777777" w:rsidR="004F32BA" w:rsidRPr="004D1750" w:rsidRDefault="004F32BA" w:rsidP="004F32BA">
            <w:pPr>
              <w:spacing w:line="276" w:lineRule="auto"/>
              <w:rPr>
                <w:rFonts w:eastAsia="Arial" w:cs="Arial"/>
                <w:szCs w:val="18"/>
              </w:rPr>
            </w:pPr>
            <w:r w:rsidRPr="004D1750">
              <w:rPr>
                <w:rFonts w:eastAsia="Arial" w:cs="Arial"/>
                <w:szCs w:val="18"/>
              </w:rPr>
              <w:t>029.12</w:t>
            </w:r>
          </w:p>
        </w:tc>
      </w:tr>
      <w:tr w:rsidR="005F079D" w:rsidRPr="004D1750" w14:paraId="37E31036" w14:textId="77777777" w:rsidTr="00180A66">
        <w:tc>
          <w:tcPr>
            <w:tcW w:w="0" w:type="auto"/>
          </w:tcPr>
          <w:p w14:paraId="5D7AD6C9" w14:textId="77777777" w:rsidR="004F32BA" w:rsidRPr="004D1750" w:rsidRDefault="004F32BA" w:rsidP="004F32BA">
            <w:pPr>
              <w:spacing w:line="276" w:lineRule="auto"/>
              <w:rPr>
                <w:rFonts w:eastAsia="Arial" w:cs="Arial"/>
                <w:szCs w:val="18"/>
              </w:rPr>
            </w:pPr>
            <w:r w:rsidRPr="004D1750">
              <w:rPr>
                <w:rFonts w:eastAsia="Arial" w:cs="Arial"/>
                <w:szCs w:val="18"/>
              </w:rPr>
              <w:t>Conserveringswerken</w:t>
            </w:r>
          </w:p>
        </w:tc>
        <w:tc>
          <w:tcPr>
            <w:tcW w:w="0" w:type="auto"/>
          </w:tcPr>
          <w:p w14:paraId="4C8EC6E5" w14:textId="42541440" w:rsidR="004F32BA" w:rsidRPr="004D1750" w:rsidRDefault="003B1A6D" w:rsidP="003B1A6D">
            <w:pPr>
              <w:spacing w:line="276" w:lineRule="auto"/>
              <w:rPr>
                <w:rFonts w:eastAsia="Arial" w:cs="Arial"/>
                <w:szCs w:val="18"/>
              </w:rPr>
            </w:pPr>
            <w:r>
              <w:rPr>
                <w:rFonts w:eastAsia="Arial" w:cs="Arial"/>
                <w:szCs w:val="18"/>
              </w:rPr>
              <w:t>O</w:t>
            </w:r>
            <w:r w:rsidR="004F32BA" w:rsidRPr="004D1750">
              <w:rPr>
                <w:rFonts w:eastAsia="Arial" w:cs="Arial"/>
                <w:szCs w:val="18"/>
              </w:rPr>
              <w:t>plosmiddelarme conserveringssystemen</w:t>
            </w:r>
          </w:p>
        </w:tc>
        <w:tc>
          <w:tcPr>
            <w:tcW w:w="0" w:type="auto"/>
          </w:tcPr>
          <w:p w14:paraId="1C710BEC" w14:textId="77777777" w:rsidR="004F32BA" w:rsidRPr="004D1750" w:rsidRDefault="004F32BA" w:rsidP="004F32BA">
            <w:pPr>
              <w:spacing w:line="276" w:lineRule="auto"/>
              <w:rPr>
                <w:rFonts w:eastAsia="Arial" w:cs="Arial"/>
                <w:szCs w:val="18"/>
              </w:rPr>
            </w:pPr>
            <w:r w:rsidRPr="004D1750">
              <w:rPr>
                <w:rFonts w:eastAsia="Arial" w:cs="Arial"/>
                <w:szCs w:val="18"/>
              </w:rPr>
              <w:t>030.01</w:t>
            </w:r>
          </w:p>
        </w:tc>
      </w:tr>
      <w:tr w:rsidR="005F079D" w:rsidRPr="004D1750" w14:paraId="4DFA44C9" w14:textId="77777777" w:rsidTr="00180A66">
        <w:tc>
          <w:tcPr>
            <w:tcW w:w="0" w:type="auto"/>
          </w:tcPr>
          <w:p w14:paraId="1CF1B94B" w14:textId="77777777" w:rsidR="004F32BA" w:rsidRPr="004D1750" w:rsidRDefault="004F32BA" w:rsidP="004F32BA">
            <w:pPr>
              <w:spacing w:line="276" w:lineRule="auto"/>
              <w:rPr>
                <w:rFonts w:eastAsia="Arial" w:cs="Arial"/>
                <w:szCs w:val="18"/>
              </w:rPr>
            </w:pPr>
            <w:r w:rsidRPr="004D1750">
              <w:rPr>
                <w:rFonts w:eastAsia="Arial" w:cs="Arial"/>
                <w:szCs w:val="18"/>
              </w:rPr>
              <w:t>Conserveringswerken</w:t>
            </w:r>
          </w:p>
        </w:tc>
        <w:tc>
          <w:tcPr>
            <w:tcW w:w="0" w:type="auto"/>
          </w:tcPr>
          <w:p w14:paraId="005E2547" w14:textId="2E99C56D" w:rsidR="004F32BA" w:rsidRPr="004D1750" w:rsidRDefault="003B1A6D" w:rsidP="003B1A6D">
            <w:pPr>
              <w:spacing w:line="276" w:lineRule="auto"/>
              <w:rPr>
                <w:rFonts w:eastAsia="Arial" w:cs="Arial"/>
                <w:szCs w:val="18"/>
              </w:rPr>
            </w:pPr>
            <w:r>
              <w:rPr>
                <w:rFonts w:eastAsia="Arial" w:cs="Arial"/>
                <w:szCs w:val="18"/>
              </w:rPr>
              <w:t>P</w:t>
            </w:r>
            <w:r w:rsidR="004F32BA" w:rsidRPr="004D1750">
              <w:rPr>
                <w:rFonts w:eastAsia="Arial" w:cs="Arial"/>
                <w:szCs w:val="18"/>
              </w:rPr>
              <w:t>roducten met lood- of chromaathoudende pigmenten</w:t>
            </w:r>
          </w:p>
        </w:tc>
        <w:tc>
          <w:tcPr>
            <w:tcW w:w="0" w:type="auto"/>
          </w:tcPr>
          <w:p w14:paraId="36C8BCA8" w14:textId="77777777" w:rsidR="004F32BA" w:rsidRPr="004D1750" w:rsidRDefault="004F32BA" w:rsidP="004F32BA">
            <w:pPr>
              <w:spacing w:line="276" w:lineRule="auto"/>
              <w:rPr>
                <w:rFonts w:eastAsia="Arial" w:cs="Arial"/>
                <w:szCs w:val="18"/>
              </w:rPr>
            </w:pPr>
            <w:r w:rsidRPr="004D1750">
              <w:rPr>
                <w:rFonts w:eastAsia="Arial" w:cs="Arial"/>
                <w:szCs w:val="18"/>
              </w:rPr>
              <w:t>030.02</w:t>
            </w:r>
          </w:p>
        </w:tc>
      </w:tr>
      <w:tr w:rsidR="005F079D" w:rsidRPr="004D1750" w14:paraId="4F87AD51" w14:textId="77777777" w:rsidTr="00180A66">
        <w:tc>
          <w:tcPr>
            <w:tcW w:w="0" w:type="auto"/>
          </w:tcPr>
          <w:p w14:paraId="152DAD63" w14:textId="1DB4A154" w:rsidR="004F32BA" w:rsidRPr="004D1750" w:rsidRDefault="0063024C" w:rsidP="004F32BA">
            <w:pPr>
              <w:spacing w:line="276" w:lineRule="auto"/>
              <w:rPr>
                <w:rFonts w:eastAsia="Arial" w:cs="Arial"/>
                <w:szCs w:val="18"/>
              </w:rPr>
            </w:pPr>
            <w:r w:rsidRPr="004D1750">
              <w:rPr>
                <w:rFonts w:eastAsia="Arial" w:cs="Arial"/>
                <w:szCs w:val="18"/>
              </w:rPr>
              <w:t>Conserveringswerken</w:t>
            </w:r>
          </w:p>
        </w:tc>
        <w:tc>
          <w:tcPr>
            <w:tcW w:w="0" w:type="auto"/>
          </w:tcPr>
          <w:p w14:paraId="146164B1" w14:textId="32876CEC" w:rsidR="004F32BA" w:rsidRPr="004D1750" w:rsidRDefault="0063024C" w:rsidP="004F32BA">
            <w:pPr>
              <w:spacing w:line="276" w:lineRule="auto"/>
              <w:rPr>
                <w:rFonts w:eastAsia="Arial" w:cs="Arial"/>
                <w:szCs w:val="18"/>
              </w:rPr>
            </w:pPr>
            <w:r>
              <w:t>Leveren beheer- en onderhoudsplan</w:t>
            </w:r>
          </w:p>
        </w:tc>
        <w:tc>
          <w:tcPr>
            <w:tcW w:w="0" w:type="auto"/>
          </w:tcPr>
          <w:p w14:paraId="776096D7" w14:textId="61AB630E" w:rsidR="004F32BA" w:rsidRPr="004D1750" w:rsidRDefault="0063024C" w:rsidP="004F32BA">
            <w:pPr>
              <w:spacing w:line="276" w:lineRule="auto"/>
              <w:rPr>
                <w:rFonts w:eastAsia="Arial" w:cs="Arial"/>
                <w:szCs w:val="18"/>
              </w:rPr>
            </w:pPr>
            <w:r>
              <w:t>030.04</w:t>
            </w:r>
          </w:p>
        </w:tc>
      </w:tr>
      <w:tr w:rsidR="005F079D" w:rsidRPr="004D1750" w14:paraId="69C2DAFC" w14:textId="77777777" w:rsidTr="00180A66">
        <w:tc>
          <w:tcPr>
            <w:tcW w:w="0" w:type="auto"/>
          </w:tcPr>
          <w:p w14:paraId="74CCA4E7" w14:textId="24475314" w:rsidR="004F32BA" w:rsidRPr="004D1750" w:rsidRDefault="0063024C" w:rsidP="004F32BA">
            <w:pPr>
              <w:spacing w:line="276" w:lineRule="auto"/>
              <w:rPr>
                <w:rFonts w:eastAsia="Arial" w:cs="Arial"/>
                <w:szCs w:val="18"/>
              </w:rPr>
            </w:pPr>
            <w:r w:rsidRPr="004D1750">
              <w:rPr>
                <w:rFonts w:eastAsia="Arial" w:cs="Arial"/>
                <w:szCs w:val="18"/>
              </w:rPr>
              <w:t>Conserveringswerken</w:t>
            </w:r>
          </w:p>
        </w:tc>
        <w:tc>
          <w:tcPr>
            <w:tcW w:w="0" w:type="auto"/>
          </w:tcPr>
          <w:p w14:paraId="69DF2947" w14:textId="05E61184" w:rsidR="004F32BA" w:rsidRPr="004D1750" w:rsidRDefault="0063024C" w:rsidP="004F32BA">
            <w:pPr>
              <w:spacing w:line="276" w:lineRule="auto"/>
              <w:rPr>
                <w:rFonts w:eastAsia="Arial" w:cs="Arial"/>
                <w:szCs w:val="18"/>
              </w:rPr>
            </w:pPr>
            <w:r>
              <w:t>Milieumanagementsysteem</w:t>
            </w:r>
          </w:p>
        </w:tc>
        <w:tc>
          <w:tcPr>
            <w:tcW w:w="0" w:type="auto"/>
          </w:tcPr>
          <w:p w14:paraId="313F7045" w14:textId="4CCAF4C1" w:rsidR="004F32BA" w:rsidRPr="004D1750" w:rsidRDefault="0063024C" w:rsidP="004F32BA">
            <w:pPr>
              <w:spacing w:line="276" w:lineRule="auto"/>
              <w:rPr>
                <w:rFonts w:eastAsia="Arial" w:cs="Arial"/>
                <w:szCs w:val="18"/>
              </w:rPr>
            </w:pPr>
            <w:r>
              <w:t>030.07</w:t>
            </w:r>
          </w:p>
        </w:tc>
      </w:tr>
      <w:tr w:rsidR="005F079D" w:rsidRPr="004D1750" w14:paraId="6106B5AD" w14:textId="77777777" w:rsidTr="00180A66">
        <w:tc>
          <w:tcPr>
            <w:tcW w:w="0" w:type="auto"/>
          </w:tcPr>
          <w:p w14:paraId="6D1D4CB5" w14:textId="77777777" w:rsidR="004F32BA" w:rsidRPr="004D1750" w:rsidRDefault="004F32BA" w:rsidP="004F32BA">
            <w:pPr>
              <w:spacing w:line="276" w:lineRule="auto"/>
              <w:rPr>
                <w:rFonts w:eastAsia="Arial" w:cs="Arial"/>
                <w:szCs w:val="18"/>
              </w:rPr>
            </w:pPr>
            <w:r w:rsidRPr="004D1750">
              <w:rPr>
                <w:rFonts w:eastAsia="Arial" w:cs="Arial"/>
                <w:szCs w:val="18"/>
              </w:rPr>
              <w:t>Openbare verlichting</w:t>
            </w:r>
          </w:p>
        </w:tc>
        <w:tc>
          <w:tcPr>
            <w:tcW w:w="0" w:type="auto"/>
          </w:tcPr>
          <w:p w14:paraId="1814A45B" w14:textId="77777777" w:rsidR="004F32BA" w:rsidRPr="004D1750" w:rsidRDefault="004F32BA" w:rsidP="004F32BA">
            <w:pPr>
              <w:spacing w:line="276" w:lineRule="auto"/>
              <w:rPr>
                <w:rFonts w:eastAsia="Arial" w:cs="Arial"/>
                <w:szCs w:val="18"/>
              </w:rPr>
            </w:pPr>
            <w:r w:rsidRPr="004D1750">
              <w:rPr>
                <w:rFonts w:eastAsia="Arial" w:cs="Arial"/>
                <w:szCs w:val="18"/>
              </w:rPr>
              <w:t>Toepassen ledverlichting</w:t>
            </w:r>
          </w:p>
        </w:tc>
        <w:tc>
          <w:tcPr>
            <w:tcW w:w="0" w:type="auto"/>
          </w:tcPr>
          <w:p w14:paraId="6AF20069" w14:textId="77777777" w:rsidR="004F32BA" w:rsidRPr="004D1750" w:rsidRDefault="004F32BA" w:rsidP="004F32BA">
            <w:pPr>
              <w:spacing w:line="276" w:lineRule="auto"/>
              <w:rPr>
                <w:rFonts w:eastAsia="Arial" w:cs="Arial"/>
                <w:szCs w:val="18"/>
              </w:rPr>
            </w:pPr>
            <w:r w:rsidRPr="004D1750">
              <w:rPr>
                <w:rFonts w:eastAsia="Arial" w:cs="Arial"/>
                <w:szCs w:val="18"/>
              </w:rPr>
              <w:t>033.01</w:t>
            </w:r>
          </w:p>
        </w:tc>
      </w:tr>
      <w:tr w:rsidR="005F079D" w:rsidRPr="004D1750" w14:paraId="54E9A2EC" w14:textId="77777777" w:rsidTr="00180A66">
        <w:tc>
          <w:tcPr>
            <w:tcW w:w="0" w:type="auto"/>
          </w:tcPr>
          <w:p w14:paraId="59749FAA" w14:textId="77777777" w:rsidR="004F32BA" w:rsidRPr="004D1750" w:rsidRDefault="004F32BA" w:rsidP="004F32BA">
            <w:pPr>
              <w:spacing w:line="276" w:lineRule="auto"/>
              <w:rPr>
                <w:rFonts w:eastAsia="Arial" w:cs="Arial"/>
                <w:szCs w:val="18"/>
              </w:rPr>
            </w:pPr>
            <w:r w:rsidRPr="004D1750">
              <w:rPr>
                <w:rFonts w:eastAsia="Arial" w:cs="Arial"/>
                <w:szCs w:val="18"/>
              </w:rPr>
              <w:t>Openbare verlichting</w:t>
            </w:r>
          </w:p>
        </w:tc>
        <w:tc>
          <w:tcPr>
            <w:tcW w:w="0" w:type="auto"/>
          </w:tcPr>
          <w:p w14:paraId="6A1E1339" w14:textId="77777777" w:rsidR="004F32BA" w:rsidRPr="004D1750" w:rsidRDefault="004F32BA" w:rsidP="00A96BB8">
            <w:pPr>
              <w:spacing w:line="276" w:lineRule="auto"/>
              <w:rPr>
                <w:rFonts w:eastAsia="Arial" w:cs="Arial"/>
                <w:szCs w:val="18"/>
              </w:rPr>
            </w:pPr>
            <w:r w:rsidRPr="004D1750">
              <w:rPr>
                <w:rFonts w:eastAsia="Arial" w:cs="Arial"/>
                <w:szCs w:val="18"/>
              </w:rPr>
              <w:t xml:space="preserve">Levensduur </w:t>
            </w:r>
            <w:r w:rsidR="00A96BB8">
              <w:rPr>
                <w:rFonts w:eastAsia="Arial" w:cs="Arial"/>
                <w:szCs w:val="18"/>
              </w:rPr>
              <w:t>ledsysteem</w:t>
            </w:r>
          </w:p>
        </w:tc>
        <w:tc>
          <w:tcPr>
            <w:tcW w:w="0" w:type="auto"/>
          </w:tcPr>
          <w:p w14:paraId="1ED46313" w14:textId="77777777" w:rsidR="004F32BA" w:rsidRPr="004D1750" w:rsidRDefault="004F32BA" w:rsidP="004F32BA">
            <w:pPr>
              <w:spacing w:line="276" w:lineRule="auto"/>
              <w:rPr>
                <w:rFonts w:eastAsia="Arial" w:cs="Arial"/>
                <w:szCs w:val="18"/>
              </w:rPr>
            </w:pPr>
            <w:r w:rsidRPr="004D1750">
              <w:rPr>
                <w:rFonts w:eastAsia="Arial" w:cs="Arial"/>
                <w:szCs w:val="18"/>
              </w:rPr>
              <w:t>033.02</w:t>
            </w:r>
          </w:p>
        </w:tc>
      </w:tr>
      <w:tr w:rsidR="005F079D" w:rsidRPr="004D1750" w14:paraId="01F6C63E" w14:textId="77777777" w:rsidTr="00180A66">
        <w:tc>
          <w:tcPr>
            <w:tcW w:w="0" w:type="auto"/>
          </w:tcPr>
          <w:p w14:paraId="221C1B77" w14:textId="77777777" w:rsidR="004F32BA" w:rsidRPr="004D1750" w:rsidRDefault="004F32BA" w:rsidP="004F32BA">
            <w:pPr>
              <w:spacing w:line="276" w:lineRule="auto"/>
              <w:rPr>
                <w:rFonts w:eastAsia="Arial" w:cs="Arial"/>
                <w:szCs w:val="18"/>
              </w:rPr>
            </w:pPr>
            <w:r w:rsidRPr="004D1750">
              <w:rPr>
                <w:rFonts w:eastAsia="Arial" w:cs="Arial"/>
                <w:szCs w:val="18"/>
              </w:rPr>
              <w:t>Openbare verlichting</w:t>
            </w:r>
          </w:p>
        </w:tc>
        <w:tc>
          <w:tcPr>
            <w:tcW w:w="0" w:type="auto"/>
          </w:tcPr>
          <w:p w14:paraId="2B567501" w14:textId="77777777" w:rsidR="004F32BA" w:rsidRPr="004D1750" w:rsidRDefault="004F32BA" w:rsidP="004F32BA">
            <w:pPr>
              <w:spacing w:line="276" w:lineRule="auto"/>
              <w:rPr>
                <w:rFonts w:eastAsia="Arial" w:cs="Arial"/>
                <w:szCs w:val="18"/>
              </w:rPr>
            </w:pPr>
            <w:r w:rsidRPr="004D1750">
              <w:rPr>
                <w:rFonts w:eastAsia="Arial" w:cs="Arial"/>
                <w:szCs w:val="18"/>
              </w:rPr>
              <w:t>Dimbare OVL-installatie</w:t>
            </w:r>
          </w:p>
        </w:tc>
        <w:tc>
          <w:tcPr>
            <w:tcW w:w="0" w:type="auto"/>
          </w:tcPr>
          <w:p w14:paraId="2ED379DC" w14:textId="77777777" w:rsidR="004F32BA" w:rsidRPr="004D1750" w:rsidRDefault="004F32BA" w:rsidP="004F32BA">
            <w:pPr>
              <w:spacing w:line="276" w:lineRule="auto"/>
              <w:rPr>
                <w:rFonts w:eastAsia="Arial" w:cs="Arial"/>
                <w:szCs w:val="18"/>
              </w:rPr>
            </w:pPr>
            <w:r w:rsidRPr="004D1750">
              <w:rPr>
                <w:rFonts w:eastAsia="Arial" w:cs="Arial"/>
                <w:szCs w:val="18"/>
              </w:rPr>
              <w:t>033.03</w:t>
            </w:r>
          </w:p>
        </w:tc>
      </w:tr>
      <w:tr w:rsidR="005F079D" w:rsidRPr="004D1750" w14:paraId="5BB47D7B" w14:textId="77777777" w:rsidTr="00180A66">
        <w:tc>
          <w:tcPr>
            <w:tcW w:w="0" w:type="auto"/>
          </w:tcPr>
          <w:p w14:paraId="731FD96A" w14:textId="77777777" w:rsidR="004F32BA" w:rsidRPr="004D1750" w:rsidRDefault="004F32BA" w:rsidP="004F32BA">
            <w:pPr>
              <w:spacing w:line="276" w:lineRule="auto"/>
              <w:rPr>
                <w:rFonts w:eastAsia="Arial" w:cs="Arial"/>
                <w:szCs w:val="18"/>
              </w:rPr>
            </w:pPr>
            <w:r w:rsidRPr="004D1750">
              <w:rPr>
                <w:rFonts w:eastAsia="Arial" w:cs="Arial"/>
                <w:szCs w:val="18"/>
              </w:rPr>
              <w:t>Openbare verlichting</w:t>
            </w:r>
          </w:p>
        </w:tc>
        <w:tc>
          <w:tcPr>
            <w:tcW w:w="0" w:type="auto"/>
          </w:tcPr>
          <w:p w14:paraId="27E4ADC0" w14:textId="77777777" w:rsidR="004F32BA" w:rsidRPr="004D1750" w:rsidRDefault="004F32BA" w:rsidP="004F32BA">
            <w:pPr>
              <w:spacing w:line="276" w:lineRule="auto"/>
              <w:rPr>
                <w:rFonts w:eastAsia="Arial" w:cs="Arial"/>
                <w:szCs w:val="18"/>
              </w:rPr>
            </w:pPr>
            <w:r w:rsidRPr="004D1750">
              <w:rPr>
                <w:rFonts w:eastAsia="Arial" w:cs="Arial"/>
                <w:szCs w:val="18"/>
              </w:rPr>
              <w:t>Lichthinder wordt beperkt</w:t>
            </w:r>
          </w:p>
        </w:tc>
        <w:tc>
          <w:tcPr>
            <w:tcW w:w="0" w:type="auto"/>
          </w:tcPr>
          <w:p w14:paraId="0AEA5B12" w14:textId="77777777" w:rsidR="004F32BA" w:rsidRPr="004D1750" w:rsidRDefault="004F32BA" w:rsidP="004F32BA">
            <w:pPr>
              <w:spacing w:line="276" w:lineRule="auto"/>
              <w:rPr>
                <w:rFonts w:eastAsia="Arial" w:cs="Arial"/>
                <w:szCs w:val="18"/>
              </w:rPr>
            </w:pPr>
            <w:r w:rsidRPr="004D1750">
              <w:rPr>
                <w:rFonts w:eastAsia="Arial" w:cs="Arial"/>
                <w:szCs w:val="18"/>
              </w:rPr>
              <w:t>033.04</w:t>
            </w:r>
          </w:p>
        </w:tc>
      </w:tr>
      <w:tr w:rsidR="005F079D" w:rsidRPr="004D1750" w14:paraId="093B83AA" w14:textId="77777777" w:rsidTr="00180A66">
        <w:tc>
          <w:tcPr>
            <w:tcW w:w="0" w:type="auto"/>
          </w:tcPr>
          <w:p w14:paraId="363EBD83" w14:textId="77777777" w:rsidR="004F32BA" w:rsidRPr="004D1750" w:rsidRDefault="004F32BA" w:rsidP="004F32BA">
            <w:pPr>
              <w:spacing w:line="276" w:lineRule="auto"/>
              <w:rPr>
                <w:rFonts w:eastAsia="Arial" w:cs="Arial"/>
                <w:szCs w:val="18"/>
              </w:rPr>
            </w:pPr>
            <w:r w:rsidRPr="004D1750">
              <w:rPr>
                <w:rFonts w:eastAsia="Arial" w:cs="Arial"/>
                <w:szCs w:val="18"/>
              </w:rPr>
              <w:t>Straatmeubilair</w:t>
            </w:r>
          </w:p>
        </w:tc>
        <w:tc>
          <w:tcPr>
            <w:tcW w:w="0" w:type="auto"/>
          </w:tcPr>
          <w:p w14:paraId="1FF91EA9" w14:textId="79990940" w:rsidR="004F32BA" w:rsidRPr="00494AD5" w:rsidRDefault="005F079D" w:rsidP="004F32BA">
            <w:pPr>
              <w:spacing w:line="276" w:lineRule="auto"/>
              <w:rPr>
                <w:rFonts w:eastAsia="Arial" w:cs="Arial"/>
                <w:szCs w:val="18"/>
              </w:rPr>
            </w:pPr>
            <w:r>
              <w:rPr>
                <w:rFonts w:eastAsia="Arial" w:cs="Arial"/>
                <w:szCs w:val="18"/>
              </w:rPr>
              <w:t>Straatmeubilair (m.u.v. Speeltoestellen): meer dan 5% kunststof</w:t>
            </w:r>
          </w:p>
        </w:tc>
        <w:tc>
          <w:tcPr>
            <w:tcW w:w="0" w:type="auto"/>
          </w:tcPr>
          <w:p w14:paraId="331A0B98" w14:textId="77777777" w:rsidR="004F32BA" w:rsidRPr="004D1750" w:rsidRDefault="004F32BA" w:rsidP="004F32BA">
            <w:pPr>
              <w:spacing w:line="276" w:lineRule="auto"/>
              <w:rPr>
                <w:rFonts w:eastAsia="Arial" w:cs="Arial"/>
                <w:szCs w:val="18"/>
              </w:rPr>
            </w:pPr>
            <w:r w:rsidRPr="004D1750">
              <w:rPr>
                <w:rFonts w:eastAsia="Arial" w:cs="Arial"/>
                <w:szCs w:val="18"/>
              </w:rPr>
              <w:t>035.01</w:t>
            </w:r>
          </w:p>
        </w:tc>
      </w:tr>
      <w:tr w:rsidR="00DB6AD1" w:rsidRPr="004D1750" w14:paraId="3D2C8EE5" w14:textId="77777777" w:rsidTr="00355008">
        <w:tc>
          <w:tcPr>
            <w:tcW w:w="0" w:type="auto"/>
          </w:tcPr>
          <w:p w14:paraId="07028718" w14:textId="77777777" w:rsidR="00DB6AD1" w:rsidRPr="004D1750" w:rsidRDefault="00DB6AD1" w:rsidP="00355008">
            <w:pPr>
              <w:spacing w:line="276" w:lineRule="auto"/>
              <w:rPr>
                <w:rFonts w:eastAsia="Arial" w:cs="Arial"/>
                <w:szCs w:val="18"/>
              </w:rPr>
            </w:pPr>
            <w:r w:rsidRPr="004D1750">
              <w:rPr>
                <w:rFonts w:eastAsia="Arial" w:cs="Arial"/>
                <w:szCs w:val="18"/>
              </w:rPr>
              <w:t>Straatmeubilair</w:t>
            </w:r>
          </w:p>
        </w:tc>
        <w:tc>
          <w:tcPr>
            <w:tcW w:w="0" w:type="auto"/>
          </w:tcPr>
          <w:p w14:paraId="070551E1" w14:textId="033F52B3" w:rsidR="00DB6AD1" w:rsidRDefault="00DB6AD1" w:rsidP="00355008">
            <w:pPr>
              <w:spacing w:line="276" w:lineRule="auto"/>
              <w:rPr>
                <w:rFonts w:eastAsia="Arial" w:cs="Arial"/>
                <w:szCs w:val="18"/>
              </w:rPr>
            </w:pPr>
            <w:r>
              <w:rPr>
                <w:rFonts w:eastAsia="Arial" w:cs="Arial"/>
                <w:szCs w:val="18"/>
              </w:rPr>
              <w:t>Inkoop en reparatie van Speeltoestellen – kunststof</w:t>
            </w:r>
            <w:r w:rsidR="00633FA1">
              <w:rPr>
                <w:rFonts w:eastAsia="Arial" w:cs="Arial"/>
                <w:szCs w:val="18"/>
              </w:rPr>
              <w:t xml:space="preserve"> </w:t>
            </w:r>
            <w:r>
              <w:rPr>
                <w:rFonts w:eastAsia="Arial" w:cs="Arial"/>
                <w:szCs w:val="18"/>
              </w:rPr>
              <w:t>onderdelen voorzien van markering</w:t>
            </w:r>
          </w:p>
        </w:tc>
        <w:tc>
          <w:tcPr>
            <w:tcW w:w="0" w:type="auto"/>
          </w:tcPr>
          <w:p w14:paraId="7222D404" w14:textId="77777777" w:rsidR="00DB6AD1" w:rsidRPr="004D1750" w:rsidRDefault="00DB6AD1" w:rsidP="00355008">
            <w:pPr>
              <w:spacing w:line="276" w:lineRule="auto"/>
              <w:rPr>
                <w:rFonts w:eastAsia="Arial" w:cs="Arial"/>
                <w:szCs w:val="18"/>
              </w:rPr>
            </w:pPr>
            <w:r>
              <w:rPr>
                <w:rFonts w:eastAsia="Arial" w:cs="Arial"/>
                <w:szCs w:val="18"/>
              </w:rPr>
              <w:t>035.11</w:t>
            </w:r>
          </w:p>
        </w:tc>
      </w:tr>
      <w:tr w:rsidR="005F079D" w:rsidRPr="004D1750" w14:paraId="7045E07A" w14:textId="77777777" w:rsidTr="00180A66">
        <w:tc>
          <w:tcPr>
            <w:tcW w:w="0" w:type="auto"/>
          </w:tcPr>
          <w:p w14:paraId="1CE7195A" w14:textId="77777777" w:rsidR="004F32BA" w:rsidRPr="004D1750" w:rsidRDefault="004F32BA" w:rsidP="004F32BA">
            <w:pPr>
              <w:spacing w:line="276" w:lineRule="auto"/>
              <w:rPr>
                <w:rFonts w:eastAsia="Arial" w:cs="Arial"/>
                <w:szCs w:val="18"/>
              </w:rPr>
            </w:pPr>
            <w:r w:rsidRPr="004D1750">
              <w:rPr>
                <w:rFonts w:eastAsia="Arial" w:cs="Arial"/>
                <w:szCs w:val="18"/>
              </w:rPr>
              <w:t>Straatmeubilair</w:t>
            </w:r>
          </w:p>
        </w:tc>
        <w:tc>
          <w:tcPr>
            <w:tcW w:w="0" w:type="auto"/>
          </w:tcPr>
          <w:p w14:paraId="68C45F2B" w14:textId="0B489C17" w:rsidR="004F32BA" w:rsidRPr="00494AD5" w:rsidRDefault="005F079D" w:rsidP="004F32BA">
            <w:pPr>
              <w:spacing w:line="276" w:lineRule="auto"/>
              <w:rPr>
                <w:rFonts w:eastAsia="Arial" w:cs="Arial"/>
                <w:szCs w:val="18"/>
              </w:rPr>
            </w:pPr>
            <w:r>
              <w:rPr>
                <w:rFonts w:eastAsia="Arial" w:cs="Arial"/>
                <w:szCs w:val="18"/>
              </w:rPr>
              <w:t>Straatmeubilair (incl. Speeltoestellen): verven</w:t>
            </w:r>
          </w:p>
        </w:tc>
        <w:tc>
          <w:tcPr>
            <w:tcW w:w="0" w:type="auto"/>
          </w:tcPr>
          <w:p w14:paraId="5083EDC8" w14:textId="77777777" w:rsidR="004F32BA" w:rsidRPr="004D1750" w:rsidRDefault="004F32BA" w:rsidP="004F32BA">
            <w:pPr>
              <w:spacing w:line="276" w:lineRule="auto"/>
              <w:rPr>
                <w:rFonts w:eastAsia="Arial" w:cs="Arial"/>
                <w:szCs w:val="18"/>
              </w:rPr>
            </w:pPr>
            <w:r w:rsidRPr="004D1750">
              <w:rPr>
                <w:rFonts w:eastAsia="Arial" w:cs="Arial"/>
                <w:szCs w:val="18"/>
              </w:rPr>
              <w:t>035.03</w:t>
            </w:r>
          </w:p>
        </w:tc>
      </w:tr>
      <w:tr w:rsidR="005F079D" w:rsidRPr="004D1750" w14:paraId="2274692F" w14:textId="77777777" w:rsidTr="00180A66">
        <w:tc>
          <w:tcPr>
            <w:tcW w:w="0" w:type="auto"/>
          </w:tcPr>
          <w:p w14:paraId="43C1ABD2" w14:textId="77777777" w:rsidR="004F32BA" w:rsidRPr="004D1750" w:rsidRDefault="004F32BA" w:rsidP="004F32BA">
            <w:pPr>
              <w:spacing w:line="276" w:lineRule="auto"/>
              <w:rPr>
                <w:rFonts w:eastAsia="Arial" w:cs="Arial"/>
                <w:szCs w:val="18"/>
              </w:rPr>
            </w:pPr>
            <w:r w:rsidRPr="004D1750">
              <w:rPr>
                <w:rFonts w:eastAsia="Arial" w:cs="Arial"/>
                <w:szCs w:val="18"/>
              </w:rPr>
              <w:t>Straatmeubilair</w:t>
            </w:r>
          </w:p>
        </w:tc>
        <w:tc>
          <w:tcPr>
            <w:tcW w:w="0" w:type="auto"/>
          </w:tcPr>
          <w:p w14:paraId="77E968BC" w14:textId="77777777" w:rsidR="004F32BA" w:rsidRPr="00494AD5" w:rsidRDefault="004F32BA" w:rsidP="004F32BA">
            <w:pPr>
              <w:spacing w:line="276" w:lineRule="auto"/>
              <w:rPr>
                <w:rFonts w:eastAsia="Arial" w:cs="Arial"/>
                <w:szCs w:val="18"/>
              </w:rPr>
            </w:pPr>
            <w:r w:rsidRPr="00494AD5">
              <w:rPr>
                <w:rFonts w:eastAsia="Arial" w:cs="Arial"/>
                <w:szCs w:val="18"/>
              </w:rPr>
              <w:t>Duurzaam hout</w:t>
            </w:r>
          </w:p>
        </w:tc>
        <w:tc>
          <w:tcPr>
            <w:tcW w:w="0" w:type="auto"/>
          </w:tcPr>
          <w:p w14:paraId="5063DF25" w14:textId="77777777" w:rsidR="004F32BA" w:rsidRPr="004D1750" w:rsidRDefault="004F32BA" w:rsidP="004F32BA">
            <w:pPr>
              <w:spacing w:line="276" w:lineRule="auto"/>
              <w:rPr>
                <w:rFonts w:eastAsia="Arial" w:cs="Arial"/>
                <w:szCs w:val="18"/>
              </w:rPr>
            </w:pPr>
            <w:r w:rsidRPr="004D1750">
              <w:rPr>
                <w:rFonts w:eastAsia="Arial" w:cs="Arial"/>
                <w:szCs w:val="18"/>
              </w:rPr>
              <w:t>035.05</w:t>
            </w:r>
          </w:p>
        </w:tc>
      </w:tr>
      <w:tr w:rsidR="005F079D" w:rsidRPr="004D1750" w14:paraId="53DC81E8" w14:textId="77777777" w:rsidTr="00180A66">
        <w:tc>
          <w:tcPr>
            <w:tcW w:w="0" w:type="auto"/>
          </w:tcPr>
          <w:p w14:paraId="66F3E246" w14:textId="77777777" w:rsidR="004F32BA" w:rsidRPr="004D1750" w:rsidRDefault="004F32BA" w:rsidP="004F32BA">
            <w:pPr>
              <w:spacing w:line="276" w:lineRule="auto"/>
              <w:rPr>
                <w:rFonts w:eastAsia="Arial" w:cs="Arial"/>
                <w:szCs w:val="18"/>
              </w:rPr>
            </w:pPr>
            <w:r w:rsidRPr="004D1750">
              <w:rPr>
                <w:rFonts w:eastAsia="Arial" w:cs="Arial"/>
                <w:szCs w:val="18"/>
              </w:rPr>
              <w:t>Straatmeubilair</w:t>
            </w:r>
          </w:p>
        </w:tc>
        <w:tc>
          <w:tcPr>
            <w:tcW w:w="0" w:type="auto"/>
          </w:tcPr>
          <w:p w14:paraId="353C8C18" w14:textId="48DC0BE5" w:rsidR="004F32BA" w:rsidRPr="00494AD5" w:rsidRDefault="003B1A6D" w:rsidP="004F32BA">
            <w:pPr>
              <w:spacing w:line="276" w:lineRule="auto"/>
              <w:rPr>
                <w:rFonts w:eastAsia="Arial" w:cs="Arial"/>
                <w:szCs w:val="18"/>
              </w:rPr>
            </w:pPr>
            <w:r>
              <w:rPr>
                <w:rFonts w:eastAsia="Arial" w:cs="Arial"/>
                <w:szCs w:val="18"/>
              </w:rPr>
              <w:t>Speeltoestellen - kunststof</w:t>
            </w:r>
          </w:p>
        </w:tc>
        <w:tc>
          <w:tcPr>
            <w:tcW w:w="0" w:type="auto"/>
          </w:tcPr>
          <w:p w14:paraId="6ED74770" w14:textId="77777777" w:rsidR="004F32BA" w:rsidRPr="004D1750" w:rsidRDefault="004F32BA" w:rsidP="004F32BA">
            <w:pPr>
              <w:spacing w:line="276" w:lineRule="auto"/>
              <w:rPr>
                <w:rFonts w:eastAsia="Arial" w:cs="Arial"/>
                <w:szCs w:val="18"/>
              </w:rPr>
            </w:pPr>
            <w:r w:rsidRPr="004D1750">
              <w:rPr>
                <w:rFonts w:eastAsia="Arial" w:cs="Arial"/>
                <w:szCs w:val="18"/>
              </w:rPr>
              <w:t>035.10</w:t>
            </w:r>
          </w:p>
        </w:tc>
      </w:tr>
      <w:tr w:rsidR="005F079D" w:rsidRPr="004D1750" w14:paraId="40F298B4" w14:textId="77777777" w:rsidTr="00180A66">
        <w:tc>
          <w:tcPr>
            <w:tcW w:w="0" w:type="auto"/>
          </w:tcPr>
          <w:p w14:paraId="3CB82E04" w14:textId="77777777" w:rsidR="007D52BC" w:rsidRPr="004D1750" w:rsidRDefault="007D52BC" w:rsidP="004F32BA">
            <w:pPr>
              <w:spacing w:line="276" w:lineRule="auto"/>
              <w:rPr>
                <w:rFonts w:eastAsia="Arial" w:cs="Arial"/>
                <w:szCs w:val="18"/>
              </w:rPr>
            </w:pPr>
            <w:r>
              <w:rPr>
                <w:rFonts w:eastAsia="Arial" w:cs="Arial"/>
                <w:szCs w:val="18"/>
              </w:rPr>
              <w:t>Gemalen</w:t>
            </w:r>
          </w:p>
        </w:tc>
        <w:tc>
          <w:tcPr>
            <w:tcW w:w="0" w:type="auto"/>
          </w:tcPr>
          <w:tbl>
            <w:tblPr>
              <w:tblW w:w="0" w:type="auto"/>
              <w:tblCellMar>
                <w:left w:w="10" w:type="dxa"/>
                <w:right w:w="10" w:type="dxa"/>
              </w:tblCellMar>
              <w:tblLook w:val="04A0" w:firstRow="1" w:lastRow="0" w:firstColumn="1" w:lastColumn="0" w:noHBand="0" w:noVBand="1"/>
            </w:tblPr>
            <w:tblGrid>
              <w:gridCol w:w="2895"/>
              <w:gridCol w:w="26"/>
            </w:tblGrid>
            <w:tr w:rsidR="007D52BC" w14:paraId="4926F0A0" w14:textId="77777777" w:rsidTr="00F561D4">
              <w:tc>
                <w:tcPr>
                  <w:tcW w:w="0" w:type="auto"/>
                </w:tcPr>
                <w:p w14:paraId="00CA2E65" w14:textId="3CC11E91" w:rsidR="007D52BC" w:rsidRDefault="007D52BC" w:rsidP="003B1A6D">
                  <w:r>
                    <w:t xml:space="preserve">Energierendement van systeem </w:t>
                  </w:r>
                </w:p>
              </w:tc>
              <w:tc>
                <w:tcPr>
                  <w:tcW w:w="0" w:type="auto"/>
                </w:tcPr>
                <w:p w14:paraId="67628220" w14:textId="41692BE2" w:rsidR="007D52BC" w:rsidRDefault="007D52BC" w:rsidP="007D52BC"/>
              </w:tc>
            </w:tr>
          </w:tbl>
          <w:p w14:paraId="75E9F7BF" w14:textId="77777777" w:rsidR="007D52BC" w:rsidRPr="004D1750" w:rsidRDefault="007D52BC" w:rsidP="004F32BA">
            <w:pPr>
              <w:spacing w:line="276" w:lineRule="auto"/>
              <w:rPr>
                <w:rFonts w:eastAsia="Arial" w:cs="Arial"/>
                <w:szCs w:val="18"/>
              </w:rPr>
            </w:pPr>
          </w:p>
        </w:tc>
        <w:tc>
          <w:tcPr>
            <w:tcW w:w="0" w:type="auto"/>
          </w:tcPr>
          <w:p w14:paraId="2BD2617C" w14:textId="5316C15B" w:rsidR="007D52BC" w:rsidRPr="004D1750" w:rsidRDefault="0063024C" w:rsidP="004F32BA">
            <w:pPr>
              <w:spacing w:line="276" w:lineRule="auto"/>
              <w:rPr>
                <w:rFonts w:eastAsia="Arial" w:cs="Arial"/>
                <w:szCs w:val="18"/>
              </w:rPr>
            </w:pPr>
            <w:r>
              <w:t>037.01</w:t>
            </w:r>
          </w:p>
        </w:tc>
      </w:tr>
      <w:tr w:rsidR="005F079D" w:rsidRPr="004D1750" w14:paraId="5EA3998F" w14:textId="77777777" w:rsidTr="00180A66">
        <w:tc>
          <w:tcPr>
            <w:tcW w:w="0" w:type="auto"/>
          </w:tcPr>
          <w:p w14:paraId="35D9163F" w14:textId="77777777" w:rsidR="004F32BA" w:rsidRPr="004D1750" w:rsidRDefault="004F32BA" w:rsidP="004F32BA">
            <w:pPr>
              <w:spacing w:line="276" w:lineRule="auto"/>
              <w:rPr>
                <w:rFonts w:eastAsia="Arial" w:cs="Arial"/>
                <w:szCs w:val="18"/>
              </w:rPr>
            </w:pPr>
            <w:r w:rsidRPr="004D1750">
              <w:rPr>
                <w:rFonts w:eastAsia="Arial" w:cs="Arial"/>
                <w:szCs w:val="18"/>
              </w:rPr>
              <w:t>Gemalen</w:t>
            </w:r>
          </w:p>
        </w:tc>
        <w:tc>
          <w:tcPr>
            <w:tcW w:w="0" w:type="auto"/>
          </w:tcPr>
          <w:p w14:paraId="64373518" w14:textId="7AC55EBB" w:rsidR="004F32BA" w:rsidRPr="004D1750" w:rsidRDefault="004F32BA" w:rsidP="003B1A6D">
            <w:pPr>
              <w:spacing w:line="276" w:lineRule="auto"/>
              <w:rPr>
                <w:rFonts w:eastAsia="Arial" w:cs="Arial"/>
                <w:szCs w:val="18"/>
              </w:rPr>
            </w:pPr>
            <w:r w:rsidRPr="004D1750">
              <w:rPr>
                <w:rFonts w:eastAsia="Arial" w:cs="Arial"/>
                <w:szCs w:val="18"/>
              </w:rPr>
              <w:t xml:space="preserve">Energierendement van systeemdelen </w:t>
            </w:r>
          </w:p>
        </w:tc>
        <w:tc>
          <w:tcPr>
            <w:tcW w:w="0" w:type="auto"/>
          </w:tcPr>
          <w:p w14:paraId="34FCBB20" w14:textId="77777777" w:rsidR="004F32BA" w:rsidRPr="004D1750" w:rsidRDefault="004F32BA" w:rsidP="004F32BA">
            <w:pPr>
              <w:spacing w:line="276" w:lineRule="auto"/>
              <w:rPr>
                <w:rFonts w:eastAsia="Arial" w:cs="Arial"/>
                <w:szCs w:val="18"/>
              </w:rPr>
            </w:pPr>
            <w:r w:rsidRPr="004D1750">
              <w:rPr>
                <w:rFonts w:eastAsia="Arial" w:cs="Arial"/>
                <w:szCs w:val="18"/>
              </w:rPr>
              <w:t>037.03</w:t>
            </w:r>
          </w:p>
        </w:tc>
      </w:tr>
      <w:tr w:rsidR="005F079D" w:rsidRPr="004D1750" w14:paraId="69B599F1" w14:textId="77777777" w:rsidTr="00180A66">
        <w:tc>
          <w:tcPr>
            <w:tcW w:w="0" w:type="auto"/>
          </w:tcPr>
          <w:p w14:paraId="4546E21C" w14:textId="77777777" w:rsidR="004F32BA" w:rsidRPr="004D1750" w:rsidRDefault="004F32BA" w:rsidP="004F32BA">
            <w:pPr>
              <w:spacing w:line="276" w:lineRule="auto"/>
              <w:rPr>
                <w:rFonts w:eastAsia="Arial" w:cs="Arial"/>
                <w:szCs w:val="18"/>
              </w:rPr>
            </w:pPr>
            <w:r w:rsidRPr="004D1750">
              <w:rPr>
                <w:rFonts w:eastAsia="Arial" w:cs="Arial"/>
                <w:szCs w:val="18"/>
              </w:rPr>
              <w:t>Gemalen</w:t>
            </w:r>
          </w:p>
        </w:tc>
        <w:tc>
          <w:tcPr>
            <w:tcW w:w="0" w:type="auto"/>
          </w:tcPr>
          <w:p w14:paraId="4B5D19DF" w14:textId="00D01FC7" w:rsidR="004F32BA" w:rsidRPr="004D1750" w:rsidRDefault="003B1A6D" w:rsidP="004F32BA">
            <w:pPr>
              <w:spacing w:line="276" w:lineRule="auto"/>
              <w:rPr>
                <w:rFonts w:eastAsia="Arial" w:cs="Arial"/>
                <w:szCs w:val="18"/>
              </w:rPr>
            </w:pPr>
            <w:r>
              <w:rPr>
                <w:rFonts w:eastAsia="Arial" w:cs="Arial"/>
                <w:szCs w:val="18"/>
              </w:rPr>
              <w:t>Smeeroliën en hydraulische vloeistoffen</w:t>
            </w:r>
          </w:p>
        </w:tc>
        <w:tc>
          <w:tcPr>
            <w:tcW w:w="0" w:type="auto"/>
          </w:tcPr>
          <w:p w14:paraId="4DB667B6" w14:textId="77777777" w:rsidR="004F32BA" w:rsidRPr="004D1750" w:rsidRDefault="004F32BA" w:rsidP="004F32BA">
            <w:pPr>
              <w:spacing w:line="276" w:lineRule="auto"/>
              <w:rPr>
                <w:rFonts w:eastAsia="Arial" w:cs="Arial"/>
                <w:szCs w:val="18"/>
              </w:rPr>
            </w:pPr>
            <w:r w:rsidRPr="004D1750">
              <w:rPr>
                <w:rFonts w:eastAsia="Arial" w:cs="Arial"/>
                <w:szCs w:val="18"/>
              </w:rPr>
              <w:t>037.04</w:t>
            </w:r>
          </w:p>
        </w:tc>
      </w:tr>
      <w:tr w:rsidR="005F079D" w:rsidRPr="004D1750" w14:paraId="688CC9FF" w14:textId="77777777" w:rsidTr="00180A66">
        <w:tc>
          <w:tcPr>
            <w:tcW w:w="0" w:type="auto"/>
          </w:tcPr>
          <w:p w14:paraId="1ABE6886" w14:textId="77777777" w:rsidR="004F32BA" w:rsidRPr="004D1750" w:rsidRDefault="004F32BA" w:rsidP="004F32BA">
            <w:pPr>
              <w:spacing w:line="276" w:lineRule="auto"/>
              <w:rPr>
                <w:rFonts w:eastAsia="Arial" w:cs="Arial"/>
                <w:szCs w:val="18"/>
              </w:rPr>
            </w:pPr>
            <w:r w:rsidRPr="004D1750">
              <w:rPr>
                <w:rFonts w:eastAsia="Arial" w:cs="Arial"/>
                <w:szCs w:val="18"/>
              </w:rPr>
              <w:t>Waterzuiveringsinstallaties en slibbehandeling</w:t>
            </w:r>
          </w:p>
        </w:tc>
        <w:tc>
          <w:tcPr>
            <w:tcW w:w="0" w:type="auto"/>
          </w:tcPr>
          <w:p w14:paraId="15BCAE81" w14:textId="4B5FC1E0" w:rsidR="004F32BA" w:rsidRPr="004D1750" w:rsidRDefault="004F32BA" w:rsidP="005F079D">
            <w:pPr>
              <w:spacing w:line="276" w:lineRule="auto"/>
              <w:rPr>
                <w:rFonts w:eastAsia="Arial" w:cs="Arial"/>
                <w:szCs w:val="18"/>
              </w:rPr>
            </w:pPr>
            <w:r w:rsidRPr="004D1750">
              <w:rPr>
                <w:rFonts w:eastAsia="Arial" w:cs="Arial"/>
                <w:szCs w:val="18"/>
              </w:rPr>
              <w:t xml:space="preserve">Ecotoxiciteit chemicaliën </w:t>
            </w:r>
          </w:p>
        </w:tc>
        <w:tc>
          <w:tcPr>
            <w:tcW w:w="0" w:type="auto"/>
          </w:tcPr>
          <w:p w14:paraId="027F4BD5" w14:textId="77777777" w:rsidR="004F32BA" w:rsidRPr="004D1750" w:rsidRDefault="004F32BA" w:rsidP="004F32BA">
            <w:pPr>
              <w:spacing w:line="276" w:lineRule="auto"/>
              <w:rPr>
                <w:rFonts w:eastAsia="Arial" w:cs="Arial"/>
                <w:szCs w:val="18"/>
              </w:rPr>
            </w:pPr>
            <w:r w:rsidRPr="004D1750">
              <w:rPr>
                <w:rFonts w:eastAsia="Arial" w:cs="Arial"/>
                <w:szCs w:val="18"/>
              </w:rPr>
              <w:t>038.01</w:t>
            </w:r>
          </w:p>
        </w:tc>
      </w:tr>
      <w:tr w:rsidR="005F079D" w:rsidRPr="004D1750" w14:paraId="5A14E50E" w14:textId="77777777" w:rsidTr="00180A66">
        <w:tc>
          <w:tcPr>
            <w:tcW w:w="0" w:type="auto"/>
          </w:tcPr>
          <w:p w14:paraId="717B82AE" w14:textId="77777777" w:rsidR="004F32BA" w:rsidRPr="004D1750" w:rsidRDefault="004F32BA" w:rsidP="004F32BA">
            <w:pPr>
              <w:spacing w:line="276" w:lineRule="auto"/>
              <w:rPr>
                <w:rFonts w:eastAsia="Arial" w:cs="Arial"/>
                <w:szCs w:val="18"/>
              </w:rPr>
            </w:pPr>
            <w:r w:rsidRPr="004D1750">
              <w:rPr>
                <w:rFonts w:eastAsia="Arial" w:cs="Arial"/>
                <w:szCs w:val="18"/>
              </w:rPr>
              <w:t>Mobiele werktuigen uitbesteding</w:t>
            </w:r>
          </w:p>
        </w:tc>
        <w:tc>
          <w:tcPr>
            <w:tcW w:w="0" w:type="auto"/>
          </w:tcPr>
          <w:p w14:paraId="2A515030" w14:textId="77777777" w:rsidR="004F32BA" w:rsidRPr="004D1750" w:rsidRDefault="004F32BA" w:rsidP="004F32BA">
            <w:pPr>
              <w:spacing w:line="276" w:lineRule="auto"/>
              <w:rPr>
                <w:rFonts w:eastAsia="Arial" w:cs="Arial"/>
                <w:szCs w:val="18"/>
              </w:rPr>
            </w:pPr>
            <w:r w:rsidRPr="004D1750">
              <w:rPr>
                <w:rFonts w:eastAsia="Arial" w:cs="Arial"/>
                <w:szCs w:val="18"/>
              </w:rPr>
              <w:t>Emissie-eisen mobiele dieselwerktuigen met variabel toerental</w:t>
            </w:r>
          </w:p>
        </w:tc>
        <w:tc>
          <w:tcPr>
            <w:tcW w:w="0" w:type="auto"/>
          </w:tcPr>
          <w:p w14:paraId="0C7E0866" w14:textId="77777777" w:rsidR="004F32BA" w:rsidRPr="004D1750" w:rsidRDefault="004F32BA" w:rsidP="004F32BA">
            <w:pPr>
              <w:spacing w:line="276" w:lineRule="auto"/>
              <w:rPr>
                <w:rFonts w:eastAsia="Arial" w:cs="Arial"/>
                <w:szCs w:val="18"/>
              </w:rPr>
            </w:pPr>
            <w:r w:rsidRPr="004D1750">
              <w:rPr>
                <w:rFonts w:eastAsia="Arial" w:cs="Arial"/>
                <w:szCs w:val="18"/>
              </w:rPr>
              <w:t>040.01</w:t>
            </w:r>
          </w:p>
        </w:tc>
      </w:tr>
      <w:tr w:rsidR="005F079D" w:rsidRPr="004D1750" w14:paraId="0CDD426A" w14:textId="77777777" w:rsidTr="00180A66">
        <w:tc>
          <w:tcPr>
            <w:tcW w:w="0" w:type="auto"/>
          </w:tcPr>
          <w:p w14:paraId="6EA4262C" w14:textId="57BB0CD5" w:rsidR="007D52BC" w:rsidRPr="004D1750" w:rsidRDefault="0063024C" w:rsidP="004F32BA">
            <w:pPr>
              <w:spacing w:line="276" w:lineRule="auto"/>
              <w:rPr>
                <w:rFonts w:eastAsia="Arial" w:cs="Arial"/>
                <w:szCs w:val="18"/>
              </w:rPr>
            </w:pPr>
            <w:r w:rsidRPr="004D1750">
              <w:rPr>
                <w:rFonts w:eastAsia="Arial" w:cs="Arial"/>
                <w:szCs w:val="18"/>
              </w:rPr>
              <w:t>Mobiele werktuigen uitbesteding</w:t>
            </w:r>
          </w:p>
        </w:tc>
        <w:tc>
          <w:tcPr>
            <w:tcW w:w="0" w:type="auto"/>
          </w:tcPr>
          <w:tbl>
            <w:tblPr>
              <w:tblW w:w="0" w:type="auto"/>
              <w:tblCellMar>
                <w:left w:w="10" w:type="dxa"/>
                <w:right w:w="10" w:type="dxa"/>
              </w:tblCellMar>
              <w:tblLook w:val="04A0" w:firstRow="1" w:lastRow="0" w:firstColumn="1" w:lastColumn="0" w:noHBand="0" w:noVBand="1"/>
            </w:tblPr>
            <w:tblGrid>
              <w:gridCol w:w="2488"/>
              <w:gridCol w:w="26"/>
            </w:tblGrid>
            <w:tr w:rsidR="007D52BC" w14:paraId="56BB7D50" w14:textId="77777777" w:rsidTr="00F561D4">
              <w:tc>
                <w:tcPr>
                  <w:tcW w:w="0" w:type="auto"/>
                </w:tcPr>
                <w:p w14:paraId="2A5948E4" w14:textId="77777777" w:rsidR="007D52BC" w:rsidRDefault="007D52BC" w:rsidP="007D52BC">
                  <w:r>
                    <w:t>Milieumanagementsysteem</w:t>
                  </w:r>
                </w:p>
              </w:tc>
              <w:tc>
                <w:tcPr>
                  <w:tcW w:w="0" w:type="auto"/>
                </w:tcPr>
                <w:p w14:paraId="3E4E23AD" w14:textId="77777777" w:rsidR="007D52BC" w:rsidRDefault="007D52BC" w:rsidP="00063D99"/>
              </w:tc>
            </w:tr>
          </w:tbl>
          <w:p w14:paraId="71C33B41" w14:textId="77777777" w:rsidR="007D52BC" w:rsidRPr="004D1750" w:rsidRDefault="007D52BC" w:rsidP="004F32BA">
            <w:pPr>
              <w:spacing w:line="276" w:lineRule="auto"/>
              <w:rPr>
                <w:rFonts w:eastAsia="Arial" w:cs="Arial"/>
                <w:szCs w:val="18"/>
              </w:rPr>
            </w:pPr>
          </w:p>
        </w:tc>
        <w:tc>
          <w:tcPr>
            <w:tcW w:w="0" w:type="auto"/>
          </w:tcPr>
          <w:tbl>
            <w:tblPr>
              <w:tblW w:w="0" w:type="auto"/>
              <w:tblCellMar>
                <w:left w:w="10" w:type="dxa"/>
                <w:right w:w="10" w:type="dxa"/>
              </w:tblCellMar>
              <w:tblLook w:val="04A0" w:firstRow="1" w:lastRow="0" w:firstColumn="1" w:lastColumn="0" w:noHBand="0" w:noVBand="1"/>
            </w:tblPr>
            <w:tblGrid>
              <w:gridCol w:w="658"/>
            </w:tblGrid>
            <w:tr w:rsidR="00063D99" w14:paraId="499A9F06" w14:textId="77777777" w:rsidTr="00F561D4">
              <w:tc>
                <w:tcPr>
                  <w:tcW w:w="0" w:type="auto"/>
                </w:tcPr>
                <w:p w14:paraId="69C51A9B" w14:textId="77777777" w:rsidR="00063D99" w:rsidRDefault="00063D99" w:rsidP="00063D99">
                  <w:r>
                    <w:t>040.03</w:t>
                  </w:r>
                </w:p>
              </w:tc>
            </w:tr>
          </w:tbl>
          <w:p w14:paraId="4BD3868A" w14:textId="77777777" w:rsidR="007D52BC" w:rsidRPr="004D1750" w:rsidRDefault="007D52BC" w:rsidP="004F32BA">
            <w:pPr>
              <w:spacing w:line="276" w:lineRule="auto"/>
              <w:rPr>
                <w:rFonts w:eastAsia="Arial" w:cs="Arial"/>
                <w:szCs w:val="18"/>
              </w:rPr>
            </w:pPr>
          </w:p>
        </w:tc>
      </w:tr>
      <w:tr w:rsidR="005F079D" w:rsidRPr="004D1750" w14:paraId="0190353E" w14:textId="77777777" w:rsidTr="00180A66">
        <w:tc>
          <w:tcPr>
            <w:tcW w:w="0" w:type="auto"/>
          </w:tcPr>
          <w:p w14:paraId="1F498DAA" w14:textId="77777777" w:rsidR="004F32BA" w:rsidRPr="004D1750" w:rsidRDefault="004F32BA" w:rsidP="004F32BA">
            <w:pPr>
              <w:spacing w:line="276" w:lineRule="auto"/>
              <w:rPr>
                <w:rFonts w:eastAsia="Arial" w:cs="Arial"/>
                <w:szCs w:val="18"/>
              </w:rPr>
            </w:pPr>
            <w:r w:rsidRPr="004D1750">
              <w:rPr>
                <w:rFonts w:eastAsia="Arial" w:cs="Arial"/>
                <w:szCs w:val="18"/>
              </w:rPr>
              <w:t>Mobiele werktuigen uitbesteding</w:t>
            </w:r>
          </w:p>
        </w:tc>
        <w:tc>
          <w:tcPr>
            <w:tcW w:w="0" w:type="auto"/>
          </w:tcPr>
          <w:p w14:paraId="63CC6C3A" w14:textId="77777777" w:rsidR="004F32BA" w:rsidRPr="004D1750" w:rsidRDefault="004F32BA" w:rsidP="004F32BA">
            <w:pPr>
              <w:spacing w:line="276" w:lineRule="auto"/>
              <w:rPr>
                <w:rFonts w:eastAsia="Arial" w:cs="Arial"/>
                <w:szCs w:val="18"/>
              </w:rPr>
            </w:pPr>
            <w:r w:rsidRPr="004D1750">
              <w:rPr>
                <w:rFonts w:eastAsia="Arial" w:cs="Arial"/>
                <w:szCs w:val="18"/>
              </w:rPr>
              <w:t>Training in het nieuwe draaien</w:t>
            </w:r>
          </w:p>
        </w:tc>
        <w:tc>
          <w:tcPr>
            <w:tcW w:w="0" w:type="auto"/>
          </w:tcPr>
          <w:p w14:paraId="3460D320" w14:textId="77777777" w:rsidR="004F32BA" w:rsidRPr="004D1750" w:rsidRDefault="004F32BA" w:rsidP="004F32BA">
            <w:pPr>
              <w:spacing w:line="276" w:lineRule="auto"/>
              <w:rPr>
                <w:rFonts w:eastAsia="Arial" w:cs="Arial"/>
                <w:szCs w:val="18"/>
              </w:rPr>
            </w:pPr>
            <w:r w:rsidRPr="004D1750">
              <w:rPr>
                <w:rFonts w:eastAsia="Arial" w:cs="Arial"/>
                <w:szCs w:val="18"/>
              </w:rPr>
              <w:t>040.04</w:t>
            </w:r>
          </w:p>
        </w:tc>
      </w:tr>
      <w:tr w:rsidR="005F079D" w:rsidRPr="004D1750" w14:paraId="633B0CA5" w14:textId="77777777" w:rsidTr="00180A66">
        <w:tc>
          <w:tcPr>
            <w:tcW w:w="0" w:type="auto"/>
          </w:tcPr>
          <w:p w14:paraId="14572AFF" w14:textId="77777777" w:rsidR="004F32BA" w:rsidRPr="004D1750" w:rsidRDefault="004F32BA" w:rsidP="004F32BA">
            <w:pPr>
              <w:spacing w:line="276" w:lineRule="auto"/>
              <w:rPr>
                <w:rFonts w:eastAsia="Arial" w:cs="Arial"/>
                <w:szCs w:val="18"/>
              </w:rPr>
            </w:pPr>
            <w:r w:rsidRPr="004D1750">
              <w:rPr>
                <w:rFonts w:eastAsia="Arial" w:cs="Arial"/>
                <w:szCs w:val="18"/>
              </w:rPr>
              <w:t>Mobiele werktuigen uitbesteding</w:t>
            </w:r>
          </w:p>
        </w:tc>
        <w:tc>
          <w:tcPr>
            <w:tcW w:w="0" w:type="auto"/>
          </w:tcPr>
          <w:p w14:paraId="6F193733" w14:textId="339D8B23" w:rsidR="004F32BA" w:rsidRPr="004D1750" w:rsidRDefault="00956305" w:rsidP="00956305">
            <w:pPr>
              <w:spacing w:line="276" w:lineRule="auto"/>
              <w:rPr>
                <w:rFonts w:eastAsia="Arial" w:cs="Arial"/>
                <w:szCs w:val="18"/>
              </w:rPr>
            </w:pPr>
            <w:r>
              <w:rPr>
                <w:rFonts w:eastAsia="Arial" w:cs="Arial"/>
                <w:szCs w:val="18"/>
              </w:rPr>
              <w:t>O</w:t>
            </w:r>
            <w:r w:rsidR="004F32BA" w:rsidRPr="004D1750">
              <w:rPr>
                <w:rFonts w:eastAsia="Arial" w:cs="Arial"/>
                <w:szCs w:val="18"/>
              </w:rPr>
              <w:t>nderhoud gebruikte mobiele werktuigen</w:t>
            </w:r>
          </w:p>
        </w:tc>
        <w:tc>
          <w:tcPr>
            <w:tcW w:w="0" w:type="auto"/>
          </w:tcPr>
          <w:p w14:paraId="35679E92" w14:textId="77777777" w:rsidR="004F32BA" w:rsidRPr="004D1750" w:rsidRDefault="004F32BA" w:rsidP="004F32BA">
            <w:pPr>
              <w:spacing w:line="276" w:lineRule="auto"/>
              <w:rPr>
                <w:rFonts w:eastAsia="Arial" w:cs="Arial"/>
                <w:szCs w:val="18"/>
              </w:rPr>
            </w:pPr>
            <w:r w:rsidRPr="004D1750">
              <w:rPr>
                <w:rFonts w:eastAsia="Arial" w:cs="Arial"/>
                <w:szCs w:val="18"/>
              </w:rPr>
              <w:t>040.07</w:t>
            </w:r>
          </w:p>
        </w:tc>
      </w:tr>
      <w:tr w:rsidR="005F079D" w:rsidRPr="004D1750" w14:paraId="14D467A2" w14:textId="77777777" w:rsidTr="00180A66">
        <w:tc>
          <w:tcPr>
            <w:tcW w:w="0" w:type="auto"/>
          </w:tcPr>
          <w:p w14:paraId="6B610C53" w14:textId="77777777" w:rsidR="004F32BA" w:rsidRPr="004D1750" w:rsidRDefault="004F32BA" w:rsidP="004F32BA">
            <w:pPr>
              <w:spacing w:line="276" w:lineRule="auto"/>
              <w:rPr>
                <w:rFonts w:eastAsia="Arial" w:cs="Arial"/>
                <w:szCs w:val="18"/>
              </w:rPr>
            </w:pPr>
            <w:r w:rsidRPr="004D1750">
              <w:rPr>
                <w:rFonts w:eastAsia="Arial" w:cs="Arial"/>
                <w:szCs w:val="18"/>
              </w:rPr>
              <w:t>Verkeersregelinstallaties</w:t>
            </w:r>
          </w:p>
        </w:tc>
        <w:tc>
          <w:tcPr>
            <w:tcW w:w="0" w:type="auto"/>
          </w:tcPr>
          <w:p w14:paraId="0522CC0F" w14:textId="77777777" w:rsidR="004F32BA" w:rsidRPr="004D1750" w:rsidRDefault="004F32BA" w:rsidP="004F32BA">
            <w:pPr>
              <w:spacing w:line="276" w:lineRule="auto"/>
              <w:rPr>
                <w:rFonts w:eastAsia="Arial" w:cs="Arial"/>
                <w:szCs w:val="18"/>
              </w:rPr>
            </w:pPr>
            <w:r w:rsidRPr="004D1750">
              <w:rPr>
                <w:rFonts w:eastAsia="Arial" w:cs="Arial"/>
                <w:szCs w:val="18"/>
              </w:rPr>
              <w:t>Diminrichting in regeltoestel</w:t>
            </w:r>
          </w:p>
        </w:tc>
        <w:tc>
          <w:tcPr>
            <w:tcW w:w="0" w:type="auto"/>
          </w:tcPr>
          <w:p w14:paraId="22FB1153" w14:textId="77777777" w:rsidR="004F32BA" w:rsidRPr="004D1750" w:rsidRDefault="004F32BA" w:rsidP="004F32BA">
            <w:pPr>
              <w:spacing w:line="276" w:lineRule="auto"/>
              <w:rPr>
                <w:rFonts w:eastAsia="Arial" w:cs="Arial"/>
                <w:szCs w:val="18"/>
              </w:rPr>
            </w:pPr>
            <w:r w:rsidRPr="004D1750">
              <w:rPr>
                <w:rFonts w:eastAsia="Arial" w:cs="Arial"/>
                <w:szCs w:val="18"/>
              </w:rPr>
              <w:t>041.01</w:t>
            </w:r>
          </w:p>
        </w:tc>
      </w:tr>
      <w:tr w:rsidR="005F079D" w:rsidRPr="004D1750" w14:paraId="7D9D2F7E" w14:textId="77777777" w:rsidTr="00C534C7">
        <w:tc>
          <w:tcPr>
            <w:tcW w:w="0" w:type="auto"/>
          </w:tcPr>
          <w:p w14:paraId="33987A75" w14:textId="77777777" w:rsidR="004F32BA" w:rsidRPr="004D1750" w:rsidRDefault="004F32BA" w:rsidP="004F32BA">
            <w:pPr>
              <w:spacing w:line="276" w:lineRule="auto"/>
              <w:rPr>
                <w:rFonts w:eastAsia="Arial" w:cs="Arial"/>
                <w:szCs w:val="18"/>
              </w:rPr>
            </w:pPr>
            <w:r w:rsidRPr="004D1750">
              <w:rPr>
                <w:rFonts w:eastAsia="Arial" w:cs="Arial"/>
                <w:szCs w:val="18"/>
              </w:rPr>
              <w:t>Verkeersregelinstallaties</w:t>
            </w:r>
          </w:p>
        </w:tc>
        <w:tc>
          <w:tcPr>
            <w:tcW w:w="0" w:type="auto"/>
          </w:tcPr>
          <w:p w14:paraId="7B9EB4B7" w14:textId="77777777" w:rsidR="004F32BA" w:rsidRPr="004D1750" w:rsidRDefault="004F32BA" w:rsidP="004F32BA">
            <w:pPr>
              <w:spacing w:line="276" w:lineRule="auto"/>
              <w:rPr>
                <w:rFonts w:eastAsia="Arial" w:cs="Arial"/>
                <w:szCs w:val="18"/>
              </w:rPr>
            </w:pPr>
            <w:r w:rsidRPr="004D1750">
              <w:rPr>
                <w:rFonts w:eastAsia="Arial" w:cs="Arial"/>
                <w:szCs w:val="18"/>
              </w:rPr>
              <w:t>Energiezuinige lichtbronnen</w:t>
            </w:r>
          </w:p>
        </w:tc>
        <w:tc>
          <w:tcPr>
            <w:tcW w:w="0" w:type="auto"/>
          </w:tcPr>
          <w:p w14:paraId="1287C4FF" w14:textId="77777777" w:rsidR="004F32BA" w:rsidRPr="004D1750" w:rsidRDefault="004F32BA" w:rsidP="004F32BA">
            <w:pPr>
              <w:spacing w:line="276" w:lineRule="auto"/>
              <w:rPr>
                <w:rFonts w:eastAsia="Arial" w:cs="Arial"/>
                <w:szCs w:val="18"/>
              </w:rPr>
            </w:pPr>
            <w:r w:rsidRPr="004D1750">
              <w:rPr>
                <w:rFonts w:eastAsia="Arial" w:cs="Arial"/>
                <w:szCs w:val="18"/>
              </w:rPr>
              <w:t>041.02</w:t>
            </w:r>
          </w:p>
        </w:tc>
      </w:tr>
      <w:tr w:rsidR="005F079D" w:rsidRPr="004D1750" w14:paraId="4D2790E9" w14:textId="77777777" w:rsidTr="00180A66">
        <w:tc>
          <w:tcPr>
            <w:tcW w:w="0" w:type="auto"/>
          </w:tcPr>
          <w:p w14:paraId="1233F235" w14:textId="77777777" w:rsidR="004F32BA" w:rsidRPr="004D1750" w:rsidRDefault="004F32BA" w:rsidP="004F32BA">
            <w:pPr>
              <w:spacing w:line="276" w:lineRule="auto"/>
              <w:rPr>
                <w:rFonts w:eastAsia="Arial" w:cs="Arial"/>
                <w:szCs w:val="18"/>
              </w:rPr>
            </w:pPr>
            <w:r w:rsidRPr="004D1750">
              <w:rPr>
                <w:rFonts w:eastAsia="Arial" w:cs="Arial"/>
                <w:szCs w:val="18"/>
              </w:rPr>
              <w:t>Verkeersregelinstallaties</w:t>
            </w:r>
          </w:p>
        </w:tc>
        <w:tc>
          <w:tcPr>
            <w:tcW w:w="0" w:type="auto"/>
          </w:tcPr>
          <w:p w14:paraId="6DDF916D" w14:textId="77777777" w:rsidR="004F32BA" w:rsidRPr="004D1750" w:rsidRDefault="004F32BA" w:rsidP="004F32BA">
            <w:pPr>
              <w:spacing w:line="276" w:lineRule="auto"/>
              <w:rPr>
                <w:rFonts w:eastAsia="Arial" w:cs="Arial"/>
                <w:szCs w:val="18"/>
              </w:rPr>
            </w:pPr>
            <w:r w:rsidRPr="004D1750">
              <w:rPr>
                <w:rFonts w:eastAsia="Arial" w:cs="Arial"/>
                <w:szCs w:val="18"/>
              </w:rPr>
              <w:t>Energiezuinige lampen voor scheepvaartseinen</w:t>
            </w:r>
          </w:p>
        </w:tc>
        <w:tc>
          <w:tcPr>
            <w:tcW w:w="0" w:type="auto"/>
          </w:tcPr>
          <w:p w14:paraId="34DAE8F3" w14:textId="77777777" w:rsidR="004F32BA" w:rsidRPr="004D1750" w:rsidRDefault="004F32BA" w:rsidP="004F32BA">
            <w:pPr>
              <w:spacing w:line="276" w:lineRule="auto"/>
              <w:rPr>
                <w:rFonts w:eastAsia="Arial" w:cs="Arial"/>
                <w:szCs w:val="18"/>
              </w:rPr>
            </w:pPr>
            <w:r w:rsidRPr="004D1750">
              <w:rPr>
                <w:rFonts w:eastAsia="Arial" w:cs="Arial"/>
                <w:szCs w:val="18"/>
              </w:rPr>
              <w:t>041.04</w:t>
            </w:r>
          </w:p>
        </w:tc>
      </w:tr>
      <w:tr w:rsidR="00DC25B8" w:rsidRPr="004D1750" w14:paraId="75DF87A0" w14:textId="77777777" w:rsidTr="00180A66">
        <w:tc>
          <w:tcPr>
            <w:tcW w:w="0" w:type="auto"/>
          </w:tcPr>
          <w:p w14:paraId="57A2E9E5" w14:textId="23052668" w:rsidR="00DC25B8" w:rsidRPr="004D1750" w:rsidRDefault="00DC25B8" w:rsidP="004F32BA">
            <w:pPr>
              <w:spacing w:line="276" w:lineRule="auto"/>
              <w:rPr>
                <w:rFonts w:eastAsia="Arial" w:cs="Arial"/>
                <w:szCs w:val="18"/>
              </w:rPr>
            </w:pPr>
            <w:r w:rsidRPr="004D1750">
              <w:rPr>
                <w:rFonts w:eastAsia="Arial" w:cs="Arial"/>
                <w:szCs w:val="18"/>
              </w:rPr>
              <w:t>Verkeersregelinstallaties</w:t>
            </w:r>
          </w:p>
        </w:tc>
        <w:tc>
          <w:tcPr>
            <w:tcW w:w="0" w:type="auto"/>
          </w:tcPr>
          <w:p w14:paraId="1FF3DAAC" w14:textId="2C83D5E4" w:rsidR="00DC25B8" w:rsidRPr="004D1750" w:rsidRDefault="00DC25B8" w:rsidP="004F32BA">
            <w:pPr>
              <w:spacing w:line="276" w:lineRule="auto"/>
              <w:rPr>
                <w:rFonts w:eastAsia="Arial" w:cs="Arial"/>
                <w:szCs w:val="18"/>
              </w:rPr>
            </w:pPr>
            <w:r>
              <w:rPr>
                <w:rFonts w:eastAsia="Arial" w:cs="Arial"/>
                <w:szCs w:val="18"/>
              </w:rPr>
              <w:t>Levenscycluskosten</w:t>
            </w:r>
          </w:p>
        </w:tc>
        <w:tc>
          <w:tcPr>
            <w:tcW w:w="0" w:type="auto"/>
          </w:tcPr>
          <w:p w14:paraId="6918C236" w14:textId="29FC1935" w:rsidR="00DC25B8" w:rsidRPr="004D1750" w:rsidRDefault="00DC25B8" w:rsidP="004F32BA">
            <w:pPr>
              <w:spacing w:line="276" w:lineRule="auto"/>
              <w:rPr>
                <w:rFonts w:eastAsia="Arial" w:cs="Arial"/>
                <w:szCs w:val="18"/>
              </w:rPr>
            </w:pPr>
            <w:r>
              <w:rPr>
                <w:rFonts w:eastAsia="Arial" w:cs="Arial"/>
                <w:szCs w:val="18"/>
              </w:rPr>
              <w:t>041.12</w:t>
            </w:r>
          </w:p>
        </w:tc>
      </w:tr>
      <w:tr w:rsidR="00DC25B8" w:rsidRPr="004D1750" w14:paraId="0DE82AB8" w14:textId="77777777" w:rsidTr="00180A66">
        <w:tc>
          <w:tcPr>
            <w:tcW w:w="0" w:type="auto"/>
          </w:tcPr>
          <w:p w14:paraId="34B129C8" w14:textId="0758F10C" w:rsidR="00DC25B8" w:rsidRPr="004D1750" w:rsidRDefault="00DC25B8" w:rsidP="004F32BA">
            <w:pPr>
              <w:spacing w:line="276" w:lineRule="auto"/>
              <w:rPr>
                <w:rFonts w:eastAsia="Arial" w:cs="Arial"/>
                <w:szCs w:val="18"/>
              </w:rPr>
            </w:pPr>
            <w:r w:rsidRPr="004D1750">
              <w:rPr>
                <w:rFonts w:eastAsia="Arial" w:cs="Arial"/>
                <w:szCs w:val="18"/>
              </w:rPr>
              <w:t>Verkeersregelinstallaties</w:t>
            </w:r>
          </w:p>
        </w:tc>
        <w:tc>
          <w:tcPr>
            <w:tcW w:w="0" w:type="auto"/>
          </w:tcPr>
          <w:p w14:paraId="0B9CBCE5" w14:textId="799C0A40" w:rsidR="00DC25B8" w:rsidRPr="004D1750" w:rsidRDefault="00DC25B8" w:rsidP="004F32BA">
            <w:pPr>
              <w:spacing w:line="276" w:lineRule="auto"/>
              <w:rPr>
                <w:rFonts w:eastAsia="Arial" w:cs="Arial"/>
                <w:szCs w:val="18"/>
              </w:rPr>
            </w:pPr>
            <w:r>
              <w:rPr>
                <w:rFonts w:eastAsia="Arial" w:cs="Arial"/>
                <w:szCs w:val="18"/>
              </w:rPr>
              <w:t>Minimale levensduur en garantie</w:t>
            </w:r>
          </w:p>
        </w:tc>
        <w:tc>
          <w:tcPr>
            <w:tcW w:w="0" w:type="auto"/>
          </w:tcPr>
          <w:p w14:paraId="17074B80" w14:textId="1D11BF13" w:rsidR="00DC25B8" w:rsidRPr="004D1750" w:rsidRDefault="00DC25B8" w:rsidP="004F32BA">
            <w:pPr>
              <w:spacing w:line="276" w:lineRule="auto"/>
              <w:rPr>
                <w:rFonts w:eastAsia="Arial" w:cs="Arial"/>
                <w:szCs w:val="18"/>
              </w:rPr>
            </w:pPr>
            <w:r>
              <w:rPr>
                <w:rFonts w:eastAsia="Arial" w:cs="Arial"/>
                <w:szCs w:val="18"/>
              </w:rPr>
              <w:t>041.14</w:t>
            </w:r>
          </w:p>
        </w:tc>
      </w:tr>
      <w:tr w:rsidR="005F079D" w:rsidRPr="004D1750" w14:paraId="2F0CA1D8" w14:textId="77777777" w:rsidTr="00180A66">
        <w:tc>
          <w:tcPr>
            <w:tcW w:w="0" w:type="auto"/>
          </w:tcPr>
          <w:p w14:paraId="4D45E73D" w14:textId="77777777" w:rsidR="007D52BC" w:rsidRPr="004D1750" w:rsidRDefault="00063D99" w:rsidP="004F32BA">
            <w:pPr>
              <w:spacing w:line="276" w:lineRule="auto"/>
              <w:rPr>
                <w:rFonts w:eastAsia="Arial" w:cs="Arial"/>
                <w:szCs w:val="18"/>
              </w:rPr>
            </w:pPr>
            <w:r w:rsidRPr="004D1750">
              <w:rPr>
                <w:rFonts w:eastAsia="Arial" w:cs="Arial"/>
                <w:szCs w:val="18"/>
              </w:rPr>
              <w:t>Groenvoorzieningen</w:t>
            </w:r>
          </w:p>
        </w:tc>
        <w:tc>
          <w:tcPr>
            <w:tcW w:w="0" w:type="auto"/>
          </w:tcPr>
          <w:tbl>
            <w:tblPr>
              <w:tblW w:w="0" w:type="auto"/>
              <w:tblCellMar>
                <w:left w:w="10" w:type="dxa"/>
                <w:right w:w="10" w:type="dxa"/>
              </w:tblCellMar>
              <w:tblLook w:val="04A0" w:firstRow="1" w:lastRow="0" w:firstColumn="1" w:lastColumn="0" w:noHBand="0" w:noVBand="1"/>
            </w:tblPr>
            <w:tblGrid>
              <w:gridCol w:w="5101"/>
              <w:gridCol w:w="26"/>
            </w:tblGrid>
            <w:tr w:rsidR="007D52BC" w14:paraId="3B458D0A" w14:textId="77777777" w:rsidTr="00F561D4">
              <w:tc>
                <w:tcPr>
                  <w:tcW w:w="0" w:type="auto"/>
                </w:tcPr>
                <w:p w14:paraId="0DC4DD3D" w14:textId="77777777" w:rsidR="007D52BC" w:rsidRDefault="007D52BC" w:rsidP="007D52BC">
                  <w:r>
                    <w:t>Vakbekwaam ontwerper en beheerder groenvoorziening</w:t>
                  </w:r>
                </w:p>
              </w:tc>
              <w:tc>
                <w:tcPr>
                  <w:tcW w:w="0" w:type="auto"/>
                </w:tcPr>
                <w:p w14:paraId="54682AFA" w14:textId="3DEF9E13" w:rsidR="007D52BC" w:rsidRDefault="007D52BC" w:rsidP="007D52BC"/>
              </w:tc>
            </w:tr>
          </w:tbl>
          <w:p w14:paraId="764098C3" w14:textId="77777777" w:rsidR="007D52BC" w:rsidRPr="004D1750" w:rsidRDefault="007D52BC" w:rsidP="004F32BA">
            <w:pPr>
              <w:spacing w:line="276" w:lineRule="auto"/>
              <w:rPr>
                <w:rFonts w:eastAsia="Arial" w:cs="Arial"/>
                <w:szCs w:val="18"/>
              </w:rPr>
            </w:pPr>
          </w:p>
        </w:tc>
        <w:tc>
          <w:tcPr>
            <w:tcW w:w="0" w:type="auto"/>
          </w:tcPr>
          <w:p w14:paraId="273172C4" w14:textId="0D56C9D5" w:rsidR="007D52BC" w:rsidRPr="004D1750" w:rsidRDefault="0063024C" w:rsidP="004F32BA">
            <w:pPr>
              <w:spacing w:line="276" w:lineRule="auto"/>
              <w:rPr>
                <w:rFonts w:eastAsia="Arial" w:cs="Arial"/>
                <w:szCs w:val="18"/>
              </w:rPr>
            </w:pPr>
            <w:r>
              <w:t>043.01</w:t>
            </w:r>
          </w:p>
        </w:tc>
      </w:tr>
      <w:tr w:rsidR="005F079D" w:rsidRPr="004D1750" w14:paraId="241161C7" w14:textId="77777777" w:rsidTr="00180A66">
        <w:tc>
          <w:tcPr>
            <w:tcW w:w="0" w:type="auto"/>
          </w:tcPr>
          <w:p w14:paraId="12A9B0BE" w14:textId="77777777" w:rsidR="004F32BA" w:rsidRPr="004D1750" w:rsidRDefault="004F32BA" w:rsidP="004F32BA">
            <w:pPr>
              <w:spacing w:line="276" w:lineRule="auto"/>
              <w:rPr>
                <w:rFonts w:eastAsia="Arial" w:cs="Arial"/>
                <w:szCs w:val="18"/>
              </w:rPr>
            </w:pPr>
            <w:r w:rsidRPr="004D1750">
              <w:rPr>
                <w:rFonts w:eastAsia="Arial" w:cs="Arial"/>
                <w:szCs w:val="18"/>
              </w:rPr>
              <w:t>Groenvoorzieningen</w:t>
            </w:r>
          </w:p>
        </w:tc>
        <w:tc>
          <w:tcPr>
            <w:tcW w:w="0" w:type="auto"/>
          </w:tcPr>
          <w:p w14:paraId="12EE1143" w14:textId="2C900902" w:rsidR="004F32BA" w:rsidRPr="004D1750" w:rsidRDefault="003B1A6D" w:rsidP="004F32BA">
            <w:pPr>
              <w:spacing w:line="276" w:lineRule="auto"/>
              <w:rPr>
                <w:rFonts w:eastAsia="Arial" w:cs="Arial"/>
                <w:szCs w:val="18"/>
              </w:rPr>
            </w:pPr>
            <w:r>
              <w:rPr>
                <w:rFonts w:eastAsia="Arial" w:cs="Arial"/>
                <w:szCs w:val="18"/>
              </w:rPr>
              <w:t>Verwerven van bloembollen</w:t>
            </w:r>
          </w:p>
        </w:tc>
        <w:tc>
          <w:tcPr>
            <w:tcW w:w="0" w:type="auto"/>
          </w:tcPr>
          <w:p w14:paraId="5218FF92" w14:textId="77777777" w:rsidR="004F32BA" w:rsidRPr="004D1750" w:rsidRDefault="004F32BA" w:rsidP="004F32BA">
            <w:pPr>
              <w:spacing w:line="276" w:lineRule="auto"/>
              <w:rPr>
                <w:rFonts w:eastAsia="Arial" w:cs="Arial"/>
                <w:szCs w:val="18"/>
              </w:rPr>
            </w:pPr>
            <w:r w:rsidRPr="004D1750">
              <w:rPr>
                <w:rFonts w:eastAsia="Arial" w:cs="Arial"/>
                <w:szCs w:val="18"/>
              </w:rPr>
              <w:t>043.02</w:t>
            </w:r>
          </w:p>
        </w:tc>
      </w:tr>
      <w:tr w:rsidR="005F079D" w:rsidRPr="004D1750" w14:paraId="2C933994" w14:textId="77777777" w:rsidTr="00180A66">
        <w:tc>
          <w:tcPr>
            <w:tcW w:w="0" w:type="auto"/>
          </w:tcPr>
          <w:p w14:paraId="49E0CBAF" w14:textId="77777777" w:rsidR="004F32BA" w:rsidRPr="004D1750" w:rsidRDefault="004F32BA" w:rsidP="004F32BA">
            <w:pPr>
              <w:spacing w:line="276" w:lineRule="auto"/>
              <w:rPr>
                <w:rFonts w:eastAsia="Arial" w:cs="Arial"/>
                <w:szCs w:val="18"/>
              </w:rPr>
            </w:pPr>
            <w:r w:rsidRPr="004D1750">
              <w:rPr>
                <w:rFonts w:eastAsia="Arial" w:cs="Arial"/>
                <w:szCs w:val="18"/>
              </w:rPr>
              <w:t>Groenvoorzieningen</w:t>
            </w:r>
          </w:p>
        </w:tc>
        <w:tc>
          <w:tcPr>
            <w:tcW w:w="0" w:type="auto"/>
          </w:tcPr>
          <w:p w14:paraId="4FF2E1D9" w14:textId="2CB65DDB" w:rsidR="004F32BA" w:rsidRPr="004D1750" w:rsidRDefault="003B1A6D" w:rsidP="003B1A6D">
            <w:pPr>
              <w:spacing w:line="276" w:lineRule="auto"/>
              <w:rPr>
                <w:rFonts w:eastAsia="Arial" w:cs="Arial"/>
                <w:szCs w:val="18"/>
              </w:rPr>
            </w:pPr>
            <w:r>
              <w:rPr>
                <w:rFonts w:eastAsia="Arial" w:cs="Arial"/>
                <w:szCs w:val="18"/>
              </w:rPr>
              <w:t>B</w:t>
            </w:r>
            <w:r w:rsidR="004F32BA" w:rsidRPr="004D1750">
              <w:rPr>
                <w:rFonts w:eastAsia="Arial" w:cs="Arial"/>
                <w:szCs w:val="18"/>
              </w:rPr>
              <w:t>oomkwekerijproducten van een genetische kwaliteit (buitenstedelijk)</w:t>
            </w:r>
          </w:p>
        </w:tc>
        <w:tc>
          <w:tcPr>
            <w:tcW w:w="0" w:type="auto"/>
          </w:tcPr>
          <w:p w14:paraId="33CF238A" w14:textId="77777777" w:rsidR="004F32BA" w:rsidRPr="004D1750" w:rsidRDefault="004F32BA" w:rsidP="004F32BA">
            <w:pPr>
              <w:spacing w:line="276" w:lineRule="auto"/>
              <w:rPr>
                <w:rFonts w:eastAsia="Arial" w:cs="Arial"/>
                <w:szCs w:val="18"/>
              </w:rPr>
            </w:pPr>
            <w:r w:rsidRPr="004D1750">
              <w:rPr>
                <w:rFonts w:eastAsia="Arial" w:cs="Arial"/>
                <w:szCs w:val="18"/>
              </w:rPr>
              <w:t>043.04</w:t>
            </w:r>
          </w:p>
        </w:tc>
      </w:tr>
      <w:tr w:rsidR="005F079D" w:rsidRPr="004D1750" w14:paraId="1944546B" w14:textId="77777777" w:rsidTr="00180A66">
        <w:tc>
          <w:tcPr>
            <w:tcW w:w="0" w:type="auto"/>
          </w:tcPr>
          <w:p w14:paraId="2714B171" w14:textId="77777777" w:rsidR="004F32BA" w:rsidRPr="004D1750" w:rsidRDefault="004F32BA" w:rsidP="004F32BA">
            <w:pPr>
              <w:spacing w:line="276" w:lineRule="auto"/>
              <w:rPr>
                <w:rFonts w:eastAsia="Arial" w:cs="Arial"/>
                <w:szCs w:val="18"/>
              </w:rPr>
            </w:pPr>
            <w:r w:rsidRPr="004D1750">
              <w:rPr>
                <w:rFonts w:eastAsia="Arial" w:cs="Arial"/>
                <w:szCs w:val="18"/>
              </w:rPr>
              <w:t>Groenvoorzieningen</w:t>
            </w:r>
          </w:p>
        </w:tc>
        <w:tc>
          <w:tcPr>
            <w:tcW w:w="0" w:type="auto"/>
          </w:tcPr>
          <w:p w14:paraId="5FE80B40" w14:textId="6B3B6303" w:rsidR="004F32BA" w:rsidRPr="004D1750" w:rsidRDefault="003B1A6D" w:rsidP="003B1A6D">
            <w:pPr>
              <w:spacing w:line="276" w:lineRule="auto"/>
              <w:rPr>
                <w:rFonts w:eastAsia="Arial" w:cs="Arial"/>
                <w:szCs w:val="18"/>
              </w:rPr>
            </w:pPr>
            <w:r>
              <w:rPr>
                <w:rFonts w:eastAsia="Arial" w:cs="Arial"/>
                <w:szCs w:val="18"/>
              </w:rPr>
              <w:t>M</w:t>
            </w:r>
            <w:r w:rsidR="004F32BA" w:rsidRPr="004D1750">
              <w:rPr>
                <w:rFonts w:eastAsia="Arial" w:cs="Arial"/>
                <w:szCs w:val="18"/>
              </w:rPr>
              <w:t>eststoffen en bodemverbeteraars bij aanleg en onderhoud van openbaar groen (incl. sport- en speelvelden)</w:t>
            </w:r>
          </w:p>
        </w:tc>
        <w:tc>
          <w:tcPr>
            <w:tcW w:w="0" w:type="auto"/>
          </w:tcPr>
          <w:p w14:paraId="64046FDD" w14:textId="77777777" w:rsidR="004F32BA" w:rsidRPr="004D1750" w:rsidRDefault="004F32BA" w:rsidP="004F32BA">
            <w:pPr>
              <w:spacing w:line="276" w:lineRule="auto"/>
              <w:rPr>
                <w:rFonts w:eastAsia="Arial" w:cs="Arial"/>
                <w:szCs w:val="18"/>
              </w:rPr>
            </w:pPr>
            <w:r w:rsidRPr="004D1750">
              <w:rPr>
                <w:rFonts w:eastAsia="Arial" w:cs="Arial"/>
                <w:szCs w:val="18"/>
              </w:rPr>
              <w:t>043.06</w:t>
            </w:r>
          </w:p>
        </w:tc>
      </w:tr>
      <w:tr w:rsidR="005F079D" w:rsidRPr="004D1750" w14:paraId="653AB572" w14:textId="77777777" w:rsidTr="00180A66">
        <w:tc>
          <w:tcPr>
            <w:tcW w:w="0" w:type="auto"/>
          </w:tcPr>
          <w:p w14:paraId="6D674C42" w14:textId="77777777" w:rsidR="004F32BA" w:rsidRPr="004D1750" w:rsidRDefault="004F32BA" w:rsidP="004F32BA">
            <w:pPr>
              <w:spacing w:line="276" w:lineRule="auto"/>
              <w:rPr>
                <w:rFonts w:eastAsia="Arial" w:cs="Arial"/>
                <w:szCs w:val="18"/>
              </w:rPr>
            </w:pPr>
            <w:r w:rsidRPr="004D1750">
              <w:rPr>
                <w:rFonts w:eastAsia="Arial" w:cs="Arial"/>
                <w:szCs w:val="18"/>
              </w:rPr>
              <w:t>Groenvoorzieningen</w:t>
            </w:r>
          </w:p>
        </w:tc>
        <w:tc>
          <w:tcPr>
            <w:tcW w:w="0" w:type="auto"/>
          </w:tcPr>
          <w:p w14:paraId="2EE57371" w14:textId="60525CBA" w:rsidR="004F32BA" w:rsidRPr="004D1750" w:rsidRDefault="003B1A6D" w:rsidP="003B1A6D">
            <w:pPr>
              <w:spacing w:line="276" w:lineRule="auto"/>
              <w:rPr>
                <w:rFonts w:eastAsia="Arial" w:cs="Arial"/>
                <w:szCs w:val="18"/>
              </w:rPr>
            </w:pPr>
            <w:r>
              <w:rPr>
                <w:rFonts w:eastAsia="Arial" w:cs="Arial"/>
                <w:szCs w:val="18"/>
              </w:rPr>
              <w:t>O</w:t>
            </w:r>
            <w:r w:rsidR="004F32BA" w:rsidRPr="004D1750">
              <w:rPr>
                <w:rFonts w:eastAsia="Arial" w:cs="Arial"/>
                <w:szCs w:val="18"/>
              </w:rPr>
              <w:t>ngewenste kruiden, ziekten en plagen (excl. sport- en speelvelden)</w:t>
            </w:r>
          </w:p>
        </w:tc>
        <w:tc>
          <w:tcPr>
            <w:tcW w:w="0" w:type="auto"/>
          </w:tcPr>
          <w:p w14:paraId="338A8C72" w14:textId="77777777" w:rsidR="004F32BA" w:rsidRPr="004D1750" w:rsidRDefault="004F32BA" w:rsidP="004F32BA">
            <w:pPr>
              <w:spacing w:line="276" w:lineRule="auto"/>
              <w:rPr>
                <w:rFonts w:eastAsia="Arial" w:cs="Arial"/>
                <w:szCs w:val="18"/>
              </w:rPr>
            </w:pPr>
            <w:r w:rsidRPr="004D1750">
              <w:rPr>
                <w:rFonts w:eastAsia="Arial" w:cs="Arial"/>
                <w:szCs w:val="18"/>
              </w:rPr>
              <w:t>043.07</w:t>
            </w:r>
          </w:p>
        </w:tc>
      </w:tr>
      <w:tr w:rsidR="005F079D" w:rsidRPr="004D1750" w14:paraId="032A581E" w14:textId="77777777" w:rsidTr="00180A66">
        <w:tc>
          <w:tcPr>
            <w:tcW w:w="0" w:type="auto"/>
          </w:tcPr>
          <w:p w14:paraId="184FD3EC" w14:textId="2A89E83A" w:rsidR="00063D99" w:rsidRPr="004D1750" w:rsidRDefault="0063024C" w:rsidP="004F32BA">
            <w:pPr>
              <w:spacing w:line="276" w:lineRule="auto"/>
              <w:rPr>
                <w:rFonts w:eastAsia="Arial" w:cs="Arial"/>
                <w:szCs w:val="18"/>
              </w:rPr>
            </w:pPr>
            <w:r w:rsidRPr="004D1750">
              <w:rPr>
                <w:rFonts w:eastAsia="Arial" w:cs="Arial"/>
                <w:szCs w:val="18"/>
              </w:rPr>
              <w:t>Groenvoorzieningen</w:t>
            </w:r>
          </w:p>
        </w:tc>
        <w:tc>
          <w:tcPr>
            <w:tcW w:w="0" w:type="auto"/>
          </w:tcPr>
          <w:tbl>
            <w:tblPr>
              <w:tblW w:w="0" w:type="auto"/>
              <w:tblCellMar>
                <w:left w:w="10" w:type="dxa"/>
                <w:right w:w="10" w:type="dxa"/>
              </w:tblCellMar>
              <w:tblLook w:val="04A0" w:firstRow="1" w:lastRow="0" w:firstColumn="1" w:lastColumn="0" w:noHBand="0" w:noVBand="1"/>
            </w:tblPr>
            <w:tblGrid>
              <w:gridCol w:w="3376"/>
              <w:gridCol w:w="26"/>
            </w:tblGrid>
            <w:tr w:rsidR="00063D99" w14:paraId="04E69564" w14:textId="77777777" w:rsidTr="00F561D4">
              <w:tc>
                <w:tcPr>
                  <w:tcW w:w="0" w:type="auto"/>
                </w:tcPr>
                <w:p w14:paraId="4981C1BA" w14:textId="423D0625" w:rsidR="00063D99" w:rsidRDefault="00063D99" w:rsidP="003B1A6D">
                  <w:r>
                    <w:t>Duurzaam ontwerp groenvoorziening</w:t>
                  </w:r>
                </w:p>
              </w:tc>
              <w:tc>
                <w:tcPr>
                  <w:tcW w:w="0" w:type="auto"/>
                </w:tcPr>
                <w:p w14:paraId="11F1D0DE" w14:textId="36A5D11D" w:rsidR="00063D99" w:rsidRDefault="00063D99" w:rsidP="00063D99"/>
              </w:tc>
            </w:tr>
          </w:tbl>
          <w:p w14:paraId="1CFDCE69" w14:textId="77777777" w:rsidR="00063D99" w:rsidRPr="004D1750" w:rsidRDefault="00063D99" w:rsidP="004F32BA">
            <w:pPr>
              <w:spacing w:line="276" w:lineRule="auto"/>
              <w:rPr>
                <w:rFonts w:eastAsia="Arial" w:cs="Arial"/>
                <w:szCs w:val="18"/>
              </w:rPr>
            </w:pPr>
          </w:p>
        </w:tc>
        <w:tc>
          <w:tcPr>
            <w:tcW w:w="0" w:type="auto"/>
          </w:tcPr>
          <w:p w14:paraId="4FE444A5" w14:textId="6F927970" w:rsidR="00063D99" w:rsidRPr="004D1750" w:rsidRDefault="0063024C" w:rsidP="004F32BA">
            <w:pPr>
              <w:spacing w:line="276" w:lineRule="auto"/>
              <w:rPr>
                <w:rFonts w:eastAsia="Arial" w:cs="Arial"/>
                <w:szCs w:val="18"/>
              </w:rPr>
            </w:pPr>
            <w:r>
              <w:t>043.09</w:t>
            </w:r>
          </w:p>
        </w:tc>
      </w:tr>
      <w:tr w:rsidR="005F079D" w:rsidRPr="004D1750" w14:paraId="7E23E3B4" w14:textId="77777777" w:rsidTr="00180A66">
        <w:tc>
          <w:tcPr>
            <w:tcW w:w="0" w:type="auto"/>
          </w:tcPr>
          <w:p w14:paraId="0A833923" w14:textId="77777777" w:rsidR="004F32BA" w:rsidRPr="004D1750" w:rsidRDefault="004F32BA" w:rsidP="004F32BA">
            <w:pPr>
              <w:spacing w:line="276" w:lineRule="auto"/>
              <w:rPr>
                <w:rFonts w:eastAsia="Arial" w:cs="Arial"/>
                <w:szCs w:val="18"/>
              </w:rPr>
            </w:pPr>
            <w:r w:rsidRPr="004D1750">
              <w:rPr>
                <w:rFonts w:eastAsia="Arial" w:cs="Arial"/>
                <w:szCs w:val="18"/>
              </w:rPr>
              <w:t>Groenvoorzieningen</w:t>
            </w:r>
          </w:p>
        </w:tc>
        <w:tc>
          <w:tcPr>
            <w:tcW w:w="0" w:type="auto"/>
          </w:tcPr>
          <w:p w14:paraId="6733BD12" w14:textId="77777777" w:rsidR="004F32BA" w:rsidRPr="004D1750" w:rsidRDefault="004F32BA" w:rsidP="004F32BA">
            <w:pPr>
              <w:spacing w:line="276" w:lineRule="auto"/>
              <w:rPr>
                <w:rFonts w:eastAsia="Arial" w:cs="Arial"/>
                <w:szCs w:val="18"/>
              </w:rPr>
            </w:pPr>
            <w:r w:rsidRPr="004D1750">
              <w:rPr>
                <w:rFonts w:eastAsia="Arial" w:cs="Arial"/>
                <w:szCs w:val="18"/>
              </w:rPr>
              <w:t>Plan en rapportage bemesting, bodemverbetering en bestrijding</w:t>
            </w:r>
          </w:p>
        </w:tc>
        <w:tc>
          <w:tcPr>
            <w:tcW w:w="0" w:type="auto"/>
          </w:tcPr>
          <w:p w14:paraId="46E945B4" w14:textId="77777777" w:rsidR="004F32BA" w:rsidRPr="004D1750" w:rsidRDefault="004F32BA" w:rsidP="004F32BA">
            <w:pPr>
              <w:spacing w:line="276" w:lineRule="auto"/>
              <w:rPr>
                <w:rFonts w:eastAsia="Arial" w:cs="Arial"/>
                <w:szCs w:val="18"/>
              </w:rPr>
            </w:pPr>
            <w:r w:rsidRPr="004D1750">
              <w:rPr>
                <w:rFonts w:eastAsia="Arial" w:cs="Arial"/>
                <w:szCs w:val="18"/>
              </w:rPr>
              <w:t>043.11</w:t>
            </w:r>
          </w:p>
        </w:tc>
      </w:tr>
      <w:tr w:rsidR="007D58E4" w:rsidRPr="004D1750" w14:paraId="37056854" w14:textId="77777777" w:rsidTr="00180A66">
        <w:tc>
          <w:tcPr>
            <w:tcW w:w="0" w:type="auto"/>
          </w:tcPr>
          <w:p w14:paraId="5FFC1DD5" w14:textId="1868629A" w:rsidR="007D58E4" w:rsidRPr="004D1750" w:rsidRDefault="007D58E4" w:rsidP="004F32BA">
            <w:pPr>
              <w:spacing w:line="276" w:lineRule="auto"/>
              <w:rPr>
                <w:rFonts w:eastAsia="Arial" w:cs="Arial"/>
                <w:szCs w:val="18"/>
              </w:rPr>
            </w:pPr>
            <w:r w:rsidRPr="004D1750">
              <w:rPr>
                <w:rFonts w:eastAsia="Arial" w:cs="Arial"/>
                <w:szCs w:val="18"/>
              </w:rPr>
              <w:t>Groenvoorzieningen</w:t>
            </w:r>
          </w:p>
        </w:tc>
        <w:tc>
          <w:tcPr>
            <w:tcW w:w="0" w:type="auto"/>
          </w:tcPr>
          <w:p w14:paraId="661170D5" w14:textId="46CA19B4" w:rsidR="007D58E4" w:rsidRPr="004D1750" w:rsidRDefault="007D58E4" w:rsidP="004F32BA">
            <w:pPr>
              <w:spacing w:line="276" w:lineRule="auto"/>
              <w:rPr>
                <w:rFonts w:eastAsia="Arial" w:cs="Arial"/>
                <w:szCs w:val="18"/>
              </w:rPr>
            </w:pPr>
            <w:r>
              <w:rPr>
                <w:rFonts w:eastAsia="Arial" w:cs="Arial"/>
                <w:szCs w:val="18"/>
              </w:rPr>
              <w:t>Eisen aan compost</w:t>
            </w:r>
          </w:p>
        </w:tc>
        <w:tc>
          <w:tcPr>
            <w:tcW w:w="0" w:type="auto"/>
          </w:tcPr>
          <w:p w14:paraId="46229044" w14:textId="383C9A1B" w:rsidR="007D58E4" w:rsidRPr="004D1750" w:rsidRDefault="007D58E4" w:rsidP="004F32BA">
            <w:pPr>
              <w:spacing w:line="276" w:lineRule="auto"/>
              <w:rPr>
                <w:rFonts w:eastAsia="Arial" w:cs="Arial"/>
                <w:szCs w:val="18"/>
              </w:rPr>
            </w:pPr>
            <w:r>
              <w:rPr>
                <w:rFonts w:eastAsia="Arial" w:cs="Arial"/>
                <w:szCs w:val="18"/>
              </w:rPr>
              <w:t>043.17</w:t>
            </w:r>
          </w:p>
        </w:tc>
      </w:tr>
      <w:tr w:rsidR="007D58E4" w:rsidRPr="004D1750" w14:paraId="0ACDF205" w14:textId="77777777" w:rsidTr="00180A66">
        <w:tc>
          <w:tcPr>
            <w:tcW w:w="0" w:type="auto"/>
          </w:tcPr>
          <w:p w14:paraId="60BAA06C" w14:textId="5A922371" w:rsidR="007D58E4" w:rsidRPr="004D1750" w:rsidRDefault="007D58E4" w:rsidP="004F32BA">
            <w:pPr>
              <w:spacing w:line="276" w:lineRule="auto"/>
              <w:rPr>
                <w:rFonts w:eastAsia="Arial" w:cs="Arial"/>
                <w:szCs w:val="18"/>
              </w:rPr>
            </w:pPr>
            <w:r w:rsidRPr="004D1750">
              <w:rPr>
                <w:rFonts w:eastAsia="Arial" w:cs="Arial"/>
                <w:szCs w:val="18"/>
              </w:rPr>
              <w:t>Groenvoorzieningen</w:t>
            </w:r>
          </w:p>
        </w:tc>
        <w:tc>
          <w:tcPr>
            <w:tcW w:w="0" w:type="auto"/>
          </w:tcPr>
          <w:p w14:paraId="72A93283" w14:textId="39667797" w:rsidR="007D58E4" w:rsidRPr="004D1750" w:rsidRDefault="007D58E4" w:rsidP="004F32BA">
            <w:pPr>
              <w:spacing w:line="276" w:lineRule="auto"/>
              <w:rPr>
                <w:rFonts w:eastAsia="Arial" w:cs="Arial"/>
                <w:szCs w:val="18"/>
              </w:rPr>
            </w:pPr>
            <w:r>
              <w:rPr>
                <w:rFonts w:eastAsia="Arial" w:cs="Arial"/>
                <w:szCs w:val="18"/>
              </w:rPr>
              <w:t>Geen invasieve exoten</w:t>
            </w:r>
          </w:p>
        </w:tc>
        <w:tc>
          <w:tcPr>
            <w:tcW w:w="0" w:type="auto"/>
          </w:tcPr>
          <w:p w14:paraId="6003BF47" w14:textId="396CE236" w:rsidR="007D58E4" w:rsidRPr="004D1750" w:rsidRDefault="007D58E4" w:rsidP="004F32BA">
            <w:pPr>
              <w:spacing w:line="276" w:lineRule="auto"/>
              <w:rPr>
                <w:rFonts w:eastAsia="Arial" w:cs="Arial"/>
                <w:szCs w:val="18"/>
              </w:rPr>
            </w:pPr>
            <w:r>
              <w:rPr>
                <w:rFonts w:eastAsia="Arial" w:cs="Arial"/>
                <w:szCs w:val="18"/>
              </w:rPr>
              <w:t>043.18</w:t>
            </w:r>
          </w:p>
        </w:tc>
      </w:tr>
      <w:tr w:rsidR="005F079D" w:rsidRPr="004D1750" w14:paraId="7935E62C" w14:textId="77777777" w:rsidTr="00180A66">
        <w:tc>
          <w:tcPr>
            <w:tcW w:w="0" w:type="auto"/>
          </w:tcPr>
          <w:p w14:paraId="41E35E03" w14:textId="77777777" w:rsidR="004F32BA" w:rsidRPr="004D1750" w:rsidRDefault="004F32BA" w:rsidP="004F32BA">
            <w:pPr>
              <w:spacing w:line="276" w:lineRule="auto"/>
              <w:rPr>
                <w:rFonts w:eastAsia="Arial" w:cs="Arial"/>
                <w:szCs w:val="18"/>
              </w:rPr>
            </w:pPr>
            <w:r w:rsidRPr="004D1750">
              <w:rPr>
                <w:rFonts w:eastAsia="Arial" w:cs="Arial"/>
                <w:szCs w:val="18"/>
              </w:rPr>
              <w:t>Reiniging openbare ruimte</w:t>
            </w:r>
          </w:p>
        </w:tc>
        <w:tc>
          <w:tcPr>
            <w:tcW w:w="0" w:type="auto"/>
          </w:tcPr>
          <w:p w14:paraId="4A9A690A" w14:textId="77777777" w:rsidR="004F32BA" w:rsidRPr="004D1750" w:rsidRDefault="004F32BA" w:rsidP="004F32BA">
            <w:pPr>
              <w:spacing w:line="276" w:lineRule="auto"/>
              <w:rPr>
                <w:rFonts w:eastAsia="Arial" w:cs="Arial"/>
                <w:szCs w:val="18"/>
              </w:rPr>
            </w:pPr>
            <w:r w:rsidRPr="004D1750">
              <w:rPr>
                <w:rFonts w:eastAsia="Arial" w:cs="Arial"/>
                <w:szCs w:val="18"/>
              </w:rPr>
              <w:t>Verwijderen van graffiti met hogedrukwaterreiniger</w:t>
            </w:r>
          </w:p>
        </w:tc>
        <w:tc>
          <w:tcPr>
            <w:tcW w:w="0" w:type="auto"/>
          </w:tcPr>
          <w:p w14:paraId="20BC7735" w14:textId="77777777" w:rsidR="004F32BA" w:rsidRPr="004D1750" w:rsidRDefault="004F32BA" w:rsidP="004F32BA">
            <w:pPr>
              <w:spacing w:line="276" w:lineRule="auto"/>
              <w:rPr>
                <w:rFonts w:eastAsia="Arial" w:cs="Arial"/>
                <w:szCs w:val="18"/>
              </w:rPr>
            </w:pPr>
            <w:r w:rsidRPr="004D1750">
              <w:rPr>
                <w:rFonts w:eastAsia="Arial" w:cs="Arial"/>
                <w:szCs w:val="18"/>
              </w:rPr>
              <w:t>044.01</w:t>
            </w:r>
          </w:p>
        </w:tc>
      </w:tr>
      <w:tr w:rsidR="005F079D" w:rsidRPr="004D1750" w14:paraId="5FE9EFBE" w14:textId="77777777" w:rsidTr="00180A66">
        <w:tc>
          <w:tcPr>
            <w:tcW w:w="0" w:type="auto"/>
          </w:tcPr>
          <w:p w14:paraId="35EF0DE7" w14:textId="1A1C9387" w:rsidR="0036722B" w:rsidRPr="004D1750" w:rsidRDefault="0036722B" w:rsidP="0036722B">
            <w:pPr>
              <w:spacing w:line="276" w:lineRule="auto"/>
              <w:rPr>
                <w:rFonts w:eastAsia="Arial" w:cs="Arial"/>
                <w:szCs w:val="18"/>
              </w:rPr>
            </w:pPr>
            <w:r w:rsidRPr="0000327F">
              <w:rPr>
                <w:rFonts w:eastAsia="Arial" w:cs="Arial"/>
                <w:szCs w:val="18"/>
              </w:rPr>
              <w:t>Reiniging openbare ruimte</w:t>
            </w:r>
          </w:p>
        </w:tc>
        <w:tc>
          <w:tcPr>
            <w:tcW w:w="0" w:type="auto"/>
          </w:tcPr>
          <w:p w14:paraId="2EF539F9" w14:textId="5AA95E4C" w:rsidR="0036722B" w:rsidRDefault="0036722B" w:rsidP="0036722B">
            <w:r>
              <w:t>Ervaring met integraal plaagdiermanagement (IPM)</w:t>
            </w:r>
          </w:p>
        </w:tc>
        <w:tc>
          <w:tcPr>
            <w:tcW w:w="0" w:type="auto"/>
          </w:tcPr>
          <w:p w14:paraId="10BDE43F" w14:textId="5E02ABB7" w:rsidR="0036722B" w:rsidRPr="004D1750" w:rsidRDefault="0036722B" w:rsidP="0036722B">
            <w:pPr>
              <w:spacing w:line="276" w:lineRule="auto"/>
              <w:rPr>
                <w:rFonts w:eastAsia="Arial" w:cs="Arial"/>
                <w:szCs w:val="18"/>
              </w:rPr>
            </w:pPr>
            <w:r>
              <w:t>044.03</w:t>
            </w:r>
          </w:p>
        </w:tc>
      </w:tr>
      <w:tr w:rsidR="005F079D" w:rsidRPr="004D1750" w14:paraId="567106AD" w14:textId="77777777" w:rsidTr="00180A66">
        <w:tc>
          <w:tcPr>
            <w:tcW w:w="0" w:type="auto"/>
          </w:tcPr>
          <w:p w14:paraId="04BECCF1" w14:textId="555472AA" w:rsidR="0036722B" w:rsidRPr="004D1750" w:rsidRDefault="0036722B" w:rsidP="0036722B">
            <w:pPr>
              <w:spacing w:line="276" w:lineRule="auto"/>
              <w:rPr>
                <w:rFonts w:eastAsia="Arial" w:cs="Arial"/>
                <w:szCs w:val="18"/>
              </w:rPr>
            </w:pPr>
            <w:r w:rsidRPr="0000327F">
              <w:rPr>
                <w:rFonts w:eastAsia="Arial" w:cs="Arial"/>
                <w:szCs w:val="18"/>
              </w:rPr>
              <w:t>Reiniging openbare ruimte</w:t>
            </w:r>
          </w:p>
        </w:tc>
        <w:tc>
          <w:tcPr>
            <w:tcW w:w="0" w:type="auto"/>
          </w:tcPr>
          <w:p w14:paraId="26C8FEA3" w14:textId="65BCB240" w:rsidR="0036722B" w:rsidRDefault="0036722B" w:rsidP="0036722B">
            <w:r>
              <w:t>Milieumanagementsysteem</w:t>
            </w:r>
          </w:p>
        </w:tc>
        <w:tc>
          <w:tcPr>
            <w:tcW w:w="0" w:type="auto"/>
          </w:tcPr>
          <w:p w14:paraId="07DD78D4" w14:textId="45D8F967" w:rsidR="0036722B" w:rsidRPr="004D1750" w:rsidRDefault="0036722B" w:rsidP="0036722B">
            <w:pPr>
              <w:spacing w:line="276" w:lineRule="auto"/>
              <w:rPr>
                <w:rFonts w:eastAsia="Arial" w:cs="Arial"/>
                <w:szCs w:val="18"/>
              </w:rPr>
            </w:pPr>
            <w:r>
              <w:t>044.04</w:t>
            </w:r>
          </w:p>
        </w:tc>
      </w:tr>
      <w:tr w:rsidR="005F079D" w:rsidRPr="004D1750" w14:paraId="0EEEED9B" w14:textId="77777777" w:rsidTr="00180A66">
        <w:tc>
          <w:tcPr>
            <w:tcW w:w="0" w:type="auto"/>
          </w:tcPr>
          <w:p w14:paraId="5EDC5A10" w14:textId="77777777" w:rsidR="004F32BA" w:rsidRPr="004D1750" w:rsidRDefault="004F32BA" w:rsidP="004F32BA">
            <w:pPr>
              <w:spacing w:line="276" w:lineRule="auto"/>
              <w:rPr>
                <w:rFonts w:eastAsia="Arial" w:cs="Arial"/>
                <w:szCs w:val="18"/>
              </w:rPr>
            </w:pPr>
            <w:r w:rsidRPr="004D1750">
              <w:rPr>
                <w:rFonts w:eastAsia="Arial" w:cs="Arial"/>
                <w:szCs w:val="18"/>
              </w:rPr>
              <w:t>Reiniging openbare ruimte</w:t>
            </w:r>
          </w:p>
        </w:tc>
        <w:tc>
          <w:tcPr>
            <w:tcW w:w="0" w:type="auto"/>
          </w:tcPr>
          <w:p w14:paraId="4677EF2E" w14:textId="77777777" w:rsidR="004F32BA" w:rsidRPr="004D1750" w:rsidRDefault="004F32BA" w:rsidP="004F32BA">
            <w:pPr>
              <w:spacing w:line="276" w:lineRule="auto"/>
              <w:rPr>
                <w:rFonts w:eastAsia="Arial" w:cs="Arial"/>
                <w:szCs w:val="18"/>
              </w:rPr>
            </w:pPr>
            <w:r w:rsidRPr="004D1750">
              <w:rPr>
                <w:rFonts w:eastAsia="Arial" w:cs="Arial"/>
                <w:szCs w:val="18"/>
              </w:rPr>
              <w:t>Minder milieu-impact onkruidbestrijding op verhardingen</w:t>
            </w:r>
          </w:p>
        </w:tc>
        <w:tc>
          <w:tcPr>
            <w:tcW w:w="0" w:type="auto"/>
          </w:tcPr>
          <w:p w14:paraId="021F899D" w14:textId="77777777" w:rsidR="004F32BA" w:rsidRPr="004D1750" w:rsidRDefault="004F32BA" w:rsidP="004F32BA">
            <w:pPr>
              <w:spacing w:line="276" w:lineRule="auto"/>
              <w:rPr>
                <w:rFonts w:eastAsia="Arial" w:cs="Arial"/>
                <w:szCs w:val="18"/>
              </w:rPr>
            </w:pPr>
            <w:r w:rsidRPr="004D1750">
              <w:rPr>
                <w:rFonts w:eastAsia="Arial" w:cs="Arial"/>
                <w:szCs w:val="18"/>
              </w:rPr>
              <w:t>044.06</w:t>
            </w:r>
          </w:p>
        </w:tc>
      </w:tr>
      <w:tr w:rsidR="005F079D" w:rsidRPr="004D1750" w14:paraId="026B68C4" w14:textId="77777777" w:rsidTr="00180A66">
        <w:tc>
          <w:tcPr>
            <w:tcW w:w="0" w:type="auto"/>
          </w:tcPr>
          <w:p w14:paraId="7F1E152B" w14:textId="77777777" w:rsidR="004F32BA" w:rsidRPr="004D1750" w:rsidRDefault="004F32BA" w:rsidP="004F32BA">
            <w:pPr>
              <w:spacing w:line="276" w:lineRule="auto"/>
              <w:rPr>
                <w:rFonts w:eastAsia="Arial" w:cs="Arial"/>
                <w:szCs w:val="18"/>
              </w:rPr>
            </w:pPr>
            <w:r w:rsidRPr="004D1750">
              <w:rPr>
                <w:rFonts w:eastAsia="Arial" w:cs="Arial"/>
                <w:szCs w:val="18"/>
              </w:rPr>
              <w:t>Reiniging openbare ruimte</w:t>
            </w:r>
          </w:p>
        </w:tc>
        <w:tc>
          <w:tcPr>
            <w:tcW w:w="0" w:type="auto"/>
          </w:tcPr>
          <w:p w14:paraId="401F1CDD" w14:textId="77777777" w:rsidR="004F32BA" w:rsidRPr="004D1750" w:rsidRDefault="004F32BA" w:rsidP="004F32BA">
            <w:pPr>
              <w:spacing w:line="276" w:lineRule="auto"/>
              <w:rPr>
                <w:rFonts w:eastAsia="Arial" w:cs="Arial"/>
                <w:szCs w:val="18"/>
              </w:rPr>
            </w:pPr>
            <w:r w:rsidRPr="004D1750">
              <w:rPr>
                <w:rFonts w:eastAsia="Arial" w:cs="Arial"/>
                <w:szCs w:val="18"/>
              </w:rPr>
              <w:t>Plan van aanpak Plaagdierbeheersing</w:t>
            </w:r>
          </w:p>
        </w:tc>
        <w:tc>
          <w:tcPr>
            <w:tcW w:w="0" w:type="auto"/>
          </w:tcPr>
          <w:p w14:paraId="04A32913" w14:textId="77777777" w:rsidR="004F32BA" w:rsidRPr="004D1750" w:rsidRDefault="004F32BA" w:rsidP="004F32BA">
            <w:pPr>
              <w:spacing w:line="276" w:lineRule="auto"/>
              <w:rPr>
                <w:rFonts w:eastAsia="Arial" w:cs="Arial"/>
                <w:szCs w:val="18"/>
              </w:rPr>
            </w:pPr>
            <w:r w:rsidRPr="004D1750">
              <w:rPr>
                <w:rFonts w:eastAsia="Arial" w:cs="Arial"/>
                <w:szCs w:val="18"/>
              </w:rPr>
              <w:t>044.08</w:t>
            </w:r>
          </w:p>
        </w:tc>
      </w:tr>
      <w:tr w:rsidR="00B142FB" w:rsidRPr="004D1750" w14:paraId="5E9BCF6E" w14:textId="77777777" w:rsidTr="00180A66">
        <w:tc>
          <w:tcPr>
            <w:tcW w:w="0" w:type="auto"/>
          </w:tcPr>
          <w:p w14:paraId="3F4E8352" w14:textId="42D6118E" w:rsidR="00B142FB" w:rsidRPr="004D1750" w:rsidRDefault="00B142FB" w:rsidP="004F32BA">
            <w:pPr>
              <w:spacing w:line="276" w:lineRule="auto"/>
              <w:rPr>
                <w:rFonts w:eastAsia="Arial" w:cs="Arial"/>
                <w:szCs w:val="18"/>
              </w:rPr>
            </w:pPr>
            <w:r w:rsidRPr="004D1750">
              <w:rPr>
                <w:rFonts w:eastAsia="Arial" w:cs="Arial"/>
                <w:szCs w:val="18"/>
              </w:rPr>
              <w:t>Reiniging openbare ruimte</w:t>
            </w:r>
          </w:p>
        </w:tc>
        <w:tc>
          <w:tcPr>
            <w:tcW w:w="0" w:type="auto"/>
          </w:tcPr>
          <w:p w14:paraId="4210A965" w14:textId="2C670BC7" w:rsidR="00B142FB" w:rsidRPr="004D1750" w:rsidRDefault="00B142FB" w:rsidP="004F32BA">
            <w:pPr>
              <w:spacing w:line="276" w:lineRule="auto"/>
              <w:rPr>
                <w:rFonts w:eastAsia="Arial" w:cs="Arial"/>
                <w:szCs w:val="18"/>
              </w:rPr>
            </w:pPr>
            <w:r>
              <w:rPr>
                <w:rFonts w:eastAsia="Arial" w:cs="Arial"/>
                <w:szCs w:val="18"/>
              </w:rPr>
              <w:t>Verminderen van PM10 straatstof</w:t>
            </w:r>
          </w:p>
        </w:tc>
        <w:tc>
          <w:tcPr>
            <w:tcW w:w="0" w:type="auto"/>
          </w:tcPr>
          <w:p w14:paraId="143F61E8" w14:textId="107E0D24" w:rsidR="00B142FB" w:rsidRPr="004D1750" w:rsidRDefault="00B142FB" w:rsidP="004F32BA">
            <w:pPr>
              <w:spacing w:line="276" w:lineRule="auto"/>
              <w:rPr>
                <w:rFonts w:eastAsia="Arial" w:cs="Arial"/>
                <w:szCs w:val="18"/>
              </w:rPr>
            </w:pPr>
            <w:r>
              <w:rPr>
                <w:rFonts w:eastAsia="Arial" w:cs="Arial"/>
                <w:szCs w:val="18"/>
              </w:rPr>
              <w:t>044.13</w:t>
            </w:r>
          </w:p>
        </w:tc>
      </w:tr>
      <w:tr w:rsidR="00B142FB" w:rsidRPr="004D1750" w14:paraId="7E514CDE" w14:textId="77777777" w:rsidTr="00180A66">
        <w:tc>
          <w:tcPr>
            <w:tcW w:w="0" w:type="auto"/>
          </w:tcPr>
          <w:p w14:paraId="05C010AF" w14:textId="30FD16D8" w:rsidR="00B142FB" w:rsidRPr="004D1750" w:rsidRDefault="00B142FB" w:rsidP="004F32BA">
            <w:pPr>
              <w:spacing w:line="276" w:lineRule="auto"/>
              <w:rPr>
                <w:rFonts w:eastAsia="Arial" w:cs="Arial"/>
                <w:szCs w:val="18"/>
              </w:rPr>
            </w:pPr>
            <w:r w:rsidRPr="004D1750">
              <w:rPr>
                <w:rFonts w:eastAsia="Arial" w:cs="Arial"/>
                <w:szCs w:val="18"/>
              </w:rPr>
              <w:t>Reiniging openbare ruimte</w:t>
            </w:r>
          </w:p>
        </w:tc>
        <w:tc>
          <w:tcPr>
            <w:tcW w:w="0" w:type="auto"/>
          </w:tcPr>
          <w:p w14:paraId="344CD062" w14:textId="5FD2807D" w:rsidR="00B142FB" w:rsidRPr="004D1750" w:rsidRDefault="00B142FB" w:rsidP="00287104">
            <w:pPr>
              <w:spacing w:line="276" w:lineRule="auto"/>
              <w:rPr>
                <w:rFonts w:eastAsia="Arial" w:cs="Arial"/>
                <w:szCs w:val="18"/>
              </w:rPr>
            </w:pPr>
            <w:r>
              <w:rPr>
                <w:rFonts w:eastAsia="Arial" w:cs="Arial"/>
                <w:szCs w:val="18"/>
              </w:rPr>
              <w:t xml:space="preserve">Milieukeur voor buitenschoonmaakmiddelen </w:t>
            </w:r>
          </w:p>
        </w:tc>
        <w:tc>
          <w:tcPr>
            <w:tcW w:w="0" w:type="auto"/>
          </w:tcPr>
          <w:p w14:paraId="01E30C08" w14:textId="52408A84" w:rsidR="00B142FB" w:rsidRPr="004D1750" w:rsidRDefault="00B142FB" w:rsidP="004F32BA">
            <w:pPr>
              <w:spacing w:line="276" w:lineRule="auto"/>
              <w:rPr>
                <w:rFonts w:eastAsia="Arial" w:cs="Arial"/>
                <w:szCs w:val="18"/>
              </w:rPr>
            </w:pPr>
            <w:r>
              <w:rPr>
                <w:rFonts w:eastAsia="Arial" w:cs="Arial"/>
                <w:szCs w:val="18"/>
              </w:rPr>
              <w:t>044.14</w:t>
            </w:r>
          </w:p>
        </w:tc>
      </w:tr>
      <w:bookmarkEnd w:id="27"/>
    </w:tbl>
    <w:p w14:paraId="6D9ED6C8" w14:textId="77777777" w:rsidR="0032799A" w:rsidRDefault="0032799A" w:rsidP="0032799A">
      <w:pPr>
        <w:spacing w:line="240" w:lineRule="auto"/>
        <w:rPr>
          <w:szCs w:val="18"/>
        </w:rPr>
      </w:pPr>
    </w:p>
    <w:sectPr w:rsidR="0032799A" w:rsidSect="00B016D8">
      <w:headerReference w:type="default" r:id="rId53"/>
      <w:footerReference w:type="default" r:id="rId54"/>
      <w:pgSz w:w="11907" w:h="16840" w:code="9"/>
      <w:pgMar w:top="1418" w:right="96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5379E" w14:textId="77777777" w:rsidR="002D4AA4" w:rsidRDefault="002D4AA4">
      <w:r>
        <w:separator/>
      </w:r>
    </w:p>
  </w:endnote>
  <w:endnote w:type="continuationSeparator" w:id="0">
    <w:p w14:paraId="61E42BB1" w14:textId="77777777" w:rsidR="002D4AA4" w:rsidRDefault="002D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3F9C2" w14:textId="77777777" w:rsidR="002D4AA4" w:rsidRPr="00455F71" w:rsidRDefault="002D4AA4" w:rsidP="00455F71">
    <w:pPr>
      <w:pStyle w:val="Voettekst"/>
      <w:ind w:left="-1134"/>
      <w:rPr>
        <w:sz w:val="16"/>
        <w:szCs w:val="16"/>
      </w:rPr>
    </w:pPr>
    <w:r w:rsidRPr="00455F71">
      <w:rPr>
        <w:sz w:val="16"/>
        <w:szCs w:val="16"/>
      </w:rPr>
      <w:t>RWS INFORMATIE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5164A" w14:textId="1698B2CB" w:rsidR="002D4AA4" w:rsidRPr="009F0314" w:rsidRDefault="002D4AA4" w:rsidP="00455F71">
    <w:pPr>
      <w:pStyle w:val="Voettekst"/>
      <w:tabs>
        <w:tab w:val="clear" w:pos="9072"/>
        <w:tab w:val="right" w:pos="7655"/>
      </w:tabs>
      <w:ind w:left="-1134"/>
      <w:rPr>
        <w:sz w:val="16"/>
        <w:szCs w:val="16"/>
      </w:rPr>
    </w:pPr>
    <w:r>
      <w:rPr>
        <w:sz w:val="16"/>
        <w:szCs w:val="16"/>
      </w:rPr>
      <w:t>RWS INFORMATIE</w:t>
    </w:r>
    <w:r>
      <w:rPr>
        <w:sz w:val="16"/>
        <w:szCs w:val="16"/>
      </w:rPr>
      <w:tab/>
    </w:r>
    <w:r>
      <w:rPr>
        <w:sz w:val="16"/>
        <w:szCs w:val="16"/>
      </w:rPr>
      <w:tab/>
    </w:r>
    <w:r>
      <w:rPr>
        <w:sz w:val="16"/>
        <w:szCs w:val="16"/>
      </w:rPr>
      <w:tab/>
    </w:r>
    <w:r>
      <w:rPr>
        <w:sz w:val="16"/>
        <w:szCs w:val="16"/>
      </w:rPr>
      <w:tab/>
    </w:r>
    <w:r w:rsidRPr="009F0314">
      <w:rPr>
        <w:sz w:val="16"/>
        <w:szCs w:val="16"/>
      </w:rPr>
      <w:t xml:space="preserve">Pagina </w:t>
    </w:r>
    <w:r w:rsidRPr="009F0314">
      <w:rPr>
        <w:rStyle w:val="Paginanummer"/>
        <w:sz w:val="16"/>
        <w:szCs w:val="16"/>
      </w:rPr>
      <w:fldChar w:fldCharType="begin"/>
    </w:r>
    <w:r w:rsidRPr="009F0314">
      <w:rPr>
        <w:rStyle w:val="Paginanummer"/>
        <w:sz w:val="16"/>
        <w:szCs w:val="16"/>
      </w:rPr>
      <w:instrText xml:space="preserve"> PAGE </w:instrText>
    </w:r>
    <w:r w:rsidRPr="009F0314">
      <w:rPr>
        <w:rStyle w:val="Paginanummer"/>
        <w:sz w:val="16"/>
        <w:szCs w:val="16"/>
      </w:rPr>
      <w:fldChar w:fldCharType="separate"/>
    </w:r>
    <w:r w:rsidR="00A563BD">
      <w:rPr>
        <w:rStyle w:val="Paginanummer"/>
        <w:noProof/>
        <w:sz w:val="16"/>
        <w:szCs w:val="16"/>
      </w:rPr>
      <w:t>2</w:t>
    </w:r>
    <w:r w:rsidRPr="009F0314">
      <w:rPr>
        <w:rStyle w:val="Paginanummer"/>
        <w:sz w:val="16"/>
        <w:szCs w:val="16"/>
      </w:rPr>
      <w:fldChar w:fldCharType="end"/>
    </w:r>
    <w:r w:rsidRPr="009F0314">
      <w:rPr>
        <w:rStyle w:val="Paginanummer"/>
        <w:sz w:val="16"/>
        <w:szCs w:val="16"/>
      </w:rPr>
      <w:t xml:space="preserve"> van </w:t>
    </w:r>
    <w:r w:rsidRPr="009F0314">
      <w:rPr>
        <w:rStyle w:val="Paginanummer"/>
        <w:sz w:val="16"/>
        <w:szCs w:val="16"/>
      </w:rPr>
      <w:fldChar w:fldCharType="begin"/>
    </w:r>
    <w:r w:rsidRPr="009F0314">
      <w:rPr>
        <w:rStyle w:val="Paginanummer"/>
        <w:sz w:val="16"/>
        <w:szCs w:val="16"/>
      </w:rPr>
      <w:instrText xml:space="preserve"> NUMPAGES </w:instrText>
    </w:r>
    <w:r w:rsidRPr="009F0314">
      <w:rPr>
        <w:rStyle w:val="Paginanummer"/>
        <w:sz w:val="16"/>
        <w:szCs w:val="16"/>
      </w:rPr>
      <w:fldChar w:fldCharType="separate"/>
    </w:r>
    <w:r w:rsidR="00A563BD">
      <w:rPr>
        <w:rStyle w:val="Paginanummer"/>
        <w:noProof/>
        <w:sz w:val="16"/>
        <w:szCs w:val="16"/>
      </w:rPr>
      <w:t>3</w:t>
    </w:r>
    <w:r w:rsidRPr="009F0314">
      <w:rPr>
        <w:rStyle w:val="Paginanummer"/>
        <w:sz w:val="16"/>
        <w:szCs w:val="16"/>
      </w:rPr>
      <w:fldChar w:fldCharType="end"/>
    </w:r>
  </w:p>
  <w:p w14:paraId="6504DE63" w14:textId="77777777" w:rsidR="002D4AA4" w:rsidRPr="00455F71" w:rsidRDefault="002D4AA4" w:rsidP="00455F7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03C4A" w14:textId="618E396E" w:rsidR="002D4AA4" w:rsidRPr="009F0314" w:rsidRDefault="002D4AA4" w:rsidP="00455F71">
    <w:pPr>
      <w:pStyle w:val="Voettekst"/>
      <w:tabs>
        <w:tab w:val="clear" w:pos="9072"/>
        <w:tab w:val="right" w:pos="7655"/>
      </w:tabs>
      <w:ind w:left="-1134"/>
      <w:rPr>
        <w:sz w:val="16"/>
        <w:szCs w:val="16"/>
      </w:rPr>
    </w:pPr>
    <w:r>
      <w:rPr>
        <w:sz w:val="16"/>
        <w:szCs w:val="16"/>
      </w:rPr>
      <w:t>RWS INFORMATIE</w:t>
    </w:r>
    <w:r>
      <w:rPr>
        <w:sz w:val="16"/>
        <w:szCs w:val="16"/>
      </w:rPr>
      <w:tab/>
    </w:r>
    <w:r>
      <w:rPr>
        <w:sz w:val="16"/>
        <w:szCs w:val="16"/>
      </w:rPr>
      <w:tab/>
    </w:r>
    <w:r>
      <w:rPr>
        <w:sz w:val="16"/>
        <w:szCs w:val="16"/>
      </w:rPr>
      <w:tab/>
    </w:r>
    <w:r>
      <w:rPr>
        <w:sz w:val="16"/>
        <w:szCs w:val="16"/>
      </w:rPr>
      <w:tab/>
    </w:r>
    <w:r w:rsidRPr="009F0314">
      <w:rPr>
        <w:sz w:val="16"/>
        <w:szCs w:val="16"/>
      </w:rPr>
      <w:t xml:space="preserve">Pagina </w:t>
    </w:r>
    <w:r w:rsidRPr="009F0314">
      <w:rPr>
        <w:rStyle w:val="Paginanummer"/>
        <w:sz w:val="16"/>
        <w:szCs w:val="16"/>
      </w:rPr>
      <w:fldChar w:fldCharType="begin"/>
    </w:r>
    <w:r w:rsidRPr="009F0314">
      <w:rPr>
        <w:rStyle w:val="Paginanummer"/>
        <w:sz w:val="16"/>
        <w:szCs w:val="16"/>
      </w:rPr>
      <w:instrText xml:space="preserve"> PAGE </w:instrText>
    </w:r>
    <w:r w:rsidRPr="009F0314">
      <w:rPr>
        <w:rStyle w:val="Paginanummer"/>
        <w:sz w:val="16"/>
        <w:szCs w:val="16"/>
      </w:rPr>
      <w:fldChar w:fldCharType="separate"/>
    </w:r>
    <w:r w:rsidR="00D65FC9">
      <w:rPr>
        <w:rStyle w:val="Paginanummer"/>
        <w:noProof/>
        <w:sz w:val="16"/>
        <w:szCs w:val="16"/>
      </w:rPr>
      <w:t>4</w:t>
    </w:r>
    <w:r w:rsidRPr="009F0314">
      <w:rPr>
        <w:rStyle w:val="Paginanummer"/>
        <w:sz w:val="16"/>
        <w:szCs w:val="16"/>
      </w:rPr>
      <w:fldChar w:fldCharType="end"/>
    </w:r>
    <w:r w:rsidRPr="009F0314">
      <w:rPr>
        <w:rStyle w:val="Paginanummer"/>
        <w:sz w:val="16"/>
        <w:szCs w:val="16"/>
      </w:rPr>
      <w:t xml:space="preserve"> van </w:t>
    </w:r>
    <w:r w:rsidRPr="009F0314">
      <w:rPr>
        <w:rStyle w:val="Paginanummer"/>
        <w:sz w:val="16"/>
        <w:szCs w:val="16"/>
      </w:rPr>
      <w:fldChar w:fldCharType="begin"/>
    </w:r>
    <w:r w:rsidRPr="009F0314">
      <w:rPr>
        <w:rStyle w:val="Paginanummer"/>
        <w:sz w:val="16"/>
        <w:szCs w:val="16"/>
      </w:rPr>
      <w:instrText xml:space="preserve"> NUMPAGES </w:instrText>
    </w:r>
    <w:r w:rsidRPr="009F0314">
      <w:rPr>
        <w:rStyle w:val="Paginanummer"/>
        <w:sz w:val="16"/>
        <w:szCs w:val="16"/>
      </w:rPr>
      <w:fldChar w:fldCharType="separate"/>
    </w:r>
    <w:r w:rsidR="00D65FC9">
      <w:rPr>
        <w:rStyle w:val="Paginanummer"/>
        <w:noProof/>
        <w:sz w:val="16"/>
        <w:szCs w:val="16"/>
      </w:rPr>
      <w:t>30</w:t>
    </w:r>
    <w:r w:rsidRPr="009F0314">
      <w:rPr>
        <w:rStyle w:val="Paginanummer"/>
        <w:sz w:val="16"/>
        <w:szCs w:val="16"/>
      </w:rPr>
      <w:fldChar w:fldCharType="end"/>
    </w:r>
  </w:p>
  <w:p w14:paraId="15E5D8AC" w14:textId="77777777" w:rsidR="002D4AA4" w:rsidRDefault="002D4AA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1BFED" w14:textId="777CD5AB" w:rsidR="002D4AA4" w:rsidRPr="0066668D" w:rsidRDefault="002D4AA4" w:rsidP="00673778">
    <w:pPr>
      <w:pStyle w:val="Voettekst"/>
      <w:tabs>
        <w:tab w:val="clear" w:pos="9072"/>
        <w:tab w:val="right" w:pos="7655"/>
      </w:tabs>
      <w:rPr>
        <w:sz w:val="13"/>
        <w:szCs w:val="13"/>
      </w:rPr>
    </w:pPr>
    <w:r w:rsidRPr="0066668D">
      <w:rPr>
        <w:sz w:val="13"/>
        <w:szCs w:val="13"/>
      </w:rPr>
      <w:t>RWS INFORMATIE</w:t>
    </w:r>
    <w:r w:rsidRPr="0066668D">
      <w:rPr>
        <w:sz w:val="13"/>
        <w:szCs w:val="13"/>
      </w:rPr>
      <w:tab/>
    </w:r>
    <w:r w:rsidRPr="0066668D">
      <w:rPr>
        <w:sz w:val="13"/>
        <w:szCs w:val="13"/>
      </w:rPr>
      <w:tab/>
    </w:r>
    <w:r w:rsidRPr="0066668D">
      <w:rPr>
        <w:sz w:val="13"/>
        <w:szCs w:val="13"/>
      </w:rPr>
      <w:tab/>
      <w:t xml:space="preserve">Pagina </w:t>
    </w:r>
    <w:r w:rsidRPr="0066668D">
      <w:rPr>
        <w:rStyle w:val="Paginanummer"/>
        <w:sz w:val="13"/>
        <w:szCs w:val="13"/>
      </w:rPr>
      <w:fldChar w:fldCharType="begin"/>
    </w:r>
    <w:r w:rsidRPr="0066668D">
      <w:rPr>
        <w:rStyle w:val="Paginanummer"/>
        <w:sz w:val="13"/>
        <w:szCs w:val="13"/>
      </w:rPr>
      <w:instrText xml:space="preserve"> PAGE </w:instrText>
    </w:r>
    <w:r w:rsidRPr="0066668D">
      <w:rPr>
        <w:rStyle w:val="Paginanummer"/>
        <w:sz w:val="13"/>
        <w:szCs w:val="13"/>
      </w:rPr>
      <w:fldChar w:fldCharType="separate"/>
    </w:r>
    <w:r w:rsidR="00D65FC9">
      <w:rPr>
        <w:rStyle w:val="Paginanummer"/>
        <w:noProof/>
        <w:sz w:val="13"/>
        <w:szCs w:val="13"/>
      </w:rPr>
      <w:t>22</w:t>
    </w:r>
    <w:r w:rsidRPr="0066668D">
      <w:rPr>
        <w:rStyle w:val="Paginanummer"/>
        <w:sz w:val="13"/>
        <w:szCs w:val="13"/>
      </w:rPr>
      <w:fldChar w:fldCharType="end"/>
    </w:r>
    <w:r w:rsidRPr="0066668D">
      <w:rPr>
        <w:rStyle w:val="Paginanummer"/>
        <w:sz w:val="13"/>
        <w:szCs w:val="13"/>
      </w:rPr>
      <w:t xml:space="preserve"> van </w:t>
    </w:r>
    <w:r w:rsidRPr="0066668D">
      <w:rPr>
        <w:rStyle w:val="Paginanummer"/>
        <w:sz w:val="13"/>
        <w:szCs w:val="13"/>
      </w:rPr>
      <w:fldChar w:fldCharType="begin"/>
    </w:r>
    <w:r w:rsidRPr="0066668D">
      <w:rPr>
        <w:rStyle w:val="Paginanummer"/>
        <w:sz w:val="13"/>
        <w:szCs w:val="13"/>
      </w:rPr>
      <w:instrText xml:space="preserve"> NUMPAGES </w:instrText>
    </w:r>
    <w:r w:rsidRPr="0066668D">
      <w:rPr>
        <w:rStyle w:val="Paginanummer"/>
        <w:sz w:val="13"/>
        <w:szCs w:val="13"/>
      </w:rPr>
      <w:fldChar w:fldCharType="separate"/>
    </w:r>
    <w:r w:rsidR="00D65FC9">
      <w:rPr>
        <w:rStyle w:val="Paginanummer"/>
        <w:noProof/>
        <w:sz w:val="13"/>
        <w:szCs w:val="13"/>
      </w:rPr>
      <w:t>30</w:t>
    </w:r>
    <w:r w:rsidRPr="0066668D">
      <w:rPr>
        <w:rStyle w:val="Paginanummer"/>
        <w:sz w:val="13"/>
        <w:szCs w:val="13"/>
      </w:rPr>
      <w:fldChar w:fldCharType="end"/>
    </w:r>
  </w:p>
  <w:p w14:paraId="665CB3E6" w14:textId="77777777" w:rsidR="002D4AA4" w:rsidRDefault="002D4AA4" w:rsidP="00B837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E97A4" w14:textId="77777777" w:rsidR="002D4AA4" w:rsidRDefault="002D4AA4"/>
  </w:footnote>
  <w:footnote w:type="continuationSeparator" w:id="0">
    <w:p w14:paraId="6E366931" w14:textId="77777777" w:rsidR="002D4AA4" w:rsidRDefault="002D4AA4"/>
  </w:footnote>
  <w:footnote w:type="continuationNotice" w:id="1">
    <w:p w14:paraId="015CA583" w14:textId="77777777" w:rsidR="002D4AA4" w:rsidRDefault="002D4AA4"/>
  </w:footnote>
  <w:footnote w:id="2">
    <w:p w14:paraId="426E8879" w14:textId="77777777" w:rsidR="002D4AA4" w:rsidRPr="00A570E7" w:rsidRDefault="002D4AA4" w:rsidP="00A570E7">
      <w:pPr>
        <w:spacing w:line="240" w:lineRule="auto"/>
        <w:rPr>
          <w:sz w:val="16"/>
          <w:szCs w:val="16"/>
        </w:rPr>
      </w:pPr>
      <w:r w:rsidRPr="00A570E7">
        <w:rPr>
          <w:rStyle w:val="Voetnootmarkering"/>
          <w:sz w:val="16"/>
          <w:szCs w:val="16"/>
        </w:rPr>
        <w:footnoteRef/>
      </w:r>
      <w:r w:rsidRPr="00A570E7">
        <w:rPr>
          <w:sz w:val="16"/>
          <w:szCs w:val="16"/>
        </w:rPr>
        <w:t xml:space="preserve"> Rijkswaterstaat heeft een verdergaande ambitie dan het opnemen van de minimumeisen voor maatschappelijk verantwoord inkopen. Voor meer informatie over hoe Rijkswaterstaat invulling geeft aan maatschappelijk verantwoord inkopen bij de aanbesteding en realisatie van werken, zie </w:t>
      </w:r>
      <w:hyperlink r:id="rId1" w:history="1">
        <w:r w:rsidRPr="00A570E7">
          <w:rPr>
            <w:rStyle w:val="Hyperlink"/>
            <w:sz w:val="16"/>
            <w:szCs w:val="16"/>
          </w:rPr>
          <w:t>www.rijkswaterstaat.nl/duurzaaminkopen</w:t>
        </w:r>
      </w:hyperlink>
      <w:r w:rsidRPr="00A570E7">
        <w:rPr>
          <w:sz w:val="16"/>
          <w:szCs w:val="16"/>
        </w:rPr>
        <w:t xml:space="preserve">. </w:t>
      </w:r>
    </w:p>
  </w:footnote>
  <w:footnote w:id="3">
    <w:p w14:paraId="25766A8B" w14:textId="77777777" w:rsidR="002D4AA4" w:rsidRPr="00A570E7" w:rsidRDefault="002D4AA4" w:rsidP="00B837C2">
      <w:pPr>
        <w:pStyle w:val="Voetnoottekst"/>
        <w:spacing w:line="240" w:lineRule="auto"/>
        <w:rPr>
          <w:sz w:val="16"/>
          <w:szCs w:val="16"/>
        </w:rPr>
      </w:pPr>
      <w:r w:rsidRPr="00A570E7">
        <w:rPr>
          <w:rStyle w:val="Voetnootmarkering"/>
          <w:sz w:val="16"/>
          <w:szCs w:val="16"/>
        </w:rPr>
        <w:footnoteRef/>
      </w:r>
      <w:r w:rsidRPr="00A570E7">
        <w:rPr>
          <w:sz w:val="16"/>
          <w:szCs w:val="16"/>
        </w:rPr>
        <w:t xml:space="preserve"> Zie </w:t>
      </w:r>
      <w:hyperlink r:id="rId2" w:history="1">
        <w:r w:rsidRPr="00A570E7">
          <w:rPr>
            <w:rStyle w:val="Hyperlink"/>
            <w:sz w:val="16"/>
            <w:szCs w:val="16"/>
          </w:rPr>
          <w:t>https://www.mvicriteria.nl/nl</w:t>
        </w:r>
      </w:hyperlink>
      <w:r w:rsidRPr="00A570E7">
        <w:rPr>
          <w:sz w:val="16"/>
          <w:szCs w:val="16"/>
        </w:rPr>
        <w:t xml:space="preserve"> </w:t>
      </w:r>
    </w:p>
  </w:footnote>
  <w:footnote w:id="4">
    <w:p w14:paraId="4AE20F24" w14:textId="77777777" w:rsidR="002D4AA4" w:rsidRPr="00A570E7" w:rsidRDefault="002D4AA4">
      <w:pPr>
        <w:pStyle w:val="Voetnoottekst"/>
        <w:rPr>
          <w:sz w:val="16"/>
          <w:szCs w:val="16"/>
        </w:rPr>
      </w:pPr>
      <w:r w:rsidRPr="00A570E7">
        <w:rPr>
          <w:rStyle w:val="Voetnootmarkering"/>
          <w:sz w:val="16"/>
          <w:szCs w:val="16"/>
        </w:rPr>
        <w:footnoteRef/>
      </w:r>
      <w:r w:rsidRPr="00A570E7">
        <w:rPr>
          <w:sz w:val="16"/>
          <w:szCs w:val="16"/>
        </w:rPr>
        <w:t xml:space="preserve"> Daar waar in deze RBA de term ‘werk’ staat, wordt tevens Meerjarig Onderhoud bedoeld.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80BF" w14:textId="77777777" w:rsidR="002D4AA4" w:rsidRDefault="002D4AA4">
    <w:pPr>
      <w:pStyle w:val="Koptekst"/>
    </w:pPr>
    <w:r>
      <w:rPr>
        <w:noProof/>
      </w:rPr>
      <w:drawing>
        <wp:anchor distT="0" distB="0" distL="114300" distR="114300" simplePos="0" relativeHeight="251663360" behindDoc="0" locked="0" layoutInCell="1" allowOverlap="1" wp14:anchorId="44AA97DB" wp14:editId="5F90954F">
          <wp:simplePos x="0" y="0"/>
          <wp:positionH relativeFrom="column">
            <wp:posOffset>1967230</wp:posOffset>
          </wp:positionH>
          <wp:positionV relativeFrom="paragraph">
            <wp:posOffset>-450215</wp:posOffset>
          </wp:positionV>
          <wp:extent cx="2340610" cy="1583055"/>
          <wp:effectExtent l="0" t="0" r="254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W_RWS_Logo_druk_corr_pos_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8BCCEFE" wp14:editId="0E5DB135">
          <wp:simplePos x="0" y="0"/>
          <wp:positionH relativeFrom="page">
            <wp:posOffset>3542665</wp:posOffset>
          </wp:positionH>
          <wp:positionV relativeFrom="page">
            <wp:posOffset>0</wp:posOffset>
          </wp:positionV>
          <wp:extent cx="474345" cy="1580515"/>
          <wp:effectExtent l="0" t="0" r="1905" b="635"/>
          <wp:wrapNone/>
          <wp:docPr id="25"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434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10467" w14:textId="4E483DD2" w:rsidR="002D4AA4" w:rsidRDefault="002D4AA4" w:rsidP="00931E53">
    <w:pPr>
      <w:pStyle w:val="koptekst0"/>
      <w:ind w:left="-1134"/>
    </w:pPr>
    <w:r w:rsidRPr="005B6853">
      <w:t xml:space="preserve">Rijkswaterstaat Brede Afspraak </w:t>
    </w:r>
    <w:r>
      <w:t>Maatschappelijk Verantwoord</w:t>
    </w:r>
    <w:r w:rsidRPr="005B6853">
      <w:t xml:space="preserve"> Inkopen </w:t>
    </w:r>
    <w:r w:rsidRPr="00931E53">
      <w:t xml:space="preserve">| </w:t>
    </w:r>
    <w:r>
      <w:t>maart 2022</w:t>
    </w:r>
  </w:p>
  <w:p w14:paraId="5E1E8B0F" w14:textId="77777777" w:rsidR="002D4AA4" w:rsidRDefault="002D4AA4" w:rsidP="0066668D">
    <w:pPr>
      <w:pStyle w:val="koptekst0"/>
    </w:pPr>
  </w:p>
  <w:p w14:paraId="3E72DB01" w14:textId="77777777" w:rsidR="002D4AA4" w:rsidRDefault="002D4AA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364F7" w14:textId="624948C6" w:rsidR="002D4AA4" w:rsidRDefault="002D4AA4" w:rsidP="00B22D2B">
    <w:pPr>
      <w:pStyle w:val="koptekst0"/>
      <w:tabs>
        <w:tab w:val="clear" w:pos="227"/>
        <w:tab w:val="clear" w:pos="454"/>
        <w:tab w:val="clear" w:pos="680"/>
        <w:tab w:val="left" w:pos="1134"/>
      </w:tabs>
    </w:pPr>
    <w:r>
      <w:t>Rijkswaterstaat Brede Afspraak Maatschappelijk Verantwoord Inkopen | maart 2022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99859" w14:textId="49D5102A" w:rsidR="002D4AA4" w:rsidRDefault="002D4AA4" w:rsidP="00673778">
    <w:pPr>
      <w:pStyle w:val="koptekst0"/>
      <w:tabs>
        <w:tab w:val="clear" w:pos="227"/>
        <w:tab w:val="clear" w:pos="454"/>
        <w:tab w:val="clear" w:pos="680"/>
        <w:tab w:val="left" w:pos="1134"/>
      </w:tabs>
      <w:ind w:left="1134"/>
    </w:pPr>
    <w:r>
      <w:t xml:space="preserve">Rijkswaterstaat Brede Afspraak Maatschappelijk Verantwoord Inkopen </w:t>
    </w:r>
    <w:r w:rsidRPr="005D4710">
      <w:t xml:space="preserve">| </w:t>
    </w:r>
    <w:r>
      <w:t>maart 2022</w:t>
    </w:r>
  </w:p>
  <w:p w14:paraId="73D3993C" w14:textId="77777777" w:rsidR="002D4AA4" w:rsidRDefault="002D4AA4" w:rsidP="00673778">
    <w:pPr>
      <w:pStyle w:val="koptekst0"/>
      <w:tabs>
        <w:tab w:val="clear" w:pos="227"/>
        <w:tab w:val="clear" w:pos="454"/>
        <w:tab w:val="clear" w:pos="680"/>
        <w:tab w:val="left" w:pos="1134"/>
      </w:tabs>
      <w:ind w:left="1134"/>
    </w:pPr>
  </w:p>
  <w:p w14:paraId="45C64ED8" w14:textId="77777777" w:rsidR="002D4AA4" w:rsidRDefault="002D4AA4">
    <w:pPr>
      <w:pStyle w:val="Koptekst"/>
    </w:pPr>
  </w:p>
  <w:p w14:paraId="63CB9D5E" w14:textId="77777777" w:rsidR="002D4AA4" w:rsidRDefault="002D4AA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2E00A5"/>
    <w:multiLevelType w:val="hybridMultilevel"/>
    <w:tmpl w:val="D1A66C50"/>
    <w:lvl w:ilvl="0" w:tplc="C142BB7A">
      <w:start w:val="1"/>
      <w:numFmt w:val="bullet"/>
      <w:lvlText w:val=""/>
      <w:lvlJc w:val="left"/>
      <w:pPr>
        <w:tabs>
          <w:tab w:val="num" w:pos="720"/>
        </w:tabs>
        <w:ind w:left="720" w:hanging="360"/>
      </w:pPr>
      <w:rPr>
        <w:rFonts w:ascii="Symbol" w:hAnsi="Symbol" w:cs="Symbol" w:hint="default"/>
      </w:rPr>
    </w:lvl>
    <w:lvl w:ilvl="1" w:tplc="EA208934">
      <w:start w:val="1"/>
      <w:numFmt w:val="bullet"/>
      <w:lvlText w:val="o"/>
      <w:lvlJc w:val="left"/>
      <w:pPr>
        <w:tabs>
          <w:tab w:val="num" w:pos="1440"/>
        </w:tabs>
        <w:ind w:left="1440" w:hanging="360"/>
      </w:pPr>
      <w:rPr>
        <w:rFonts w:ascii="Courier New" w:hAnsi="Courier New" w:cs="Courier New" w:hint="default"/>
      </w:rPr>
    </w:lvl>
    <w:lvl w:ilvl="2" w:tplc="014AE566">
      <w:start w:val="1"/>
      <w:numFmt w:val="bullet"/>
      <w:lvlText w:val=""/>
      <w:lvlJc w:val="left"/>
      <w:pPr>
        <w:tabs>
          <w:tab w:val="num" w:pos="2160"/>
        </w:tabs>
        <w:ind w:left="2160" w:hanging="360"/>
      </w:pPr>
      <w:rPr>
        <w:rFonts w:ascii="Wingdings" w:hAnsi="Wingdings" w:cs="Wingdings" w:hint="default"/>
      </w:rPr>
    </w:lvl>
    <w:lvl w:ilvl="3" w:tplc="FAB46A52">
      <w:start w:val="1"/>
      <w:numFmt w:val="bullet"/>
      <w:lvlText w:val=""/>
      <w:lvlJc w:val="left"/>
      <w:pPr>
        <w:tabs>
          <w:tab w:val="num" w:pos="2880"/>
        </w:tabs>
        <w:ind w:left="2880" w:hanging="360"/>
      </w:pPr>
      <w:rPr>
        <w:rFonts w:ascii="Symbol" w:hAnsi="Symbol" w:cs="Symbol" w:hint="default"/>
      </w:rPr>
    </w:lvl>
    <w:lvl w:ilvl="4" w:tplc="3020CB50">
      <w:start w:val="1"/>
      <w:numFmt w:val="bullet"/>
      <w:lvlText w:val="o"/>
      <w:lvlJc w:val="left"/>
      <w:pPr>
        <w:tabs>
          <w:tab w:val="num" w:pos="3600"/>
        </w:tabs>
        <w:ind w:left="3600" w:hanging="360"/>
      </w:pPr>
      <w:rPr>
        <w:rFonts w:ascii="Courier New" w:hAnsi="Courier New" w:cs="Courier New" w:hint="default"/>
      </w:rPr>
    </w:lvl>
    <w:lvl w:ilvl="5" w:tplc="714CEAF4">
      <w:start w:val="1"/>
      <w:numFmt w:val="bullet"/>
      <w:lvlText w:val=""/>
      <w:lvlJc w:val="left"/>
      <w:pPr>
        <w:tabs>
          <w:tab w:val="num" w:pos="4320"/>
        </w:tabs>
        <w:ind w:left="4320" w:hanging="360"/>
      </w:pPr>
      <w:rPr>
        <w:rFonts w:ascii="Wingdings" w:hAnsi="Wingdings" w:cs="Wingdings" w:hint="default"/>
      </w:rPr>
    </w:lvl>
    <w:lvl w:ilvl="6" w:tplc="25407E9E">
      <w:start w:val="1"/>
      <w:numFmt w:val="bullet"/>
      <w:lvlText w:val=""/>
      <w:lvlJc w:val="left"/>
      <w:pPr>
        <w:tabs>
          <w:tab w:val="num" w:pos="5040"/>
        </w:tabs>
        <w:ind w:left="5040" w:hanging="360"/>
      </w:pPr>
      <w:rPr>
        <w:rFonts w:ascii="Symbol" w:hAnsi="Symbol" w:cs="Symbol" w:hint="default"/>
      </w:rPr>
    </w:lvl>
    <w:lvl w:ilvl="7" w:tplc="DBE4382E">
      <w:start w:val="1"/>
      <w:numFmt w:val="bullet"/>
      <w:lvlText w:val="o"/>
      <w:lvlJc w:val="left"/>
      <w:pPr>
        <w:tabs>
          <w:tab w:val="num" w:pos="5760"/>
        </w:tabs>
        <w:ind w:left="5760" w:hanging="360"/>
      </w:pPr>
      <w:rPr>
        <w:rFonts w:ascii="Courier New" w:hAnsi="Courier New" w:cs="Courier New" w:hint="default"/>
      </w:rPr>
    </w:lvl>
    <w:lvl w:ilvl="8" w:tplc="94C6F9F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925F79B8"/>
    <w:multiLevelType w:val="hybridMultilevel"/>
    <w:tmpl w:val="73587474"/>
    <w:lvl w:ilvl="0" w:tplc="111CBE46">
      <w:start w:val="1"/>
      <w:numFmt w:val="bullet"/>
      <w:lvlText w:val=""/>
      <w:lvlJc w:val="left"/>
      <w:pPr>
        <w:tabs>
          <w:tab w:val="num" w:pos="720"/>
        </w:tabs>
        <w:ind w:left="720" w:hanging="360"/>
      </w:pPr>
      <w:rPr>
        <w:rFonts w:ascii="Symbol" w:hAnsi="Symbol" w:cs="Symbol" w:hint="default"/>
      </w:rPr>
    </w:lvl>
    <w:lvl w:ilvl="1" w:tplc="0C42ADF4">
      <w:start w:val="1"/>
      <w:numFmt w:val="bullet"/>
      <w:lvlText w:val="o"/>
      <w:lvlJc w:val="left"/>
      <w:pPr>
        <w:tabs>
          <w:tab w:val="num" w:pos="1440"/>
        </w:tabs>
        <w:ind w:left="1440" w:hanging="360"/>
      </w:pPr>
      <w:rPr>
        <w:rFonts w:ascii="Courier New" w:hAnsi="Courier New" w:cs="Courier New" w:hint="default"/>
      </w:rPr>
    </w:lvl>
    <w:lvl w:ilvl="2" w:tplc="0C6855E6">
      <w:start w:val="1"/>
      <w:numFmt w:val="bullet"/>
      <w:lvlText w:val=""/>
      <w:lvlJc w:val="left"/>
      <w:pPr>
        <w:tabs>
          <w:tab w:val="num" w:pos="2160"/>
        </w:tabs>
        <w:ind w:left="2160" w:hanging="360"/>
      </w:pPr>
      <w:rPr>
        <w:rFonts w:ascii="Wingdings" w:hAnsi="Wingdings" w:cs="Wingdings" w:hint="default"/>
      </w:rPr>
    </w:lvl>
    <w:lvl w:ilvl="3" w:tplc="E1CCDBE6">
      <w:start w:val="1"/>
      <w:numFmt w:val="bullet"/>
      <w:lvlText w:val=""/>
      <w:lvlJc w:val="left"/>
      <w:pPr>
        <w:tabs>
          <w:tab w:val="num" w:pos="2880"/>
        </w:tabs>
        <w:ind w:left="2880" w:hanging="360"/>
      </w:pPr>
      <w:rPr>
        <w:rFonts w:ascii="Symbol" w:hAnsi="Symbol" w:cs="Symbol" w:hint="default"/>
      </w:rPr>
    </w:lvl>
    <w:lvl w:ilvl="4" w:tplc="C290A0FE">
      <w:start w:val="1"/>
      <w:numFmt w:val="bullet"/>
      <w:lvlText w:val="o"/>
      <w:lvlJc w:val="left"/>
      <w:pPr>
        <w:tabs>
          <w:tab w:val="num" w:pos="3600"/>
        </w:tabs>
        <w:ind w:left="3600" w:hanging="360"/>
      </w:pPr>
      <w:rPr>
        <w:rFonts w:ascii="Courier New" w:hAnsi="Courier New" w:cs="Courier New" w:hint="default"/>
      </w:rPr>
    </w:lvl>
    <w:lvl w:ilvl="5" w:tplc="9DAA31A6">
      <w:start w:val="1"/>
      <w:numFmt w:val="bullet"/>
      <w:lvlText w:val=""/>
      <w:lvlJc w:val="left"/>
      <w:pPr>
        <w:tabs>
          <w:tab w:val="num" w:pos="4320"/>
        </w:tabs>
        <w:ind w:left="4320" w:hanging="360"/>
      </w:pPr>
      <w:rPr>
        <w:rFonts w:ascii="Wingdings" w:hAnsi="Wingdings" w:cs="Wingdings" w:hint="default"/>
      </w:rPr>
    </w:lvl>
    <w:lvl w:ilvl="6" w:tplc="28965A94">
      <w:start w:val="1"/>
      <w:numFmt w:val="bullet"/>
      <w:lvlText w:val=""/>
      <w:lvlJc w:val="left"/>
      <w:pPr>
        <w:tabs>
          <w:tab w:val="num" w:pos="5040"/>
        </w:tabs>
        <w:ind w:left="5040" w:hanging="360"/>
      </w:pPr>
      <w:rPr>
        <w:rFonts w:ascii="Symbol" w:hAnsi="Symbol" w:cs="Symbol" w:hint="default"/>
      </w:rPr>
    </w:lvl>
    <w:lvl w:ilvl="7" w:tplc="5212F9E4">
      <w:start w:val="1"/>
      <w:numFmt w:val="bullet"/>
      <w:lvlText w:val="o"/>
      <w:lvlJc w:val="left"/>
      <w:pPr>
        <w:tabs>
          <w:tab w:val="num" w:pos="5760"/>
        </w:tabs>
        <w:ind w:left="5760" w:hanging="360"/>
      </w:pPr>
      <w:rPr>
        <w:rFonts w:ascii="Courier New" w:hAnsi="Courier New" w:cs="Courier New" w:hint="default"/>
      </w:rPr>
    </w:lvl>
    <w:lvl w:ilvl="8" w:tplc="65027280">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9790CD6C"/>
    <w:multiLevelType w:val="hybridMultilevel"/>
    <w:tmpl w:val="83A6E6E8"/>
    <w:lvl w:ilvl="0" w:tplc="DA58F3A0">
      <w:start w:val="1"/>
      <w:numFmt w:val="bullet"/>
      <w:lvlText w:val=""/>
      <w:lvlJc w:val="left"/>
      <w:pPr>
        <w:tabs>
          <w:tab w:val="num" w:pos="720"/>
        </w:tabs>
        <w:ind w:left="720" w:hanging="360"/>
      </w:pPr>
      <w:rPr>
        <w:rFonts w:ascii="Symbol" w:hAnsi="Symbol" w:cs="Symbol" w:hint="default"/>
      </w:rPr>
    </w:lvl>
    <w:lvl w:ilvl="1" w:tplc="EB2A587C">
      <w:start w:val="1"/>
      <w:numFmt w:val="bullet"/>
      <w:lvlText w:val="o"/>
      <w:lvlJc w:val="left"/>
      <w:pPr>
        <w:tabs>
          <w:tab w:val="num" w:pos="1440"/>
        </w:tabs>
        <w:ind w:left="1440" w:hanging="360"/>
      </w:pPr>
      <w:rPr>
        <w:rFonts w:ascii="Courier New" w:hAnsi="Courier New" w:cs="Courier New" w:hint="default"/>
      </w:rPr>
    </w:lvl>
    <w:lvl w:ilvl="2" w:tplc="1AA20174">
      <w:start w:val="1"/>
      <w:numFmt w:val="bullet"/>
      <w:lvlText w:val=""/>
      <w:lvlJc w:val="left"/>
      <w:pPr>
        <w:tabs>
          <w:tab w:val="num" w:pos="2160"/>
        </w:tabs>
        <w:ind w:left="2160" w:hanging="360"/>
      </w:pPr>
      <w:rPr>
        <w:rFonts w:ascii="Wingdings" w:hAnsi="Wingdings" w:cs="Wingdings" w:hint="default"/>
      </w:rPr>
    </w:lvl>
    <w:lvl w:ilvl="3" w:tplc="1BB0759C">
      <w:start w:val="1"/>
      <w:numFmt w:val="bullet"/>
      <w:lvlText w:val=""/>
      <w:lvlJc w:val="left"/>
      <w:pPr>
        <w:tabs>
          <w:tab w:val="num" w:pos="2880"/>
        </w:tabs>
        <w:ind w:left="2880" w:hanging="360"/>
      </w:pPr>
      <w:rPr>
        <w:rFonts w:ascii="Symbol" w:hAnsi="Symbol" w:cs="Symbol" w:hint="default"/>
      </w:rPr>
    </w:lvl>
    <w:lvl w:ilvl="4" w:tplc="80A6D6A6">
      <w:start w:val="1"/>
      <w:numFmt w:val="bullet"/>
      <w:lvlText w:val="o"/>
      <w:lvlJc w:val="left"/>
      <w:pPr>
        <w:tabs>
          <w:tab w:val="num" w:pos="3600"/>
        </w:tabs>
        <w:ind w:left="3600" w:hanging="360"/>
      </w:pPr>
      <w:rPr>
        <w:rFonts w:ascii="Courier New" w:hAnsi="Courier New" w:cs="Courier New" w:hint="default"/>
      </w:rPr>
    </w:lvl>
    <w:lvl w:ilvl="5" w:tplc="31F00F56">
      <w:start w:val="1"/>
      <w:numFmt w:val="bullet"/>
      <w:lvlText w:val=""/>
      <w:lvlJc w:val="left"/>
      <w:pPr>
        <w:tabs>
          <w:tab w:val="num" w:pos="4320"/>
        </w:tabs>
        <w:ind w:left="4320" w:hanging="360"/>
      </w:pPr>
      <w:rPr>
        <w:rFonts w:ascii="Wingdings" w:hAnsi="Wingdings" w:cs="Wingdings" w:hint="default"/>
      </w:rPr>
    </w:lvl>
    <w:lvl w:ilvl="6" w:tplc="A1560DF4">
      <w:start w:val="1"/>
      <w:numFmt w:val="bullet"/>
      <w:lvlText w:val=""/>
      <w:lvlJc w:val="left"/>
      <w:pPr>
        <w:tabs>
          <w:tab w:val="num" w:pos="5040"/>
        </w:tabs>
        <w:ind w:left="5040" w:hanging="360"/>
      </w:pPr>
      <w:rPr>
        <w:rFonts w:ascii="Symbol" w:hAnsi="Symbol" w:cs="Symbol" w:hint="default"/>
      </w:rPr>
    </w:lvl>
    <w:lvl w:ilvl="7" w:tplc="D01E83A2">
      <w:start w:val="1"/>
      <w:numFmt w:val="bullet"/>
      <w:lvlText w:val="o"/>
      <w:lvlJc w:val="left"/>
      <w:pPr>
        <w:tabs>
          <w:tab w:val="num" w:pos="5760"/>
        </w:tabs>
        <w:ind w:left="5760" w:hanging="360"/>
      </w:pPr>
      <w:rPr>
        <w:rFonts w:ascii="Courier New" w:hAnsi="Courier New" w:cs="Courier New" w:hint="default"/>
      </w:rPr>
    </w:lvl>
    <w:lvl w:ilvl="8" w:tplc="507C109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B111BFE9"/>
    <w:multiLevelType w:val="hybridMultilevel"/>
    <w:tmpl w:val="CC7EAAA8"/>
    <w:lvl w:ilvl="0" w:tplc="8D765FCC">
      <w:start w:val="1"/>
      <w:numFmt w:val="bullet"/>
      <w:lvlText w:val=""/>
      <w:lvlJc w:val="left"/>
      <w:pPr>
        <w:tabs>
          <w:tab w:val="num" w:pos="720"/>
        </w:tabs>
        <w:ind w:left="720" w:hanging="360"/>
      </w:pPr>
      <w:rPr>
        <w:rFonts w:ascii="Symbol" w:hAnsi="Symbol" w:cs="Symbol" w:hint="default"/>
      </w:rPr>
    </w:lvl>
    <w:lvl w:ilvl="1" w:tplc="935CBD12">
      <w:start w:val="1"/>
      <w:numFmt w:val="bullet"/>
      <w:lvlText w:val="o"/>
      <w:lvlJc w:val="left"/>
      <w:pPr>
        <w:tabs>
          <w:tab w:val="num" w:pos="1440"/>
        </w:tabs>
        <w:ind w:left="1440" w:hanging="360"/>
      </w:pPr>
      <w:rPr>
        <w:rFonts w:ascii="Courier New" w:hAnsi="Courier New" w:cs="Courier New" w:hint="default"/>
      </w:rPr>
    </w:lvl>
    <w:lvl w:ilvl="2" w:tplc="0C52FAB8">
      <w:start w:val="1"/>
      <w:numFmt w:val="bullet"/>
      <w:lvlText w:val=""/>
      <w:lvlJc w:val="left"/>
      <w:pPr>
        <w:tabs>
          <w:tab w:val="num" w:pos="2160"/>
        </w:tabs>
        <w:ind w:left="2160" w:hanging="360"/>
      </w:pPr>
      <w:rPr>
        <w:rFonts w:ascii="Wingdings" w:hAnsi="Wingdings" w:cs="Wingdings" w:hint="default"/>
      </w:rPr>
    </w:lvl>
    <w:lvl w:ilvl="3" w:tplc="2A02EA92">
      <w:start w:val="1"/>
      <w:numFmt w:val="bullet"/>
      <w:lvlText w:val=""/>
      <w:lvlJc w:val="left"/>
      <w:pPr>
        <w:tabs>
          <w:tab w:val="num" w:pos="2880"/>
        </w:tabs>
        <w:ind w:left="2880" w:hanging="360"/>
      </w:pPr>
      <w:rPr>
        <w:rFonts w:ascii="Symbol" w:hAnsi="Symbol" w:cs="Symbol" w:hint="default"/>
      </w:rPr>
    </w:lvl>
    <w:lvl w:ilvl="4" w:tplc="7FC62CFA">
      <w:start w:val="1"/>
      <w:numFmt w:val="bullet"/>
      <w:lvlText w:val="o"/>
      <w:lvlJc w:val="left"/>
      <w:pPr>
        <w:tabs>
          <w:tab w:val="num" w:pos="3600"/>
        </w:tabs>
        <w:ind w:left="3600" w:hanging="360"/>
      </w:pPr>
      <w:rPr>
        <w:rFonts w:ascii="Courier New" w:hAnsi="Courier New" w:cs="Courier New" w:hint="default"/>
      </w:rPr>
    </w:lvl>
    <w:lvl w:ilvl="5" w:tplc="CAA0D2B6">
      <w:start w:val="1"/>
      <w:numFmt w:val="bullet"/>
      <w:lvlText w:val=""/>
      <w:lvlJc w:val="left"/>
      <w:pPr>
        <w:tabs>
          <w:tab w:val="num" w:pos="4320"/>
        </w:tabs>
        <w:ind w:left="4320" w:hanging="360"/>
      </w:pPr>
      <w:rPr>
        <w:rFonts w:ascii="Wingdings" w:hAnsi="Wingdings" w:cs="Wingdings" w:hint="default"/>
      </w:rPr>
    </w:lvl>
    <w:lvl w:ilvl="6" w:tplc="06ECEB68">
      <w:start w:val="1"/>
      <w:numFmt w:val="bullet"/>
      <w:lvlText w:val=""/>
      <w:lvlJc w:val="left"/>
      <w:pPr>
        <w:tabs>
          <w:tab w:val="num" w:pos="5040"/>
        </w:tabs>
        <w:ind w:left="5040" w:hanging="360"/>
      </w:pPr>
      <w:rPr>
        <w:rFonts w:ascii="Symbol" w:hAnsi="Symbol" w:cs="Symbol" w:hint="default"/>
      </w:rPr>
    </w:lvl>
    <w:lvl w:ilvl="7" w:tplc="932C6E4A">
      <w:start w:val="1"/>
      <w:numFmt w:val="bullet"/>
      <w:lvlText w:val="o"/>
      <w:lvlJc w:val="left"/>
      <w:pPr>
        <w:tabs>
          <w:tab w:val="num" w:pos="5760"/>
        </w:tabs>
        <w:ind w:left="5760" w:hanging="360"/>
      </w:pPr>
      <w:rPr>
        <w:rFonts w:ascii="Courier New" w:hAnsi="Courier New" w:cs="Courier New" w:hint="default"/>
      </w:rPr>
    </w:lvl>
    <w:lvl w:ilvl="8" w:tplc="9A72832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B2E00CBD"/>
    <w:multiLevelType w:val="hybridMultilevel"/>
    <w:tmpl w:val="1BF4CA8E"/>
    <w:lvl w:ilvl="0" w:tplc="2C7E4642">
      <w:start w:val="1"/>
      <w:numFmt w:val="bullet"/>
      <w:lvlText w:val=""/>
      <w:lvlJc w:val="left"/>
      <w:pPr>
        <w:tabs>
          <w:tab w:val="num" w:pos="720"/>
        </w:tabs>
        <w:ind w:left="720" w:hanging="360"/>
      </w:pPr>
      <w:rPr>
        <w:rFonts w:ascii="Symbol" w:hAnsi="Symbol" w:cs="Symbol" w:hint="default"/>
      </w:rPr>
    </w:lvl>
    <w:lvl w:ilvl="1" w:tplc="A280A438">
      <w:start w:val="1"/>
      <w:numFmt w:val="bullet"/>
      <w:lvlText w:val="o"/>
      <w:lvlJc w:val="left"/>
      <w:pPr>
        <w:tabs>
          <w:tab w:val="num" w:pos="1440"/>
        </w:tabs>
        <w:ind w:left="1440" w:hanging="360"/>
      </w:pPr>
      <w:rPr>
        <w:rFonts w:ascii="Courier New" w:hAnsi="Courier New" w:cs="Courier New" w:hint="default"/>
      </w:rPr>
    </w:lvl>
    <w:lvl w:ilvl="2" w:tplc="7264EDFE">
      <w:start w:val="1"/>
      <w:numFmt w:val="bullet"/>
      <w:lvlText w:val=""/>
      <w:lvlJc w:val="left"/>
      <w:pPr>
        <w:tabs>
          <w:tab w:val="num" w:pos="2160"/>
        </w:tabs>
        <w:ind w:left="2160" w:hanging="360"/>
      </w:pPr>
      <w:rPr>
        <w:rFonts w:ascii="Wingdings" w:hAnsi="Wingdings" w:cs="Wingdings" w:hint="default"/>
      </w:rPr>
    </w:lvl>
    <w:lvl w:ilvl="3" w:tplc="CC708F42">
      <w:start w:val="1"/>
      <w:numFmt w:val="bullet"/>
      <w:lvlText w:val=""/>
      <w:lvlJc w:val="left"/>
      <w:pPr>
        <w:tabs>
          <w:tab w:val="num" w:pos="2880"/>
        </w:tabs>
        <w:ind w:left="2880" w:hanging="360"/>
      </w:pPr>
      <w:rPr>
        <w:rFonts w:ascii="Symbol" w:hAnsi="Symbol" w:cs="Symbol" w:hint="default"/>
      </w:rPr>
    </w:lvl>
    <w:lvl w:ilvl="4" w:tplc="7E16B5FC">
      <w:start w:val="1"/>
      <w:numFmt w:val="bullet"/>
      <w:lvlText w:val="o"/>
      <w:lvlJc w:val="left"/>
      <w:pPr>
        <w:tabs>
          <w:tab w:val="num" w:pos="3600"/>
        </w:tabs>
        <w:ind w:left="3600" w:hanging="360"/>
      </w:pPr>
      <w:rPr>
        <w:rFonts w:ascii="Courier New" w:hAnsi="Courier New" w:cs="Courier New" w:hint="default"/>
      </w:rPr>
    </w:lvl>
    <w:lvl w:ilvl="5" w:tplc="F3AE1502">
      <w:start w:val="1"/>
      <w:numFmt w:val="bullet"/>
      <w:lvlText w:val=""/>
      <w:lvlJc w:val="left"/>
      <w:pPr>
        <w:tabs>
          <w:tab w:val="num" w:pos="4320"/>
        </w:tabs>
        <w:ind w:left="4320" w:hanging="360"/>
      </w:pPr>
      <w:rPr>
        <w:rFonts w:ascii="Wingdings" w:hAnsi="Wingdings" w:cs="Wingdings" w:hint="default"/>
      </w:rPr>
    </w:lvl>
    <w:lvl w:ilvl="6" w:tplc="5C5CD016">
      <w:start w:val="1"/>
      <w:numFmt w:val="bullet"/>
      <w:lvlText w:val=""/>
      <w:lvlJc w:val="left"/>
      <w:pPr>
        <w:tabs>
          <w:tab w:val="num" w:pos="5040"/>
        </w:tabs>
        <w:ind w:left="5040" w:hanging="360"/>
      </w:pPr>
      <w:rPr>
        <w:rFonts w:ascii="Symbol" w:hAnsi="Symbol" w:cs="Symbol" w:hint="default"/>
      </w:rPr>
    </w:lvl>
    <w:lvl w:ilvl="7" w:tplc="88E2CD0C">
      <w:start w:val="1"/>
      <w:numFmt w:val="bullet"/>
      <w:lvlText w:val="o"/>
      <w:lvlJc w:val="left"/>
      <w:pPr>
        <w:tabs>
          <w:tab w:val="num" w:pos="5760"/>
        </w:tabs>
        <w:ind w:left="5760" w:hanging="360"/>
      </w:pPr>
      <w:rPr>
        <w:rFonts w:ascii="Courier New" w:hAnsi="Courier New" w:cs="Courier New" w:hint="default"/>
      </w:rPr>
    </w:lvl>
    <w:lvl w:ilvl="8" w:tplc="DE10C20A">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B4B592B6"/>
    <w:multiLevelType w:val="hybridMultilevel"/>
    <w:tmpl w:val="945AE396"/>
    <w:lvl w:ilvl="0" w:tplc="91B0B572">
      <w:start w:val="1"/>
      <w:numFmt w:val="bullet"/>
      <w:lvlText w:val=""/>
      <w:lvlJc w:val="left"/>
      <w:pPr>
        <w:tabs>
          <w:tab w:val="num" w:pos="720"/>
        </w:tabs>
        <w:ind w:left="720" w:hanging="360"/>
      </w:pPr>
      <w:rPr>
        <w:rFonts w:ascii="Symbol" w:hAnsi="Symbol" w:cs="Symbol" w:hint="default"/>
      </w:rPr>
    </w:lvl>
    <w:lvl w:ilvl="1" w:tplc="77BE4820">
      <w:start w:val="1"/>
      <w:numFmt w:val="bullet"/>
      <w:lvlText w:val="o"/>
      <w:lvlJc w:val="left"/>
      <w:pPr>
        <w:tabs>
          <w:tab w:val="num" w:pos="1440"/>
        </w:tabs>
        <w:ind w:left="1440" w:hanging="360"/>
      </w:pPr>
      <w:rPr>
        <w:rFonts w:ascii="Courier New" w:hAnsi="Courier New" w:cs="Courier New" w:hint="default"/>
      </w:rPr>
    </w:lvl>
    <w:lvl w:ilvl="2" w:tplc="439E8F40">
      <w:start w:val="1"/>
      <w:numFmt w:val="bullet"/>
      <w:lvlText w:val=""/>
      <w:lvlJc w:val="left"/>
      <w:pPr>
        <w:tabs>
          <w:tab w:val="num" w:pos="2160"/>
        </w:tabs>
        <w:ind w:left="2160" w:hanging="360"/>
      </w:pPr>
      <w:rPr>
        <w:rFonts w:ascii="Wingdings" w:hAnsi="Wingdings" w:cs="Wingdings" w:hint="default"/>
      </w:rPr>
    </w:lvl>
    <w:lvl w:ilvl="3" w:tplc="F0E42482">
      <w:start w:val="1"/>
      <w:numFmt w:val="bullet"/>
      <w:lvlText w:val=""/>
      <w:lvlJc w:val="left"/>
      <w:pPr>
        <w:tabs>
          <w:tab w:val="num" w:pos="2880"/>
        </w:tabs>
        <w:ind w:left="2880" w:hanging="360"/>
      </w:pPr>
      <w:rPr>
        <w:rFonts w:ascii="Symbol" w:hAnsi="Symbol" w:cs="Symbol" w:hint="default"/>
      </w:rPr>
    </w:lvl>
    <w:lvl w:ilvl="4" w:tplc="DD083A6E">
      <w:start w:val="1"/>
      <w:numFmt w:val="bullet"/>
      <w:lvlText w:val="o"/>
      <w:lvlJc w:val="left"/>
      <w:pPr>
        <w:tabs>
          <w:tab w:val="num" w:pos="3600"/>
        </w:tabs>
        <w:ind w:left="3600" w:hanging="360"/>
      </w:pPr>
      <w:rPr>
        <w:rFonts w:ascii="Courier New" w:hAnsi="Courier New" w:cs="Courier New" w:hint="default"/>
      </w:rPr>
    </w:lvl>
    <w:lvl w:ilvl="5" w:tplc="1A4E6920">
      <w:start w:val="1"/>
      <w:numFmt w:val="bullet"/>
      <w:lvlText w:val=""/>
      <w:lvlJc w:val="left"/>
      <w:pPr>
        <w:tabs>
          <w:tab w:val="num" w:pos="4320"/>
        </w:tabs>
        <w:ind w:left="4320" w:hanging="360"/>
      </w:pPr>
      <w:rPr>
        <w:rFonts w:ascii="Wingdings" w:hAnsi="Wingdings" w:cs="Wingdings" w:hint="default"/>
      </w:rPr>
    </w:lvl>
    <w:lvl w:ilvl="6" w:tplc="7188E41A">
      <w:start w:val="1"/>
      <w:numFmt w:val="bullet"/>
      <w:lvlText w:val=""/>
      <w:lvlJc w:val="left"/>
      <w:pPr>
        <w:tabs>
          <w:tab w:val="num" w:pos="5040"/>
        </w:tabs>
        <w:ind w:left="5040" w:hanging="360"/>
      </w:pPr>
      <w:rPr>
        <w:rFonts w:ascii="Symbol" w:hAnsi="Symbol" w:cs="Symbol" w:hint="default"/>
      </w:rPr>
    </w:lvl>
    <w:lvl w:ilvl="7" w:tplc="64B2705A">
      <w:start w:val="1"/>
      <w:numFmt w:val="bullet"/>
      <w:lvlText w:val="o"/>
      <w:lvlJc w:val="left"/>
      <w:pPr>
        <w:tabs>
          <w:tab w:val="num" w:pos="5760"/>
        </w:tabs>
        <w:ind w:left="5760" w:hanging="360"/>
      </w:pPr>
      <w:rPr>
        <w:rFonts w:ascii="Courier New" w:hAnsi="Courier New" w:cs="Courier New" w:hint="default"/>
      </w:rPr>
    </w:lvl>
    <w:lvl w:ilvl="8" w:tplc="8A86D8C4">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B6AB481E"/>
    <w:multiLevelType w:val="hybridMultilevel"/>
    <w:tmpl w:val="06B25C90"/>
    <w:lvl w:ilvl="0" w:tplc="56FEDC78">
      <w:start w:val="1"/>
      <w:numFmt w:val="bullet"/>
      <w:lvlText w:val=""/>
      <w:lvlJc w:val="left"/>
      <w:pPr>
        <w:tabs>
          <w:tab w:val="num" w:pos="720"/>
        </w:tabs>
        <w:ind w:left="720" w:hanging="360"/>
      </w:pPr>
      <w:rPr>
        <w:rFonts w:ascii="Symbol" w:hAnsi="Symbol" w:cs="Symbol" w:hint="default"/>
      </w:rPr>
    </w:lvl>
    <w:lvl w:ilvl="1" w:tplc="7C1A6438">
      <w:start w:val="1"/>
      <w:numFmt w:val="bullet"/>
      <w:lvlText w:val="o"/>
      <w:lvlJc w:val="left"/>
      <w:pPr>
        <w:tabs>
          <w:tab w:val="num" w:pos="1440"/>
        </w:tabs>
        <w:ind w:left="1440" w:hanging="360"/>
      </w:pPr>
      <w:rPr>
        <w:rFonts w:ascii="Courier New" w:hAnsi="Courier New" w:cs="Courier New" w:hint="default"/>
      </w:rPr>
    </w:lvl>
    <w:lvl w:ilvl="2" w:tplc="40988510">
      <w:start w:val="1"/>
      <w:numFmt w:val="bullet"/>
      <w:lvlText w:val=""/>
      <w:lvlJc w:val="left"/>
      <w:pPr>
        <w:tabs>
          <w:tab w:val="num" w:pos="2160"/>
        </w:tabs>
        <w:ind w:left="2160" w:hanging="360"/>
      </w:pPr>
      <w:rPr>
        <w:rFonts w:ascii="Wingdings" w:hAnsi="Wingdings" w:cs="Wingdings" w:hint="default"/>
      </w:rPr>
    </w:lvl>
    <w:lvl w:ilvl="3" w:tplc="3C2CE7F0">
      <w:start w:val="1"/>
      <w:numFmt w:val="bullet"/>
      <w:lvlText w:val=""/>
      <w:lvlJc w:val="left"/>
      <w:pPr>
        <w:tabs>
          <w:tab w:val="num" w:pos="2880"/>
        </w:tabs>
        <w:ind w:left="2880" w:hanging="360"/>
      </w:pPr>
      <w:rPr>
        <w:rFonts w:ascii="Symbol" w:hAnsi="Symbol" w:cs="Symbol" w:hint="default"/>
      </w:rPr>
    </w:lvl>
    <w:lvl w:ilvl="4" w:tplc="79424008">
      <w:start w:val="1"/>
      <w:numFmt w:val="bullet"/>
      <w:lvlText w:val="o"/>
      <w:lvlJc w:val="left"/>
      <w:pPr>
        <w:tabs>
          <w:tab w:val="num" w:pos="3600"/>
        </w:tabs>
        <w:ind w:left="3600" w:hanging="360"/>
      </w:pPr>
      <w:rPr>
        <w:rFonts w:ascii="Courier New" w:hAnsi="Courier New" w:cs="Courier New" w:hint="default"/>
      </w:rPr>
    </w:lvl>
    <w:lvl w:ilvl="5" w:tplc="E8E2D61E">
      <w:start w:val="1"/>
      <w:numFmt w:val="bullet"/>
      <w:lvlText w:val=""/>
      <w:lvlJc w:val="left"/>
      <w:pPr>
        <w:tabs>
          <w:tab w:val="num" w:pos="4320"/>
        </w:tabs>
        <w:ind w:left="4320" w:hanging="360"/>
      </w:pPr>
      <w:rPr>
        <w:rFonts w:ascii="Wingdings" w:hAnsi="Wingdings" w:cs="Wingdings" w:hint="default"/>
      </w:rPr>
    </w:lvl>
    <w:lvl w:ilvl="6" w:tplc="D3784E88">
      <w:start w:val="1"/>
      <w:numFmt w:val="bullet"/>
      <w:lvlText w:val=""/>
      <w:lvlJc w:val="left"/>
      <w:pPr>
        <w:tabs>
          <w:tab w:val="num" w:pos="5040"/>
        </w:tabs>
        <w:ind w:left="5040" w:hanging="360"/>
      </w:pPr>
      <w:rPr>
        <w:rFonts w:ascii="Symbol" w:hAnsi="Symbol" w:cs="Symbol" w:hint="default"/>
      </w:rPr>
    </w:lvl>
    <w:lvl w:ilvl="7" w:tplc="43988D00">
      <w:start w:val="1"/>
      <w:numFmt w:val="bullet"/>
      <w:lvlText w:val="o"/>
      <w:lvlJc w:val="left"/>
      <w:pPr>
        <w:tabs>
          <w:tab w:val="num" w:pos="5760"/>
        </w:tabs>
        <w:ind w:left="5760" w:hanging="360"/>
      </w:pPr>
      <w:rPr>
        <w:rFonts w:ascii="Courier New" w:hAnsi="Courier New" w:cs="Courier New" w:hint="default"/>
      </w:rPr>
    </w:lvl>
    <w:lvl w:ilvl="8" w:tplc="DFE6FBC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B7197555"/>
    <w:multiLevelType w:val="hybridMultilevel"/>
    <w:tmpl w:val="F7A05B4E"/>
    <w:lvl w:ilvl="0" w:tplc="433486C2">
      <w:start w:val="1"/>
      <w:numFmt w:val="bullet"/>
      <w:lvlText w:val=""/>
      <w:lvlJc w:val="left"/>
      <w:pPr>
        <w:tabs>
          <w:tab w:val="num" w:pos="720"/>
        </w:tabs>
        <w:ind w:left="720" w:hanging="360"/>
      </w:pPr>
      <w:rPr>
        <w:rFonts w:ascii="Symbol" w:hAnsi="Symbol" w:cs="Symbol" w:hint="default"/>
      </w:rPr>
    </w:lvl>
    <w:lvl w:ilvl="1" w:tplc="438E0A40">
      <w:start w:val="1"/>
      <w:numFmt w:val="bullet"/>
      <w:lvlText w:val="o"/>
      <w:lvlJc w:val="left"/>
      <w:pPr>
        <w:tabs>
          <w:tab w:val="num" w:pos="1440"/>
        </w:tabs>
        <w:ind w:left="1440" w:hanging="360"/>
      </w:pPr>
      <w:rPr>
        <w:rFonts w:ascii="Courier New" w:hAnsi="Courier New" w:cs="Courier New" w:hint="default"/>
      </w:rPr>
    </w:lvl>
    <w:lvl w:ilvl="2" w:tplc="B6649A86">
      <w:start w:val="1"/>
      <w:numFmt w:val="bullet"/>
      <w:lvlText w:val=""/>
      <w:lvlJc w:val="left"/>
      <w:pPr>
        <w:tabs>
          <w:tab w:val="num" w:pos="2160"/>
        </w:tabs>
        <w:ind w:left="2160" w:hanging="360"/>
      </w:pPr>
      <w:rPr>
        <w:rFonts w:ascii="Wingdings" w:hAnsi="Wingdings" w:cs="Wingdings" w:hint="default"/>
      </w:rPr>
    </w:lvl>
    <w:lvl w:ilvl="3" w:tplc="873EC31A">
      <w:start w:val="1"/>
      <w:numFmt w:val="bullet"/>
      <w:lvlText w:val=""/>
      <w:lvlJc w:val="left"/>
      <w:pPr>
        <w:tabs>
          <w:tab w:val="num" w:pos="2880"/>
        </w:tabs>
        <w:ind w:left="2880" w:hanging="360"/>
      </w:pPr>
      <w:rPr>
        <w:rFonts w:ascii="Symbol" w:hAnsi="Symbol" w:cs="Symbol" w:hint="default"/>
      </w:rPr>
    </w:lvl>
    <w:lvl w:ilvl="4" w:tplc="4B08046A">
      <w:start w:val="1"/>
      <w:numFmt w:val="bullet"/>
      <w:lvlText w:val="o"/>
      <w:lvlJc w:val="left"/>
      <w:pPr>
        <w:tabs>
          <w:tab w:val="num" w:pos="3600"/>
        </w:tabs>
        <w:ind w:left="3600" w:hanging="360"/>
      </w:pPr>
      <w:rPr>
        <w:rFonts w:ascii="Courier New" w:hAnsi="Courier New" w:cs="Courier New" w:hint="default"/>
      </w:rPr>
    </w:lvl>
    <w:lvl w:ilvl="5" w:tplc="D28028CE">
      <w:start w:val="1"/>
      <w:numFmt w:val="bullet"/>
      <w:lvlText w:val=""/>
      <w:lvlJc w:val="left"/>
      <w:pPr>
        <w:tabs>
          <w:tab w:val="num" w:pos="4320"/>
        </w:tabs>
        <w:ind w:left="4320" w:hanging="360"/>
      </w:pPr>
      <w:rPr>
        <w:rFonts w:ascii="Wingdings" w:hAnsi="Wingdings" w:cs="Wingdings" w:hint="default"/>
      </w:rPr>
    </w:lvl>
    <w:lvl w:ilvl="6" w:tplc="DEE23310">
      <w:start w:val="1"/>
      <w:numFmt w:val="bullet"/>
      <w:lvlText w:val=""/>
      <w:lvlJc w:val="left"/>
      <w:pPr>
        <w:tabs>
          <w:tab w:val="num" w:pos="5040"/>
        </w:tabs>
        <w:ind w:left="5040" w:hanging="360"/>
      </w:pPr>
      <w:rPr>
        <w:rFonts w:ascii="Symbol" w:hAnsi="Symbol" w:cs="Symbol" w:hint="default"/>
      </w:rPr>
    </w:lvl>
    <w:lvl w:ilvl="7" w:tplc="6762AADE">
      <w:start w:val="1"/>
      <w:numFmt w:val="bullet"/>
      <w:lvlText w:val="o"/>
      <w:lvlJc w:val="left"/>
      <w:pPr>
        <w:tabs>
          <w:tab w:val="num" w:pos="5760"/>
        </w:tabs>
        <w:ind w:left="5760" w:hanging="360"/>
      </w:pPr>
      <w:rPr>
        <w:rFonts w:ascii="Courier New" w:hAnsi="Courier New" w:cs="Courier New" w:hint="default"/>
      </w:rPr>
    </w:lvl>
    <w:lvl w:ilvl="8" w:tplc="735630BC">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B72D78EF"/>
    <w:multiLevelType w:val="hybridMultilevel"/>
    <w:tmpl w:val="888036C8"/>
    <w:lvl w:ilvl="0" w:tplc="DD3252DA">
      <w:start w:val="1"/>
      <w:numFmt w:val="bullet"/>
      <w:lvlText w:val=""/>
      <w:lvlJc w:val="left"/>
      <w:pPr>
        <w:tabs>
          <w:tab w:val="num" w:pos="720"/>
        </w:tabs>
        <w:ind w:left="720" w:hanging="360"/>
      </w:pPr>
      <w:rPr>
        <w:rFonts w:ascii="Symbol" w:hAnsi="Symbol" w:cs="Symbol" w:hint="default"/>
      </w:rPr>
    </w:lvl>
    <w:lvl w:ilvl="1" w:tplc="06D807A4">
      <w:start w:val="1"/>
      <w:numFmt w:val="bullet"/>
      <w:lvlText w:val="o"/>
      <w:lvlJc w:val="left"/>
      <w:pPr>
        <w:tabs>
          <w:tab w:val="num" w:pos="1440"/>
        </w:tabs>
        <w:ind w:left="1440" w:hanging="360"/>
      </w:pPr>
      <w:rPr>
        <w:rFonts w:ascii="Courier New" w:hAnsi="Courier New" w:cs="Courier New" w:hint="default"/>
      </w:rPr>
    </w:lvl>
    <w:lvl w:ilvl="2" w:tplc="6F381CB8">
      <w:start w:val="1"/>
      <w:numFmt w:val="bullet"/>
      <w:lvlText w:val=""/>
      <w:lvlJc w:val="left"/>
      <w:pPr>
        <w:tabs>
          <w:tab w:val="num" w:pos="2160"/>
        </w:tabs>
        <w:ind w:left="2160" w:hanging="360"/>
      </w:pPr>
      <w:rPr>
        <w:rFonts w:ascii="Wingdings" w:hAnsi="Wingdings" w:cs="Wingdings" w:hint="default"/>
      </w:rPr>
    </w:lvl>
    <w:lvl w:ilvl="3" w:tplc="227662BC">
      <w:start w:val="1"/>
      <w:numFmt w:val="bullet"/>
      <w:lvlText w:val=""/>
      <w:lvlJc w:val="left"/>
      <w:pPr>
        <w:tabs>
          <w:tab w:val="num" w:pos="2880"/>
        </w:tabs>
        <w:ind w:left="2880" w:hanging="360"/>
      </w:pPr>
      <w:rPr>
        <w:rFonts w:ascii="Symbol" w:hAnsi="Symbol" w:cs="Symbol" w:hint="default"/>
      </w:rPr>
    </w:lvl>
    <w:lvl w:ilvl="4" w:tplc="555AC424">
      <w:start w:val="1"/>
      <w:numFmt w:val="bullet"/>
      <w:lvlText w:val="o"/>
      <w:lvlJc w:val="left"/>
      <w:pPr>
        <w:tabs>
          <w:tab w:val="num" w:pos="3600"/>
        </w:tabs>
        <w:ind w:left="3600" w:hanging="360"/>
      </w:pPr>
      <w:rPr>
        <w:rFonts w:ascii="Courier New" w:hAnsi="Courier New" w:cs="Courier New" w:hint="default"/>
      </w:rPr>
    </w:lvl>
    <w:lvl w:ilvl="5" w:tplc="23001E72">
      <w:start w:val="1"/>
      <w:numFmt w:val="bullet"/>
      <w:lvlText w:val=""/>
      <w:lvlJc w:val="left"/>
      <w:pPr>
        <w:tabs>
          <w:tab w:val="num" w:pos="4320"/>
        </w:tabs>
        <w:ind w:left="4320" w:hanging="360"/>
      </w:pPr>
      <w:rPr>
        <w:rFonts w:ascii="Wingdings" w:hAnsi="Wingdings" w:cs="Wingdings" w:hint="default"/>
      </w:rPr>
    </w:lvl>
    <w:lvl w:ilvl="6" w:tplc="6ED0A244">
      <w:start w:val="1"/>
      <w:numFmt w:val="bullet"/>
      <w:lvlText w:val=""/>
      <w:lvlJc w:val="left"/>
      <w:pPr>
        <w:tabs>
          <w:tab w:val="num" w:pos="5040"/>
        </w:tabs>
        <w:ind w:left="5040" w:hanging="360"/>
      </w:pPr>
      <w:rPr>
        <w:rFonts w:ascii="Symbol" w:hAnsi="Symbol" w:cs="Symbol" w:hint="default"/>
      </w:rPr>
    </w:lvl>
    <w:lvl w:ilvl="7" w:tplc="8F763332">
      <w:start w:val="1"/>
      <w:numFmt w:val="bullet"/>
      <w:lvlText w:val="o"/>
      <w:lvlJc w:val="left"/>
      <w:pPr>
        <w:tabs>
          <w:tab w:val="num" w:pos="5760"/>
        </w:tabs>
        <w:ind w:left="5760" w:hanging="360"/>
      </w:pPr>
      <w:rPr>
        <w:rFonts w:ascii="Courier New" w:hAnsi="Courier New" w:cs="Courier New" w:hint="default"/>
      </w:rPr>
    </w:lvl>
    <w:lvl w:ilvl="8" w:tplc="4DAAC5C0">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B866C439"/>
    <w:multiLevelType w:val="multilevel"/>
    <w:tmpl w:val="B282D5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C46ABE17"/>
    <w:multiLevelType w:val="hybridMultilevel"/>
    <w:tmpl w:val="441A2FE2"/>
    <w:lvl w:ilvl="0" w:tplc="3F60DB28">
      <w:start w:val="1"/>
      <w:numFmt w:val="bullet"/>
      <w:lvlText w:val=""/>
      <w:lvlJc w:val="left"/>
      <w:pPr>
        <w:tabs>
          <w:tab w:val="num" w:pos="720"/>
        </w:tabs>
        <w:ind w:left="720" w:hanging="360"/>
      </w:pPr>
      <w:rPr>
        <w:rFonts w:ascii="Symbol" w:hAnsi="Symbol" w:cs="Symbol" w:hint="default"/>
      </w:rPr>
    </w:lvl>
    <w:lvl w:ilvl="1" w:tplc="148C82B4">
      <w:start w:val="1"/>
      <w:numFmt w:val="bullet"/>
      <w:lvlText w:val="o"/>
      <w:lvlJc w:val="left"/>
      <w:pPr>
        <w:tabs>
          <w:tab w:val="num" w:pos="1440"/>
        </w:tabs>
        <w:ind w:left="1440" w:hanging="360"/>
      </w:pPr>
      <w:rPr>
        <w:rFonts w:ascii="Courier New" w:hAnsi="Courier New" w:cs="Courier New" w:hint="default"/>
      </w:rPr>
    </w:lvl>
    <w:lvl w:ilvl="2" w:tplc="C81686DA">
      <w:start w:val="1"/>
      <w:numFmt w:val="bullet"/>
      <w:lvlText w:val=""/>
      <w:lvlJc w:val="left"/>
      <w:pPr>
        <w:tabs>
          <w:tab w:val="num" w:pos="2160"/>
        </w:tabs>
        <w:ind w:left="2160" w:hanging="360"/>
      </w:pPr>
      <w:rPr>
        <w:rFonts w:ascii="Wingdings" w:hAnsi="Wingdings" w:cs="Wingdings" w:hint="default"/>
      </w:rPr>
    </w:lvl>
    <w:lvl w:ilvl="3" w:tplc="B97A207A">
      <w:start w:val="1"/>
      <w:numFmt w:val="bullet"/>
      <w:lvlText w:val=""/>
      <w:lvlJc w:val="left"/>
      <w:pPr>
        <w:tabs>
          <w:tab w:val="num" w:pos="2880"/>
        </w:tabs>
        <w:ind w:left="2880" w:hanging="360"/>
      </w:pPr>
      <w:rPr>
        <w:rFonts w:ascii="Symbol" w:hAnsi="Symbol" w:cs="Symbol" w:hint="default"/>
      </w:rPr>
    </w:lvl>
    <w:lvl w:ilvl="4" w:tplc="4F34E1C6">
      <w:start w:val="1"/>
      <w:numFmt w:val="bullet"/>
      <w:lvlText w:val="o"/>
      <w:lvlJc w:val="left"/>
      <w:pPr>
        <w:tabs>
          <w:tab w:val="num" w:pos="3600"/>
        </w:tabs>
        <w:ind w:left="3600" w:hanging="360"/>
      </w:pPr>
      <w:rPr>
        <w:rFonts w:ascii="Courier New" w:hAnsi="Courier New" w:cs="Courier New" w:hint="default"/>
      </w:rPr>
    </w:lvl>
    <w:lvl w:ilvl="5" w:tplc="06126078">
      <w:start w:val="1"/>
      <w:numFmt w:val="bullet"/>
      <w:lvlText w:val=""/>
      <w:lvlJc w:val="left"/>
      <w:pPr>
        <w:tabs>
          <w:tab w:val="num" w:pos="4320"/>
        </w:tabs>
        <w:ind w:left="4320" w:hanging="360"/>
      </w:pPr>
      <w:rPr>
        <w:rFonts w:ascii="Wingdings" w:hAnsi="Wingdings" w:cs="Wingdings" w:hint="default"/>
      </w:rPr>
    </w:lvl>
    <w:lvl w:ilvl="6" w:tplc="32542E14">
      <w:start w:val="1"/>
      <w:numFmt w:val="bullet"/>
      <w:lvlText w:val=""/>
      <w:lvlJc w:val="left"/>
      <w:pPr>
        <w:tabs>
          <w:tab w:val="num" w:pos="5040"/>
        </w:tabs>
        <w:ind w:left="5040" w:hanging="360"/>
      </w:pPr>
      <w:rPr>
        <w:rFonts w:ascii="Symbol" w:hAnsi="Symbol" w:cs="Symbol" w:hint="default"/>
      </w:rPr>
    </w:lvl>
    <w:lvl w:ilvl="7" w:tplc="3F9233E6">
      <w:start w:val="1"/>
      <w:numFmt w:val="bullet"/>
      <w:lvlText w:val="o"/>
      <w:lvlJc w:val="left"/>
      <w:pPr>
        <w:tabs>
          <w:tab w:val="num" w:pos="5760"/>
        </w:tabs>
        <w:ind w:left="5760" w:hanging="360"/>
      </w:pPr>
      <w:rPr>
        <w:rFonts w:ascii="Courier New" w:hAnsi="Courier New" w:cs="Courier New" w:hint="default"/>
      </w:rPr>
    </w:lvl>
    <w:lvl w:ilvl="8" w:tplc="5DC6FA00">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CED28307"/>
    <w:multiLevelType w:val="hybridMultilevel"/>
    <w:tmpl w:val="27263EC2"/>
    <w:lvl w:ilvl="0" w:tplc="E1E6EA7E">
      <w:start w:val="1"/>
      <w:numFmt w:val="bullet"/>
      <w:lvlText w:val=""/>
      <w:lvlJc w:val="left"/>
      <w:pPr>
        <w:tabs>
          <w:tab w:val="num" w:pos="720"/>
        </w:tabs>
        <w:ind w:left="720" w:hanging="360"/>
      </w:pPr>
      <w:rPr>
        <w:rFonts w:ascii="Symbol" w:hAnsi="Symbol" w:cs="Symbol" w:hint="default"/>
      </w:rPr>
    </w:lvl>
    <w:lvl w:ilvl="1" w:tplc="8B14F5F8">
      <w:start w:val="1"/>
      <w:numFmt w:val="bullet"/>
      <w:lvlText w:val="o"/>
      <w:lvlJc w:val="left"/>
      <w:pPr>
        <w:tabs>
          <w:tab w:val="num" w:pos="1440"/>
        </w:tabs>
        <w:ind w:left="1440" w:hanging="360"/>
      </w:pPr>
      <w:rPr>
        <w:rFonts w:ascii="Courier New" w:hAnsi="Courier New" w:cs="Courier New" w:hint="default"/>
      </w:rPr>
    </w:lvl>
    <w:lvl w:ilvl="2" w:tplc="BE6A980E">
      <w:start w:val="1"/>
      <w:numFmt w:val="bullet"/>
      <w:lvlText w:val=""/>
      <w:lvlJc w:val="left"/>
      <w:pPr>
        <w:tabs>
          <w:tab w:val="num" w:pos="2160"/>
        </w:tabs>
        <w:ind w:left="2160" w:hanging="360"/>
      </w:pPr>
      <w:rPr>
        <w:rFonts w:ascii="Wingdings" w:hAnsi="Wingdings" w:cs="Wingdings" w:hint="default"/>
      </w:rPr>
    </w:lvl>
    <w:lvl w:ilvl="3" w:tplc="E1B09E32">
      <w:start w:val="1"/>
      <w:numFmt w:val="bullet"/>
      <w:lvlText w:val=""/>
      <w:lvlJc w:val="left"/>
      <w:pPr>
        <w:tabs>
          <w:tab w:val="num" w:pos="2880"/>
        </w:tabs>
        <w:ind w:left="2880" w:hanging="360"/>
      </w:pPr>
      <w:rPr>
        <w:rFonts w:ascii="Symbol" w:hAnsi="Symbol" w:cs="Symbol" w:hint="default"/>
      </w:rPr>
    </w:lvl>
    <w:lvl w:ilvl="4" w:tplc="96560A32">
      <w:start w:val="1"/>
      <w:numFmt w:val="bullet"/>
      <w:lvlText w:val="o"/>
      <w:lvlJc w:val="left"/>
      <w:pPr>
        <w:tabs>
          <w:tab w:val="num" w:pos="3600"/>
        </w:tabs>
        <w:ind w:left="3600" w:hanging="360"/>
      </w:pPr>
      <w:rPr>
        <w:rFonts w:ascii="Courier New" w:hAnsi="Courier New" w:cs="Courier New" w:hint="default"/>
      </w:rPr>
    </w:lvl>
    <w:lvl w:ilvl="5" w:tplc="8F9CF09E">
      <w:start w:val="1"/>
      <w:numFmt w:val="bullet"/>
      <w:lvlText w:val=""/>
      <w:lvlJc w:val="left"/>
      <w:pPr>
        <w:tabs>
          <w:tab w:val="num" w:pos="4320"/>
        </w:tabs>
        <w:ind w:left="4320" w:hanging="360"/>
      </w:pPr>
      <w:rPr>
        <w:rFonts w:ascii="Wingdings" w:hAnsi="Wingdings" w:cs="Wingdings" w:hint="default"/>
      </w:rPr>
    </w:lvl>
    <w:lvl w:ilvl="6" w:tplc="8616628E">
      <w:start w:val="1"/>
      <w:numFmt w:val="bullet"/>
      <w:lvlText w:val=""/>
      <w:lvlJc w:val="left"/>
      <w:pPr>
        <w:tabs>
          <w:tab w:val="num" w:pos="5040"/>
        </w:tabs>
        <w:ind w:left="5040" w:hanging="360"/>
      </w:pPr>
      <w:rPr>
        <w:rFonts w:ascii="Symbol" w:hAnsi="Symbol" w:cs="Symbol" w:hint="default"/>
      </w:rPr>
    </w:lvl>
    <w:lvl w:ilvl="7" w:tplc="689805B0">
      <w:start w:val="1"/>
      <w:numFmt w:val="bullet"/>
      <w:lvlText w:val="o"/>
      <w:lvlJc w:val="left"/>
      <w:pPr>
        <w:tabs>
          <w:tab w:val="num" w:pos="5760"/>
        </w:tabs>
        <w:ind w:left="5760" w:hanging="360"/>
      </w:pPr>
      <w:rPr>
        <w:rFonts w:ascii="Courier New" w:hAnsi="Courier New" w:cs="Courier New" w:hint="default"/>
      </w:rPr>
    </w:lvl>
    <w:lvl w:ilvl="8" w:tplc="978C5C3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D047327B"/>
    <w:multiLevelType w:val="hybridMultilevel"/>
    <w:tmpl w:val="5A8C2EFE"/>
    <w:lvl w:ilvl="0" w:tplc="2B1A0B1E">
      <w:start w:val="1"/>
      <w:numFmt w:val="bullet"/>
      <w:lvlText w:val=""/>
      <w:lvlJc w:val="left"/>
      <w:pPr>
        <w:tabs>
          <w:tab w:val="num" w:pos="720"/>
        </w:tabs>
        <w:ind w:left="720" w:hanging="360"/>
      </w:pPr>
      <w:rPr>
        <w:rFonts w:ascii="Symbol" w:hAnsi="Symbol" w:cs="Symbol" w:hint="default"/>
      </w:rPr>
    </w:lvl>
    <w:lvl w:ilvl="1" w:tplc="E3BE70DA">
      <w:start w:val="1"/>
      <w:numFmt w:val="bullet"/>
      <w:lvlText w:val="o"/>
      <w:lvlJc w:val="left"/>
      <w:pPr>
        <w:tabs>
          <w:tab w:val="num" w:pos="1440"/>
        </w:tabs>
        <w:ind w:left="1440" w:hanging="360"/>
      </w:pPr>
      <w:rPr>
        <w:rFonts w:ascii="Courier New" w:hAnsi="Courier New" w:cs="Courier New" w:hint="default"/>
      </w:rPr>
    </w:lvl>
    <w:lvl w:ilvl="2" w:tplc="E78CADE6">
      <w:start w:val="1"/>
      <w:numFmt w:val="bullet"/>
      <w:lvlText w:val=""/>
      <w:lvlJc w:val="left"/>
      <w:pPr>
        <w:tabs>
          <w:tab w:val="num" w:pos="2160"/>
        </w:tabs>
        <w:ind w:left="2160" w:hanging="360"/>
      </w:pPr>
      <w:rPr>
        <w:rFonts w:ascii="Wingdings" w:hAnsi="Wingdings" w:cs="Wingdings" w:hint="default"/>
      </w:rPr>
    </w:lvl>
    <w:lvl w:ilvl="3" w:tplc="C7361AA6">
      <w:start w:val="1"/>
      <w:numFmt w:val="bullet"/>
      <w:lvlText w:val=""/>
      <w:lvlJc w:val="left"/>
      <w:pPr>
        <w:tabs>
          <w:tab w:val="num" w:pos="2880"/>
        </w:tabs>
        <w:ind w:left="2880" w:hanging="360"/>
      </w:pPr>
      <w:rPr>
        <w:rFonts w:ascii="Symbol" w:hAnsi="Symbol" w:cs="Symbol" w:hint="default"/>
      </w:rPr>
    </w:lvl>
    <w:lvl w:ilvl="4" w:tplc="C5106DC0">
      <w:start w:val="1"/>
      <w:numFmt w:val="bullet"/>
      <w:lvlText w:val="o"/>
      <w:lvlJc w:val="left"/>
      <w:pPr>
        <w:tabs>
          <w:tab w:val="num" w:pos="3600"/>
        </w:tabs>
        <w:ind w:left="3600" w:hanging="360"/>
      </w:pPr>
      <w:rPr>
        <w:rFonts w:ascii="Courier New" w:hAnsi="Courier New" w:cs="Courier New" w:hint="default"/>
      </w:rPr>
    </w:lvl>
    <w:lvl w:ilvl="5" w:tplc="F6C812FC">
      <w:start w:val="1"/>
      <w:numFmt w:val="bullet"/>
      <w:lvlText w:val=""/>
      <w:lvlJc w:val="left"/>
      <w:pPr>
        <w:tabs>
          <w:tab w:val="num" w:pos="4320"/>
        </w:tabs>
        <w:ind w:left="4320" w:hanging="360"/>
      </w:pPr>
      <w:rPr>
        <w:rFonts w:ascii="Wingdings" w:hAnsi="Wingdings" w:cs="Wingdings" w:hint="default"/>
      </w:rPr>
    </w:lvl>
    <w:lvl w:ilvl="6" w:tplc="BC92BA02">
      <w:start w:val="1"/>
      <w:numFmt w:val="bullet"/>
      <w:lvlText w:val=""/>
      <w:lvlJc w:val="left"/>
      <w:pPr>
        <w:tabs>
          <w:tab w:val="num" w:pos="5040"/>
        </w:tabs>
        <w:ind w:left="5040" w:hanging="360"/>
      </w:pPr>
      <w:rPr>
        <w:rFonts w:ascii="Symbol" w:hAnsi="Symbol" w:cs="Symbol" w:hint="default"/>
      </w:rPr>
    </w:lvl>
    <w:lvl w:ilvl="7" w:tplc="65E6B0E8">
      <w:start w:val="1"/>
      <w:numFmt w:val="bullet"/>
      <w:lvlText w:val="o"/>
      <w:lvlJc w:val="left"/>
      <w:pPr>
        <w:tabs>
          <w:tab w:val="num" w:pos="5760"/>
        </w:tabs>
        <w:ind w:left="5760" w:hanging="360"/>
      </w:pPr>
      <w:rPr>
        <w:rFonts w:ascii="Courier New" w:hAnsi="Courier New" w:cs="Courier New" w:hint="default"/>
      </w:rPr>
    </w:lvl>
    <w:lvl w:ilvl="8" w:tplc="2C4CA712">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D55CB5AD"/>
    <w:multiLevelType w:val="hybridMultilevel"/>
    <w:tmpl w:val="8AB4B54E"/>
    <w:lvl w:ilvl="0" w:tplc="19B6A28E">
      <w:start w:val="1"/>
      <w:numFmt w:val="bullet"/>
      <w:lvlText w:val=""/>
      <w:lvlJc w:val="left"/>
      <w:pPr>
        <w:tabs>
          <w:tab w:val="num" w:pos="720"/>
        </w:tabs>
        <w:ind w:left="720" w:hanging="360"/>
      </w:pPr>
      <w:rPr>
        <w:rFonts w:ascii="Symbol" w:hAnsi="Symbol" w:cs="Symbol" w:hint="default"/>
      </w:rPr>
    </w:lvl>
    <w:lvl w:ilvl="1" w:tplc="B4D834B0">
      <w:start w:val="1"/>
      <w:numFmt w:val="bullet"/>
      <w:lvlText w:val="o"/>
      <w:lvlJc w:val="left"/>
      <w:pPr>
        <w:tabs>
          <w:tab w:val="num" w:pos="1440"/>
        </w:tabs>
        <w:ind w:left="1440" w:hanging="360"/>
      </w:pPr>
      <w:rPr>
        <w:rFonts w:ascii="Courier New" w:hAnsi="Courier New" w:cs="Courier New" w:hint="default"/>
      </w:rPr>
    </w:lvl>
    <w:lvl w:ilvl="2" w:tplc="96363A94">
      <w:start w:val="1"/>
      <w:numFmt w:val="bullet"/>
      <w:lvlText w:val=""/>
      <w:lvlJc w:val="left"/>
      <w:pPr>
        <w:tabs>
          <w:tab w:val="num" w:pos="2160"/>
        </w:tabs>
        <w:ind w:left="2160" w:hanging="360"/>
      </w:pPr>
      <w:rPr>
        <w:rFonts w:ascii="Wingdings" w:hAnsi="Wingdings" w:cs="Wingdings" w:hint="default"/>
      </w:rPr>
    </w:lvl>
    <w:lvl w:ilvl="3" w:tplc="B39CF22E">
      <w:start w:val="1"/>
      <w:numFmt w:val="bullet"/>
      <w:lvlText w:val=""/>
      <w:lvlJc w:val="left"/>
      <w:pPr>
        <w:tabs>
          <w:tab w:val="num" w:pos="2880"/>
        </w:tabs>
        <w:ind w:left="2880" w:hanging="360"/>
      </w:pPr>
      <w:rPr>
        <w:rFonts w:ascii="Symbol" w:hAnsi="Symbol" w:cs="Symbol" w:hint="default"/>
      </w:rPr>
    </w:lvl>
    <w:lvl w:ilvl="4" w:tplc="7B920296">
      <w:start w:val="1"/>
      <w:numFmt w:val="bullet"/>
      <w:lvlText w:val="o"/>
      <w:lvlJc w:val="left"/>
      <w:pPr>
        <w:tabs>
          <w:tab w:val="num" w:pos="3600"/>
        </w:tabs>
        <w:ind w:left="3600" w:hanging="360"/>
      </w:pPr>
      <w:rPr>
        <w:rFonts w:ascii="Courier New" w:hAnsi="Courier New" w:cs="Courier New" w:hint="default"/>
      </w:rPr>
    </w:lvl>
    <w:lvl w:ilvl="5" w:tplc="92C86D28">
      <w:start w:val="1"/>
      <w:numFmt w:val="bullet"/>
      <w:lvlText w:val=""/>
      <w:lvlJc w:val="left"/>
      <w:pPr>
        <w:tabs>
          <w:tab w:val="num" w:pos="4320"/>
        </w:tabs>
        <w:ind w:left="4320" w:hanging="360"/>
      </w:pPr>
      <w:rPr>
        <w:rFonts w:ascii="Wingdings" w:hAnsi="Wingdings" w:cs="Wingdings" w:hint="default"/>
      </w:rPr>
    </w:lvl>
    <w:lvl w:ilvl="6" w:tplc="F6FE027A">
      <w:start w:val="1"/>
      <w:numFmt w:val="bullet"/>
      <w:lvlText w:val=""/>
      <w:lvlJc w:val="left"/>
      <w:pPr>
        <w:tabs>
          <w:tab w:val="num" w:pos="5040"/>
        </w:tabs>
        <w:ind w:left="5040" w:hanging="360"/>
      </w:pPr>
      <w:rPr>
        <w:rFonts w:ascii="Symbol" w:hAnsi="Symbol" w:cs="Symbol" w:hint="default"/>
      </w:rPr>
    </w:lvl>
    <w:lvl w:ilvl="7" w:tplc="517C9CAC">
      <w:start w:val="1"/>
      <w:numFmt w:val="bullet"/>
      <w:lvlText w:val="o"/>
      <w:lvlJc w:val="left"/>
      <w:pPr>
        <w:tabs>
          <w:tab w:val="num" w:pos="5760"/>
        </w:tabs>
        <w:ind w:left="5760" w:hanging="360"/>
      </w:pPr>
      <w:rPr>
        <w:rFonts w:ascii="Courier New" w:hAnsi="Courier New" w:cs="Courier New" w:hint="default"/>
      </w:rPr>
    </w:lvl>
    <w:lvl w:ilvl="8" w:tplc="10CE0FA2">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DA855BC0"/>
    <w:multiLevelType w:val="hybridMultilevel"/>
    <w:tmpl w:val="7974E7F6"/>
    <w:lvl w:ilvl="0" w:tplc="4F3403B4">
      <w:start w:val="1"/>
      <w:numFmt w:val="bullet"/>
      <w:lvlText w:val=""/>
      <w:lvlJc w:val="left"/>
      <w:pPr>
        <w:tabs>
          <w:tab w:val="num" w:pos="720"/>
        </w:tabs>
        <w:ind w:left="720" w:hanging="360"/>
      </w:pPr>
      <w:rPr>
        <w:rFonts w:ascii="Symbol" w:hAnsi="Symbol" w:cs="Symbol" w:hint="default"/>
      </w:rPr>
    </w:lvl>
    <w:lvl w:ilvl="1" w:tplc="6D96B53C">
      <w:start w:val="1"/>
      <w:numFmt w:val="bullet"/>
      <w:lvlText w:val="o"/>
      <w:lvlJc w:val="left"/>
      <w:pPr>
        <w:tabs>
          <w:tab w:val="num" w:pos="1440"/>
        </w:tabs>
        <w:ind w:left="1440" w:hanging="360"/>
      </w:pPr>
      <w:rPr>
        <w:rFonts w:ascii="Courier New" w:hAnsi="Courier New" w:cs="Courier New" w:hint="default"/>
      </w:rPr>
    </w:lvl>
    <w:lvl w:ilvl="2" w:tplc="3CB0B472">
      <w:start w:val="1"/>
      <w:numFmt w:val="bullet"/>
      <w:lvlText w:val=""/>
      <w:lvlJc w:val="left"/>
      <w:pPr>
        <w:tabs>
          <w:tab w:val="num" w:pos="2160"/>
        </w:tabs>
        <w:ind w:left="2160" w:hanging="360"/>
      </w:pPr>
      <w:rPr>
        <w:rFonts w:ascii="Wingdings" w:hAnsi="Wingdings" w:cs="Wingdings" w:hint="default"/>
      </w:rPr>
    </w:lvl>
    <w:lvl w:ilvl="3" w:tplc="295880AA">
      <w:start w:val="1"/>
      <w:numFmt w:val="bullet"/>
      <w:lvlText w:val=""/>
      <w:lvlJc w:val="left"/>
      <w:pPr>
        <w:tabs>
          <w:tab w:val="num" w:pos="2880"/>
        </w:tabs>
        <w:ind w:left="2880" w:hanging="360"/>
      </w:pPr>
      <w:rPr>
        <w:rFonts w:ascii="Symbol" w:hAnsi="Symbol" w:cs="Symbol" w:hint="default"/>
      </w:rPr>
    </w:lvl>
    <w:lvl w:ilvl="4" w:tplc="7B84F68A">
      <w:start w:val="1"/>
      <w:numFmt w:val="bullet"/>
      <w:lvlText w:val="o"/>
      <w:lvlJc w:val="left"/>
      <w:pPr>
        <w:tabs>
          <w:tab w:val="num" w:pos="3600"/>
        </w:tabs>
        <w:ind w:left="3600" w:hanging="360"/>
      </w:pPr>
      <w:rPr>
        <w:rFonts w:ascii="Courier New" w:hAnsi="Courier New" w:cs="Courier New" w:hint="default"/>
      </w:rPr>
    </w:lvl>
    <w:lvl w:ilvl="5" w:tplc="D59A2E4A">
      <w:start w:val="1"/>
      <w:numFmt w:val="bullet"/>
      <w:lvlText w:val=""/>
      <w:lvlJc w:val="left"/>
      <w:pPr>
        <w:tabs>
          <w:tab w:val="num" w:pos="4320"/>
        </w:tabs>
        <w:ind w:left="4320" w:hanging="360"/>
      </w:pPr>
      <w:rPr>
        <w:rFonts w:ascii="Wingdings" w:hAnsi="Wingdings" w:cs="Wingdings" w:hint="default"/>
      </w:rPr>
    </w:lvl>
    <w:lvl w:ilvl="6" w:tplc="265CF966">
      <w:start w:val="1"/>
      <w:numFmt w:val="bullet"/>
      <w:lvlText w:val=""/>
      <w:lvlJc w:val="left"/>
      <w:pPr>
        <w:tabs>
          <w:tab w:val="num" w:pos="5040"/>
        </w:tabs>
        <w:ind w:left="5040" w:hanging="360"/>
      </w:pPr>
      <w:rPr>
        <w:rFonts w:ascii="Symbol" w:hAnsi="Symbol" w:cs="Symbol" w:hint="default"/>
      </w:rPr>
    </w:lvl>
    <w:lvl w:ilvl="7" w:tplc="6C86B412">
      <w:start w:val="1"/>
      <w:numFmt w:val="bullet"/>
      <w:lvlText w:val="o"/>
      <w:lvlJc w:val="left"/>
      <w:pPr>
        <w:tabs>
          <w:tab w:val="num" w:pos="5760"/>
        </w:tabs>
        <w:ind w:left="5760" w:hanging="360"/>
      </w:pPr>
      <w:rPr>
        <w:rFonts w:ascii="Courier New" w:hAnsi="Courier New" w:cs="Courier New" w:hint="default"/>
      </w:rPr>
    </w:lvl>
    <w:lvl w:ilvl="8" w:tplc="A78080AE">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E0644C31"/>
    <w:multiLevelType w:val="multilevel"/>
    <w:tmpl w:val="3A68EFBA"/>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E070368D"/>
    <w:multiLevelType w:val="hybridMultilevel"/>
    <w:tmpl w:val="ECF2B640"/>
    <w:lvl w:ilvl="0" w:tplc="2AFA40F6">
      <w:start w:val="1"/>
      <w:numFmt w:val="bullet"/>
      <w:lvlText w:val=""/>
      <w:lvlJc w:val="left"/>
      <w:pPr>
        <w:tabs>
          <w:tab w:val="num" w:pos="720"/>
        </w:tabs>
        <w:ind w:left="720" w:hanging="360"/>
      </w:pPr>
      <w:rPr>
        <w:rFonts w:ascii="Symbol" w:hAnsi="Symbol" w:cs="Symbol" w:hint="default"/>
      </w:rPr>
    </w:lvl>
    <w:lvl w:ilvl="1" w:tplc="8DE28680">
      <w:start w:val="1"/>
      <w:numFmt w:val="bullet"/>
      <w:lvlText w:val="o"/>
      <w:lvlJc w:val="left"/>
      <w:pPr>
        <w:tabs>
          <w:tab w:val="num" w:pos="1440"/>
        </w:tabs>
        <w:ind w:left="1440" w:hanging="360"/>
      </w:pPr>
      <w:rPr>
        <w:rFonts w:ascii="Courier New" w:hAnsi="Courier New" w:cs="Courier New" w:hint="default"/>
      </w:rPr>
    </w:lvl>
    <w:lvl w:ilvl="2" w:tplc="76DC4814">
      <w:start w:val="1"/>
      <w:numFmt w:val="bullet"/>
      <w:lvlText w:val=""/>
      <w:lvlJc w:val="left"/>
      <w:pPr>
        <w:tabs>
          <w:tab w:val="num" w:pos="2160"/>
        </w:tabs>
        <w:ind w:left="2160" w:hanging="360"/>
      </w:pPr>
      <w:rPr>
        <w:rFonts w:ascii="Wingdings" w:hAnsi="Wingdings" w:cs="Wingdings" w:hint="default"/>
      </w:rPr>
    </w:lvl>
    <w:lvl w:ilvl="3" w:tplc="88A20E44">
      <w:start w:val="1"/>
      <w:numFmt w:val="bullet"/>
      <w:lvlText w:val=""/>
      <w:lvlJc w:val="left"/>
      <w:pPr>
        <w:tabs>
          <w:tab w:val="num" w:pos="2880"/>
        </w:tabs>
        <w:ind w:left="2880" w:hanging="360"/>
      </w:pPr>
      <w:rPr>
        <w:rFonts w:ascii="Symbol" w:hAnsi="Symbol" w:cs="Symbol" w:hint="default"/>
      </w:rPr>
    </w:lvl>
    <w:lvl w:ilvl="4" w:tplc="BFA6E668">
      <w:start w:val="1"/>
      <w:numFmt w:val="bullet"/>
      <w:lvlText w:val="o"/>
      <w:lvlJc w:val="left"/>
      <w:pPr>
        <w:tabs>
          <w:tab w:val="num" w:pos="3600"/>
        </w:tabs>
        <w:ind w:left="3600" w:hanging="360"/>
      </w:pPr>
      <w:rPr>
        <w:rFonts w:ascii="Courier New" w:hAnsi="Courier New" w:cs="Courier New" w:hint="default"/>
      </w:rPr>
    </w:lvl>
    <w:lvl w:ilvl="5" w:tplc="AA0AB8C8">
      <w:start w:val="1"/>
      <w:numFmt w:val="bullet"/>
      <w:lvlText w:val=""/>
      <w:lvlJc w:val="left"/>
      <w:pPr>
        <w:tabs>
          <w:tab w:val="num" w:pos="4320"/>
        </w:tabs>
        <w:ind w:left="4320" w:hanging="360"/>
      </w:pPr>
      <w:rPr>
        <w:rFonts w:ascii="Wingdings" w:hAnsi="Wingdings" w:cs="Wingdings" w:hint="default"/>
      </w:rPr>
    </w:lvl>
    <w:lvl w:ilvl="6" w:tplc="883E26FE">
      <w:start w:val="1"/>
      <w:numFmt w:val="bullet"/>
      <w:lvlText w:val=""/>
      <w:lvlJc w:val="left"/>
      <w:pPr>
        <w:tabs>
          <w:tab w:val="num" w:pos="5040"/>
        </w:tabs>
        <w:ind w:left="5040" w:hanging="360"/>
      </w:pPr>
      <w:rPr>
        <w:rFonts w:ascii="Symbol" w:hAnsi="Symbol" w:cs="Symbol" w:hint="default"/>
      </w:rPr>
    </w:lvl>
    <w:lvl w:ilvl="7" w:tplc="5C5EFB32">
      <w:start w:val="1"/>
      <w:numFmt w:val="bullet"/>
      <w:lvlText w:val="o"/>
      <w:lvlJc w:val="left"/>
      <w:pPr>
        <w:tabs>
          <w:tab w:val="num" w:pos="5760"/>
        </w:tabs>
        <w:ind w:left="5760" w:hanging="360"/>
      </w:pPr>
      <w:rPr>
        <w:rFonts w:ascii="Courier New" w:hAnsi="Courier New" w:cs="Courier New" w:hint="default"/>
      </w:rPr>
    </w:lvl>
    <w:lvl w:ilvl="8" w:tplc="3E2C8EB0">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E3CD0FC4"/>
    <w:multiLevelType w:val="hybridMultilevel"/>
    <w:tmpl w:val="61F8EC32"/>
    <w:lvl w:ilvl="0" w:tplc="C7D02006">
      <w:start w:val="1"/>
      <w:numFmt w:val="bullet"/>
      <w:lvlText w:val=""/>
      <w:lvlJc w:val="left"/>
      <w:pPr>
        <w:tabs>
          <w:tab w:val="num" w:pos="720"/>
        </w:tabs>
        <w:ind w:left="720" w:hanging="360"/>
      </w:pPr>
      <w:rPr>
        <w:rFonts w:ascii="Symbol" w:hAnsi="Symbol" w:cs="Symbol" w:hint="default"/>
      </w:rPr>
    </w:lvl>
    <w:lvl w:ilvl="1" w:tplc="F6EE8B04">
      <w:start w:val="1"/>
      <w:numFmt w:val="bullet"/>
      <w:lvlText w:val="o"/>
      <w:lvlJc w:val="left"/>
      <w:pPr>
        <w:tabs>
          <w:tab w:val="num" w:pos="1440"/>
        </w:tabs>
        <w:ind w:left="1440" w:hanging="360"/>
      </w:pPr>
      <w:rPr>
        <w:rFonts w:ascii="Courier New" w:hAnsi="Courier New" w:cs="Courier New" w:hint="default"/>
      </w:rPr>
    </w:lvl>
    <w:lvl w:ilvl="2" w:tplc="AC3ACFC6">
      <w:start w:val="1"/>
      <w:numFmt w:val="bullet"/>
      <w:lvlText w:val=""/>
      <w:lvlJc w:val="left"/>
      <w:pPr>
        <w:tabs>
          <w:tab w:val="num" w:pos="2160"/>
        </w:tabs>
        <w:ind w:left="2160" w:hanging="360"/>
      </w:pPr>
      <w:rPr>
        <w:rFonts w:ascii="Wingdings" w:hAnsi="Wingdings" w:cs="Wingdings" w:hint="default"/>
      </w:rPr>
    </w:lvl>
    <w:lvl w:ilvl="3" w:tplc="87065646">
      <w:start w:val="1"/>
      <w:numFmt w:val="bullet"/>
      <w:lvlText w:val=""/>
      <w:lvlJc w:val="left"/>
      <w:pPr>
        <w:tabs>
          <w:tab w:val="num" w:pos="2880"/>
        </w:tabs>
        <w:ind w:left="2880" w:hanging="360"/>
      </w:pPr>
      <w:rPr>
        <w:rFonts w:ascii="Symbol" w:hAnsi="Symbol" w:cs="Symbol" w:hint="default"/>
      </w:rPr>
    </w:lvl>
    <w:lvl w:ilvl="4" w:tplc="55E0EB1E">
      <w:start w:val="1"/>
      <w:numFmt w:val="bullet"/>
      <w:lvlText w:val="o"/>
      <w:lvlJc w:val="left"/>
      <w:pPr>
        <w:tabs>
          <w:tab w:val="num" w:pos="3600"/>
        </w:tabs>
        <w:ind w:left="3600" w:hanging="360"/>
      </w:pPr>
      <w:rPr>
        <w:rFonts w:ascii="Courier New" w:hAnsi="Courier New" w:cs="Courier New" w:hint="default"/>
      </w:rPr>
    </w:lvl>
    <w:lvl w:ilvl="5" w:tplc="5B56467E">
      <w:start w:val="1"/>
      <w:numFmt w:val="bullet"/>
      <w:lvlText w:val=""/>
      <w:lvlJc w:val="left"/>
      <w:pPr>
        <w:tabs>
          <w:tab w:val="num" w:pos="4320"/>
        </w:tabs>
        <w:ind w:left="4320" w:hanging="360"/>
      </w:pPr>
      <w:rPr>
        <w:rFonts w:ascii="Wingdings" w:hAnsi="Wingdings" w:cs="Wingdings" w:hint="default"/>
      </w:rPr>
    </w:lvl>
    <w:lvl w:ilvl="6" w:tplc="DBEA6112">
      <w:start w:val="1"/>
      <w:numFmt w:val="bullet"/>
      <w:lvlText w:val=""/>
      <w:lvlJc w:val="left"/>
      <w:pPr>
        <w:tabs>
          <w:tab w:val="num" w:pos="5040"/>
        </w:tabs>
        <w:ind w:left="5040" w:hanging="360"/>
      </w:pPr>
      <w:rPr>
        <w:rFonts w:ascii="Symbol" w:hAnsi="Symbol" w:cs="Symbol" w:hint="default"/>
      </w:rPr>
    </w:lvl>
    <w:lvl w:ilvl="7" w:tplc="4A1C9810">
      <w:start w:val="1"/>
      <w:numFmt w:val="bullet"/>
      <w:lvlText w:val="o"/>
      <w:lvlJc w:val="left"/>
      <w:pPr>
        <w:tabs>
          <w:tab w:val="num" w:pos="5760"/>
        </w:tabs>
        <w:ind w:left="5760" w:hanging="360"/>
      </w:pPr>
      <w:rPr>
        <w:rFonts w:ascii="Courier New" w:hAnsi="Courier New" w:cs="Courier New" w:hint="default"/>
      </w:rPr>
    </w:lvl>
    <w:lvl w:ilvl="8" w:tplc="1A3E393C">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E47F8E7B"/>
    <w:multiLevelType w:val="hybridMultilevel"/>
    <w:tmpl w:val="33A469E2"/>
    <w:lvl w:ilvl="0" w:tplc="611A9456">
      <w:start w:val="1"/>
      <w:numFmt w:val="bullet"/>
      <w:lvlText w:val=""/>
      <w:lvlJc w:val="left"/>
      <w:pPr>
        <w:tabs>
          <w:tab w:val="num" w:pos="720"/>
        </w:tabs>
        <w:ind w:left="720" w:hanging="360"/>
      </w:pPr>
      <w:rPr>
        <w:rFonts w:ascii="Symbol" w:hAnsi="Symbol" w:cs="Symbol" w:hint="default"/>
      </w:rPr>
    </w:lvl>
    <w:lvl w:ilvl="1" w:tplc="1F4C2682">
      <w:start w:val="1"/>
      <w:numFmt w:val="bullet"/>
      <w:lvlText w:val="o"/>
      <w:lvlJc w:val="left"/>
      <w:pPr>
        <w:tabs>
          <w:tab w:val="num" w:pos="1440"/>
        </w:tabs>
        <w:ind w:left="1440" w:hanging="360"/>
      </w:pPr>
      <w:rPr>
        <w:rFonts w:ascii="Courier New" w:hAnsi="Courier New" w:cs="Courier New" w:hint="default"/>
      </w:rPr>
    </w:lvl>
    <w:lvl w:ilvl="2" w:tplc="D3BA3674">
      <w:start w:val="1"/>
      <w:numFmt w:val="bullet"/>
      <w:lvlText w:val=""/>
      <w:lvlJc w:val="left"/>
      <w:pPr>
        <w:tabs>
          <w:tab w:val="num" w:pos="2160"/>
        </w:tabs>
        <w:ind w:left="2160" w:hanging="360"/>
      </w:pPr>
      <w:rPr>
        <w:rFonts w:ascii="Wingdings" w:hAnsi="Wingdings" w:cs="Wingdings" w:hint="default"/>
      </w:rPr>
    </w:lvl>
    <w:lvl w:ilvl="3" w:tplc="6BA059CA">
      <w:start w:val="1"/>
      <w:numFmt w:val="bullet"/>
      <w:lvlText w:val=""/>
      <w:lvlJc w:val="left"/>
      <w:pPr>
        <w:tabs>
          <w:tab w:val="num" w:pos="2880"/>
        </w:tabs>
        <w:ind w:left="2880" w:hanging="360"/>
      </w:pPr>
      <w:rPr>
        <w:rFonts w:ascii="Symbol" w:hAnsi="Symbol" w:cs="Symbol" w:hint="default"/>
      </w:rPr>
    </w:lvl>
    <w:lvl w:ilvl="4" w:tplc="06EAA438">
      <w:start w:val="1"/>
      <w:numFmt w:val="bullet"/>
      <w:lvlText w:val="o"/>
      <w:lvlJc w:val="left"/>
      <w:pPr>
        <w:tabs>
          <w:tab w:val="num" w:pos="3600"/>
        </w:tabs>
        <w:ind w:left="3600" w:hanging="360"/>
      </w:pPr>
      <w:rPr>
        <w:rFonts w:ascii="Courier New" w:hAnsi="Courier New" w:cs="Courier New" w:hint="default"/>
      </w:rPr>
    </w:lvl>
    <w:lvl w:ilvl="5" w:tplc="6B541472">
      <w:start w:val="1"/>
      <w:numFmt w:val="bullet"/>
      <w:lvlText w:val=""/>
      <w:lvlJc w:val="left"/>
      <w:pPr>
        <w:tabs>
          <w:tab w:val="num" w:pos="4320"/>
        </w:tabs>
        <w:ind w:left="4320" w:hanging="360"/>
      </w:pPr>
      <w:rPr>
        <w:rFonts w:ascii="Wingdings" w:hAnsi="Wingdings" w:cs="Wingdings" w:hint="default"/>
      </w:rPr>
    </w:lvl>
    <w:lvl w:ilvl="6" w:tplc="BB7CFADC">
      <w:start w:val="1"/>
      <w:numFmt w:val="bullet"/>
      <w:lvlText w:val=""/>
      <w:lvlJc w:val="left"/>
      <w:pPr>
        <w:tabs>
          <w:tab w:val="num" w:pos="5040"/>
        </w:tabs>
        <w:ind w:left="5040" w:hanging="360"/>
      </w:pPr>
      <w:rPr>
        <w:rFonts w:ascii="Symbol" w:hAnsi="Symbol" w:cs="Symbol" w:hint="default"/>
      </w:rPr>
    </w:lvl>
    <w:lvl w:ilvl="7" w:tplc="4D286D92">
      <w:start w:val="1"/>
      <w:numFmt w:val="bullet"/>
      <w:lvlText w:val="o"/>
      <w:lvlJc w:val="left"/>
      <w:pPr>
        <w:tabs>
          <w:tab w:val="num" w:pos="5760"/>
        </w:tabs>
        <w:ind w:left="5760" w:hanging="360"/>
      </w:pPr>
      <w:rPr>
        <w:rFonts w:ascii="Courier New" w:hAnsi="Courier New" w:cs="Courier New" w:hint="default"/>
      </w:rPr>
    </w:lvl>
    <w:lvl w:ilvl="8" w:tplc="F6F2491E">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ECA9EB4F"/>
    <w:multiLevelType w:val="hybridMultilevel"/>
    <w:tmpl w:val="91CE24EE"/>
    <w:lvl w:ilvl="0" w:tplc="3E7A46A8">
      <w:start w:val="1"/>
      <w:numFmt w:val="bullet"/>
      <w:lvlText w:val=""/>
      <w:lvlJc w:val="left"/>
      <w:pPr>
        <w:tabs>
          <w:tab w:val="num" w:pos="720"/>
        </w:tabs>
        <w:ind w:left="720" w:hanging="360"/>
      </w:pPr>
      <w:rPr>
        <w:rFonts w:ascii="Symbol" w:hAnsi="Symbol" w:cs="Symbol" w:hint="default"/>
      </w:rPr>
    </w:lvl>
    <w:lvl w:ilvl="1" w:tplc="25FEDB16">
      <w:start w:val="1"/>
      <w:numFmt w:val="bullet"/>
      <w:lvlText w:val="o"/>
      <w:lvlJc w:val="left"/>
      <w:pPr>
        <w:tabs>
          <w:tab w:val="num" w:pos="1440"/>
        </w:tabs>
        <w:ind w:left="1440" w:hanging="360"/>
      </w:pPr>
      <w:rPr>
        <w:rFonts w:ascii="Courier New" w:hAnsi="Courier New" w:cs="Courier New" w:hint="default"/>
      </w:rPr>
    </w:lvl>
    <w:lvl w:ilvl="2" w:tplc="7E481D1A">
      <w:start w:val="1"/>
      <w:numFmt w:val="bullet"/>
      <w:lvlText w:val=""/>
      <w:lvlJc w:val="left"/>
      <w:pPr>
        <w:tabs>
          <w:tab w:val="num" w:pos="2160"/>
        </w:tabs>
        <w:ind w:left="2160" w:hanging="360"/>
      </w:pPr>
      <w:rPr>
        <w:rFonts w:ascii="Wingdings" w:hAnsi="Wingdings" w:cs="Wingdings" w:hint="default"/>
      </w:rPr>
    </w:lvl>
    <w:lvl w:ilvl="3" w:tplc="B9963070">
      <w:start w:val="1"/>
      <w:numFmt w:val="bullet"/>
      <w:lvlText w:val=""/>
      <w:lvlJc w:val="left"/>
      <w:pPr>
        <w:tabs>
          <w:tab w:val="num" w:pos="2880"/>
        </w:tabs>
        <w:ind w:left="2880" w:hanging="360"/>
      </w:pPr>
      <w:rPr>
        <w:rFonts w:ascii="Symbol" w:hAnsi="Symbol" w:cs="Symbol" w:hint="default"/>
      </w:rPr>
    </w:lvl>
    <w:lvl w:ilvl="4" w:tplc="913671E2">
      <w:start w:val="1"/>
      <w:numFmt w:val="bullet"/>
      <w:lvlText w:val="o"/>
      <w:lvlJc w:val="left"/>
      <w:pPr>
        <w:tabs>
          <w:tab w:val="num" w:pos="3600"/>
        </w:tabs>
        <w:ind w:left="3600" w:hanging="360"/>
      </w:pPr>
      <w:rPr>
        <w:rFonts w:ascii="Courier New" w:hAnsi="Courier New" w:cs="Courier New" w:hint="default"/>
      </w:rPr>
    </w:lvl>
    <w:lvl w:ilvl="5" w:tplc="4D12097E">
      <w:start w:val="1"/>
      <w:numFmt w:val="bullet"/>
      <w:lvlText w:val=""/>
      <w:lvlJc w:val="left"/>
      <w:pPr>
        <w:tabs>
          <w:tab w:val="num" w:pos="4320"/>
        </w:tabs>
        <w:ind w:left="4320" w:hanging="360"/>
      </w:pPr>
      <w:rPr>
        <w:rFonts w:ascii="Wingdings" w:hAnsi="Wingdings" w:cs="Wingdings" w:hint="default"/>
      </w:rPr>
    </w:lvl>
    <w:lvl w:ilvl="6" w:tplc="79D8CF4E">
      <w:start w:val="1"/>
      <w:numFmt w:val="bullet"/>
      <w:lvlText w:val=""/>
      <w:lvlJc w:val="left"/>
      <w:pPr>
        <w:tabs>
          <w:tab w:val="num" w:pos="5040"/>
        </w:tabs>
        <w:ind w:left="5040" w:hanging="360"/>
      </w:pPr>
      <w:rPr>
        <w:rFonts w:ascii="Symbol" w:hAnsi="Symbol" w:cs="Symbol" w:hint="default"/>
      </w:rPr>
    </w:lvl>
    <w:lvl w:ilvl="7" w:tplc="60AACB6A">
      <w:start w:val="1"/>
      <w:numFmt w:val="bullet"/>
      <w:lvlText w:val="o"/>
      <w:lvlJc w:val="left"/>
      <w:pPr>
        <w:tabs>
          <w:tab w:val="num" w:pos="5760"/>
        </w:tabs>
        <w:ind w:left="5760" w:hanging="360"/>
      </w:pPr>
      <w:rPr>
        <w:rFonts w:ascii="Courier New" w:hAnsi="Courier New" w:cs="Courier New" w:hint="default"/>
      </w:rPr>
    </w:lvl>
    <w:lvl w:ilvl="8" w:tplc="243C64CE">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ED6AD28B"/>
    <w:multiLevelType w:val="hybridMultilevel"/>
    <w:tmpl w:val="86AE5F84"/>
    <w:lvl w:ilvl="0" w:tplc="A43E6102">
      <w:start w:val="1"/>
      <w:numFmt w:val="bullet"/>
      <w:lvlText w:val=""/>
      <w:lvlJc w:val="left"/>
      <w:pPr>
        <w:tabs>
          <w:tab w:val="num" w:pos="720"/>
        </w:tabs>
        <w:ind w:left="720" w:hanging="360"/>
      </w:pPr>
      <w:rPr>
        <w:rFonts w:ascii="Symbol" w:hAnsi="Symbol" w:cs="Symbol" w:hint="default"/>
      </w:rPr>
    </w:lvl>
    <w:lvl w:ilvl="1" w:tplc="1706B81C">
      <w:start w:val="1"/>
      <w:numFmt w:val="bullet"/>
      <w:lvlText w:val="o"/>
      <w:lvlJc w:val="left"/>
      <w:pPr>
        <w:tabs>
          <w:tab w:val="num" w:pos="1440"/>
        </w:tabs>
        <w:ind w:left="1440" w:hanging="360"/>
      </w:pPr>
      <w:rPr>
        <w:rFonts w:ascii="Courier New" w:hAnsi="Courier New" w:cs="Courier New" w:hint="default"/>
      </w:rPr>
    </w:lvl>
    <w:lvl w:ilvl="2" w:tplc="9C00413E">
      <w:start w:val="1"/>
      <w:numFmt w:val="bullet"/>
      <w:lvlText w:val=""/>
      <w:lvlJc w:val="left"/>
      <w:pPr>
        <w:tabs>
          <w:tab w:val="num" w:pos="2160"/>
        </w:tabs>
        <w:ind w:left="2160" w:hanging="360"/>
      </w:pPr>
      <w:rPr>
        <w:rFonts w:ascii="Wingdings" w:hAnsi="Wingdings" w:cs="Wingdings" w:hint="default"/>
      </w:rPr>
    </w:lvl>
    <w:lvl w:ilvl="3" w:tplc="78A60630">
      <w:start w:val="1"/>
      <w:numFmt w:val="bullet"/>
      <w:lvlText w:val=""/>
      <w:lvlJc w:val="left"/>
      <w:pPr>
        <w:tabs>
          <w:tab w:val="num" w:pos="2880"/>
        </w:tabs>
        <w:ind w:left="2880" w:hanging="360"/>
      </w:pPr>
      <w:rPr>
        <w:rFonts w:ascii="Symbol" w:hAnsi="Symbol" w:cs="Symbol" w:hint="default"/>
      </w:rPr>
    </w:lvl>
    <w:lvl w:ilvl="4" w:tplc="B76C3236">
      <w:start w:val="1"/>
      <w:numFmt w:val="bullet"/>
      <w:lvlText w:val="o"/>
      <w:lvlJc w:val="left"/>
      <w:pPr>
        <w:tabs>
          <w:tab w:val="num" w:pos="3600"/>
        </w:tabs>
        <w:ind w:left="3600" w:hanging="360"/>
      </w:pPr>
      <w:rPr>
        <w:rFonts w:ascii="Courier New" w:hAnsi="Courier New" w:cs="Courier New" w:hint="default"/>
      </w:rPr>
    </w:lvl>
    <w:lvl w:ilvl="5" w:tplc="8B3AB93E">
      <w:start w:val="1"/>
      <w:numFmt w:val="bullet"/>
      <w:lvlText w:val=""/>
      <w:lvlJc w:val="left"/>
      <w:pPr>
        <w:tabs>
          <w:tab w:val="num" w:pos="4320"/>
        </w:tabs>
        <w:ind w:left="4320" w:hanging="360"/>
      </w:pPr>
      <w:rPr>
        <w:rFonts w:ascii="Wingdings" w:hAnsi="Wingdings" w:cs="Wingdings" w:hint="default"/>
      </w:rPr>
    </w:lvl>
    <w:lvl w:ilvl="6" w:tplc="239ED470">
      <w:start w:val="1"/>
      <w:numFmt w:val="bullet"/>
      <w:lvlText w:val=""/>
      <w:lvlJc w:val="left"/>
      <w:pPr>
        <w:tabs>
          <w:tab w:val="num" w:pos="5040"/>
        </w:tabs>
        <w:ind w:left="5040" w:hanging="360"/>
      </w:pPr>
      <w:rPr>
        <w:rFonts w:ascii="Symbol" w:hAnsi="Symbol" w:cs="Symbol" w:hint="default"/>
      </w:rPr>
    </w:lvl>
    <w:lvl w:ilvl="7" w:tplc="64523894">
      <w:start w:val="1"/>
      <w:numFmt w:val="bullet"/>
      <w:lvlText w:val="o"/>
      <w:lvlJc w:val="left"/>
      <w:pPr>
        <w:tabs>
          <w:tab w:val="num" w:pos="5760"/>
        </w:tabs>
        <w:ind w:left="5760" w:hanging="360"/>
      </w:pPr>
      <w:rPr>
        <w:rFonts w:ascii="Courier New" w:hAnsi="Courier New" w:cs="Courier New" w:hint="default"/>
      </w:rPr>
    </w:lvl>
    <w:lvl w:ilvl="8" w:tplc="0A4A2FE4">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F252EF4B"/>
    <w:multiLevelType w:val="hybridMultilevel"/>
    <w:tmpl w:val="E2C64364"/>
    <w:lvl w:ilvl="0" w:tplc="AD6C8FD2">
      <w:start w:val="1"/>
      <w:numFmt w:val="bullet"/>
      <w:lvlText w:val=""/>
      <w:lvlJc w:val="left"/>
      <w:pPr>
        <w:tabs>
          <w:tab w:val="num" w:pos="720"/>
        </w:tabs>
        <w:ind w:left="720" w:hanging="360"/>
      </w:pPr>
      <w:rPr>
        <w:rFonts w:ascii="Symbol" w:hAnsi="Symbol" w:cs="Symbol" w:hint="default"/>
      </w:rPr>
    </w:lvl>
    <w:lvl w:ilvl="1" w:tplc="F7422F38">
      <w:start w:val="1"/>
      <w:numFmt w:val="bullet"/>
      <w:lvlText w:val="o"/>
      <w:lvlJc w:val="left"/>
      <w:pPr>
        <w:tabs>
          <w:tab w:val="num" w:pos="1440"/>
        </w:tabs>
        <w:ind w:left="1440" w:hanging="360"/>
      </w:pPr>
      <w:rPr>
        <w:rFonts w:ascii="Courier New" w:hAnsi="Courier New" w:cs="Courier New" w:hint="default"/>
      </w:rPr>
    </w:lvl>
    <w:lvl w:ilvl="2" w:tplc="F40E824A">
      <w:start w:val="1"/>
      <w:numFmt w:val="bullet"/>
      <w:lvlText w:val=""/>
      <w:lvlJc w:val="left"/>
      <w:pPr>
        <w:tabs>
          <w:tab w:val="num" w:pos="2160"/>
        </w:tabs>
        <w:ind w:left="2160" w:hanging="360"/>
      </w:pPr>
      <w:rPr>
        <w:rFonts w:ascii="Wingdings" w:hAnsi="Wingdings" w:cs="Wingdings" w:hint="default"/>
      </w:rPr>
    </w:lvl>
    <w:lvl w:ilvl="3" w:tplc="EE641074">
      <w:start w:val="1"/>
      <w:numFmt w:val="bullet"/>
      <w:lvlText w:val=""/>
      <w:lvlJc w:val="left"/>
      <w:pPr>
        <w:tabs>
          <w:tab w:val="num" w:pos="2880"/>
        </w:tabs>
        <w:ind w:left="2880" w:hanging="360"/>
      </w:pPr>
      <w:rPr>
        <w:rFonts w:ascii="Symbol" w:hAnsi="Symbol" w:cs="Symbol" w:hint="default"/>
      </w:rPr>
    </w:lvl>
    <w:lvl w:ilvl="4" w:tplc="B4DCD614">
      <w:start w:val="1"/>
      <w:numFmt w:val="bullet"/>
      <w:lvlText w:val="o"/>
      <w:lvlJc w:val="left"/>
      <w:pPr>
        <w:tabs>
          <w:tab w:val="num" w:pos="3600"/>
        </w:tabs>
        <w:ind w:left="3600" w:hanging="360"/>
      </w:pPr>
      <w:rPr>
        <w:rFonts w:ascii="Courier New" w:hAnsi="Courier New" w:cs="Courier New" w:hint="default"/>
      </w:rPr>
    </w:lvl>
    <w:lvl w:ilvl="5" w:tplc="794CBB30">
      <w:start w:val="1"/>
      <w:numFmt w:val="bullet"/>
      <w:lvlText w:val=""/>
      <w:lvlJc w:val="left"/>
      <w:pPr>
        <w:tabs>
          <w:tab w:val="num" w:pos="4320"/>
        </w:tabs>
        <w:ind w:left="4320" w:hanging="360"/>
      </w:pPr>
      <w:rPr>
        <w:rFonts w:ascii="Wingdings" w:hAnsi="Wingdings" w:cs="Wingdings" w:hint="default"/>
      </w:rPr>
    </w:lvl>
    <w:lvl w:ilvl="6" w:tplc="ACD4DD2C">
      <w:start w:val="1"/>
      <w:numFmt w:val="bullet"/>
      <w:lvlText w:val=""/>
      <w:lvlJc w:val="left"/>
      <w:pPr>
        <w:tabs>
          <w:tab w:val="num" w:pos="5040"/>
        </w:tabs>
        <w:ind w:left="5040" w:hanging="360"/>
      </w:pPr>
      <w:rPr>
        <w:rFonts w:ascii="Symbol" w:hAnsi="Symbol" w:cs="Symbol" w:hint="default"/>
      </w:rPr>
    </w:lvl>
    <w:lvl w:ilvl="7" w:tplc="697636B0">
      <w:start w:val="1"/>
      <w:numFmt w:val="bullet"/>
      <w:lvlText w:val="o"/>
      <w:lvlJc w:val="left"/>
      <w:pPr>
        <w:tabs>
          <w:tab w:val="num" w:pos="5760"/>
        </w:tabs>
        <w:ind w:left="5760" w:hanging="360"/>
      </w:pPr>
      <w:rPr>
        <w:rFonts w:ascii="Courier New" w:hAnsi="Courier New" w:cs="Courier New" w:hint="default"/>
      </w:rPr>
    </w:lvl>
    <w:lvl w:ilvl="8" w:tplc="745082DE">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F65F9D68"/>
    <w:multiLevelType w:val="multilevel"/>
    <w:tmpl w:val="0DDC2C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F89FCE83"/>
    <w:multiLevelType w:val="hybridMultilevel"/>
    <w:tmpl w:val="D024B582"/>
    <w:lvl w:ilvl="0" w:tplc="F0FEFFB8">
      <w:start w:val="1"/>
      <w:numFmt w:val="bullet"/>
      <w:lvlText w:val=""/>
      <w:lvlJc w:val="left"/>
      <w:pPr>
        <w:tabs>
          <w:tab w:val="num" w:pos="720"/>
        </w:tabs>
        <w:ind w:left="720" w:hanging="360"/>
      </w:pPr>
      <w:rPr>
        <w:rFonts w:ascii="Symbol" w:hAnsi="Symbol" w:cs="Symbol" w:hint="default"/>
      </w:rPr>
    </w:lvl>
    <w:lvl w:ilvl="1" w:tplc="BF4415D6">
      <w:start w:val="1"/>
      <w:numFmt w:val="bullet"/>
      <w:lvlText w:val="o"/>
      <w:lvlJc w:val="left"/>
      <w:pPr>
        <w:tabs>
          <w:tab w:val="num" w:pos="1440"/>
        </w:tabs>
        <w:ind w:left="1440" w:hanging="360"/>
      </w:pPr>
      <w:rPr>
        <w:rFonts w:ascii="Courier New" w:hAnsi="Courier New" w:cs="Courier New" w:hint="default"/>
      </w:rPr>
    </w:lvl>
    <w:lvl w:ilvl="2" w:tplc="2EDC292C">
      <w:start w:val="1"/>
      <w:numFmt w:val="bullet"/>
      <w:lvlText w:val=""/>
      <w:lvlJc w:val="left"/>
      <w:pPr>
        <w:tabs>
          <w:tab w:val="num" w:pos="2160"/>
        </w:tabs>
        <w:ind w:left="2160" w:hanging="360"/>
      </w:pPr>
      <w:rPr>
        <w:rFonts w:ascii="Wingdings" w:hAnsi="Wingdings" w:cs="Wingdings" w:hint="default"/>
      </w:rPr>
    </w:lvl>
    <w:lvl w:ilvl="3" w:tplc="DE368244">
      <w:start w:val="1"/>
      <w:numFmt w:val="bullet"/>
      <w:lvlText w:val=""/>
      <w:lvlJc w:val="left"/>
      <w:pPr>
        <w:tabs>
          <w:tab w:val="num" w:pos="2880"/>
        </w:tabs>
        <w:ind w:left="2880" w:hanging="360"/>
      </w:pPr>
      <w:rPr>
        <w:rFonts w:ascii="Symbol" w:hAnsi="Symbol" w:cs="Symbol" w:hint="default"/>
      </w:rPr>
    </w:lvl>
    <w:lvl w:ilvl="4" w:tplc="CA00DF20">
      <w:start w:val="1"/>
      <w:numFmt w:val="bullet"/>
      <w:lvlText w:val="o"/>
      <w:lvlJc w:val="left"/>
      <w:pPr>
        <w:tabs>
          <w:tab w:val="num" w:pos="3600"/>
        </w:tabs>
        <w:ind w:left="3600" w:hanging="360"/>
      </w:pPr>
      <w:rPr>
        <w:rFonts w:ascii="Courier New" w:hAnsi="Courier New" w:cs="Courier New" w:hint="default"/>
      </w:rPr>
    </w:lvl>
    <w:lvl w:ilvl="5" w:tplc="587CEFA8">
      <w:start w:val="1"/>
      <w:numFmt w:val="bullet"/>
      <w:lvlText w:val=""/>
      <w:lvlJc w:val="left"/>
      <w:pPr>
        <w:tabs>
          <w:tab w:val="num" w:pos="4320"/>
        </w:tabs>
        <w:ind w:left="4320" w:hanging="360"/>
      </w:pPr>
      <w:rPr>
        <w:rFonts w:ascii="Wingdings" w:hAnsi="Wingdings" w:cs="Wingdings" w:hint="default"/>
      </w:rPr>
    </w:lvl>
    <w:lvl w:ilvl="6" w:tplc="936C1A80">
      <w:start w:val="1"/>
      <w:numFmt w:val="bullet"/>
      <w:lvlText w:val=""/>
      <w:lvlJc w:val="left"/>
      <w:pPr>
        <w:tabs>
          <w:tab w:val="num" w:pos="5040"/>
        </w:tabs>
        <w:ind w:left="5040" w:hanging="360"/>
      </w:pPr>
      <w:rPr>
        <w:rFonts w:ascii="Symbol" w:hAnsi="Symbol" w:cs="Symbol" w:hint="default"/>
      </w:rPr>
    </w:lvl>
    <w:lvl w:ilvl="7" w:tplc="1958A398">
      <w:start w:val="1"/>
      <w:numFmt w:val="bullet"/>
      <w:lvlText w:val="o"/>
      <w:lvlJc w:val="left"/>
      <w:pPr>
        <w:tabs>
          <w:tab w:val="num" w:pos="5760"/>
        </w:tabs>
        <w:ind w:left="5760" w:hanging="360"/>
      </w:pPr>
      <w:rPr>
        <w:rFonts w:ascii="Courier New" w:hAnsi="Courier New" w:cs="Courier New" w:hint="default"/>
      </w:rPr>
    </w:lvl>
    <w:lvl w:ilvl="8" w:tplc="8C68D940">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0516DEC0"/>
    <w:multiLevelType w:val="hybridMultilevel"/>
    <w:tmpl w:val="51361E56"/>
    <w:lvl w:ilvl="0" w:tplc="1196237E">
      <w:start w:val="1"/>
      <w:numFmt w:val="bullet"/>
      <w:lvlText w:val=""/>
      <w:lvlJc w:val="left"/>
      <w:pPr>
        <w:tabs>
          <w:tab w:val="num" w:pos="720"/>
        </w:tabs>
        <w:ind w:left="720" w:hanging="360"/>
      </w:pPr>
      <w:rPr>
        <w:rFonts w:ascii="Symbol" w:hAnsi="Symbol" w:cs="Symbol" w:hint="default"/>
      </w:rPr>
    </w:lvl>
    <w:lvl w:ilvl="1" w:tplc="0F6CEFC8">
      <w:start w:val="1"/>
      <w:numFmt w:val="bullet"/>
      <w:lvlText w:val="o"/>
      <w:lvlJc w:val="left"/>
      <w:pPr>
        <w:tabs>
          <w:tab w:val="num" w:pos="1440"/>
        </w:tabs>
        <w:ind w:left="1440" w:hanging="360"/>
      </w:pPr>
      <w:rPr>
        <w:rFonts w:ascii="Courier New" w:hAnsi="Courier New" w:cs="Courier New" w:hint="default"/>
      </w:rPr>
    </w:lvl>
    <w:lvl w:ilvl="2" w:tplc="81426312">
      <w:start w:val="1"/>
      <w:numFmt w:val="bullet"/>
      <w:lvlText w:val=""/>
      <w:lvlJc w:val="left"/>
      <w:pPr>
        <w:tabs>
          <w:tab w:val="num" w:pos="2160"/>
        </w:tabs>
        <w:ind w:left="2160" w:hanging="360"/>
      </w:pPr>
      <w:rPr>
        <w:rFonts w:ascii="Wingdings" w:hAnsi="Wingdings" w:cs="Wingdings" w:hint="default"/>
      </w:rPr>
    </w:lvl>
    <w:lvl w:ilvl="3" w:tplc="016A95D0">
      <w:start w:val="1"/>
      <w:numFmt w:val="bullet"/>
      <w:lvlText w:val=""/>
      <w:lvlJc w:val="left"/>
      <w:pPr>
        <w:tabs>
          <w:tab w:val="num" w:pos="2880"/>
        </w:tabs>
        <w:ind w:left="2880" w:hanging="360"/>
      </w:pPr>
      <w:rPr>
        <w:rFonts w:ascii="Symbol" w:hAnsi="Symbol" w:cs="Symbol" w:hint="default"/>
      </w:rPr>
    </w:lvl>
    <w:lvl w:ilvl="4" w:tplc="D21C00C0">
      <w:start w:val="1"/>
      <w:numFmt w:val="bullet"/>
      <w:lvlText w:val="o"/>
      <w:lvlJc w:val="left"/>
      <w:pPr>
        <w:tabs>
          <w:tab w:val="num" w:pos="3600"/>
        </w:tabs>
        <w:ind w:left="3600" w:hanging="360"/>
      </w:pPr>
      <w:rPr>
        <w:rFonts w:ascii="Courier New" w:hAnsi="Courier New" w:cs="Courier New" w:hint="default"/>
      </w:rPr>
    </w:lvl>
    <w:lvl w:ilvl="5" w:tplc="2B7C80A6">
      <w:start w:val="1"/>
      <w:numFmt w:val="bullet"/>
      <w:lvlText w:val=""/>
      <w:lvlJc w:val="left"/>
      <w:pPr>
        <w:tabs>
          <w:tab w:val="num" w:pos="4320"/>
        </w:tabs>
        <w:ind w:left="4320" w:hanging="360"/>
      </w:pPr>
      <w:rPr>
        <w:rFonts w:ascii="Wingdings" w:hAnsi="Wingdings" w:cs="Wingdings" w:hint="default"/>
      </w:rPr>
    </w:lvl>
    <w:lvl w:ilvl="6" w:tplc="F3780562">
      <w:start w:val="1"/>
      <w:numFmt w:val="bullet"/>
      <w:lvlText w:val=""/>
      <w:lvlJc w:val="left"/>
      <w:pPr>
        <w:tabs>
          <w:tab w:val="num" w:pos="5040"/>
        </w:tabs>
        <w:ind w:left="5040" w:hanging="360"/>
      </w:pPr>
      <w:rPr>
        <w:rFonts w:ascii="Symbol" w:hAnsi="Symbol" w:cs="Symbol" w:hint="default"/>
      </w:rPr>
    </w:lvl>
    <w:lvl w:ilvl="7" w:tplc="FD843756">
      <w:start w:val="1"/>
      <w:numFmt w:val="bullet"/>
      <w:lvlText w:val="o"/>
      <w:lvlJc w:val="left"/>
      <w:pPr>
        <w:tabs>
          <w:tab w:val="num" w:pos="5760"/>
        </w:tabs>
        <w:ind w:left="5760" w:hanging="360"/>
      </w:pPr>
      <w:rPr>
        <w:rFonts w:ascii="Courier New" w:hAnsi="Courier New" w:cs="Courier New" w:hint="default"/>
      </w:rPr>
    </w:lvl>
    <w:lvl w:ilvl="8" w:tplc="45149EE0">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5C7630F"/>
    <w:multiLevelType w:val="multilevel"/>
    <w:tmpl w:val="FD788B08"/>
    <w:lvl w:ilvl="0">
      <w:start w:val="1"/>
      <w:numFmt w:val="decimal"/>
      <w:pStyle w:val="GenummerdHoofdstuk"/>
      <w:lvlText w:val="%1"/>
      <w:lvlJc w:val="left"/>
      <w:pPr>
        <w:tabs>
          <w:tab w:val="num" w:pos="2268"/>
        </w:tabs>
        <w:ind w:left="2268" w:hanging="1134"/>
      </w:pPr>
      <w:rPr>
        <w:rFonts w:ascii="Verdana" w:hAnsi="Verdana" w:hint="default"/>
        <w:b w:val="0"/>
        <w:i w:val="0"/>
        <w:sz w:val="24"/>
      </w:rPr>
    </w:lvl>
    <w:lvl w:ilvl="1">
      <w:start w:val="1"/>
      <w:numFmt w:val="decimal"/>
      <w:pStyle w:val="Paragraaf"/>
      <w:lvlText w:val="%1.%2"/>
      <w:lvlJc w:val="left"/>
      <w:pPr>
        <w:tabs>
          <w:tab w:val="num" w:pos="1276"/>
        </w:tabs>
        <w:ind w:left="1276" w:hanging="1134"/>
      </w:pPr>
      <w:rPr>
        <w:rFonts w:ascii="Verdana" w:hAnsi="Verdana" w:hint="default"/>
        <w:b/>
        <w:i w:val="0"/>
        <w:sz w:val="18"/>
      </w:rPr>
    </w:lvl>
    <w:lvl w:ilvl="2">
      <w:start w:val="1"/>
      <w:numFmt w:val="decimal"/>
      <w:pStyle w:val="Subparagraaf"/>
      <w:lvlText w:val="%1.%2.%3"/>
      <w:lvlJc w:val="left"/>
      <w:pPr>
        <w:tabs>
          <w:tab w:val="num" w:pos="3543"/>
        </w:tabs>
        <w:ind w:left="3543" w:hanging="1134"/>
      </w:pPr>
      <w:rPr>
        <w:rFonts w:ascii="Verdana" w:hAnsi="Verdana" w:hint="default"/>
        <w:b w:val="0"/>
        <w:i/>
        <w:sz w:val="18"/>
      </w:rPr>
    </w:lvl>
    <w:lvl w:ilvl="3">
      <w:start w:val="1"/>
      <w:numFmt w:val="decimal"/>
      <w:lvlText w:val="%1.%2.%3.%4."/>
      <w:lvlJc w:val="left"/>
      <w:pPr>
        <w:tabs>
          <w:tab w:val="num" w:pos="1730"/>
        </w:tabs>
        <w:ind w:left="1730" w:hanging="648"/>
      </w:pPr>
      <w:rPr>
        <w:rFonts w:hint="default"/>
      </w:rPr>
    </w:lvl>
    <w:lvl w:ilvl="4">
      <w:start w:val="1"/>
      <w:numFmt w:val="decimal"/>
      <w:lvlText w:val="%1.%2.%3.%4.%5."/>
      <w:lvlJc w:val="left"/>
      <w:pPr>
        <w:tabs>
          <w:tab w:val="num" w:pos="2234"/>
        </w:tabs>
        <w:ind w:left="2234" w:hanging="792"/>
      </w:pPr>
      <w:rPr>
        <w:rFonts w:hint="default"/>
      </w:rPr>
    </w:lvl>
    <w:lvl w:ilvl="5">
      <w:start w:val="1"/>
      <w:numFmt w:val="decimal"/>
      <w:lvlText w:val="%1.%2.%3.%4.%5.%6."/>
      <w:lvlJc w:val="left"/>
      <w:pPr>
        <w:tabs>
          <w:tab w:val="num" w:pos="2738"/>
        </w:tabs>
        <w:ind w:left="2738" w:hanging="936"/>
      </w:pPr>
      <w:rPr>
        <w:rFonts w:hint="default"/>
      </w:rPr>
    </w:lvl>
    <w:lvl w:ilvl="6">
      <w:start w:val="1"/>
      <w:numFmt w:val="decimal"/>
      <w:lvlText w:val="%1.%2.%3.%4.%5.%6.%7."/>
      <w:lvlJc w:val="left"/>
      <w:pPr>
        <w:tabs>
          <w:tab w:val="num" w:pos="3242"/>
        </w:tabs>
        <w:ind w:left="3242" w:hanging="1080"/>
      </w:pPr>
      <w:rPr>
        <w:rFonts w:hint="default"/>
      </w:rPr>
    </w:lvl>
    <w:lvl w:ilvl="7">
      <w:start w:val="1"/>
      <w:numFmt w:val="decimal"/>
      <w:lvlText w:val="%1.%2.%3.%4.%5.%6.%7.%8."/>
      <w:lvlJc w:val="left"/>
      <w:pPr>
        <w:tabs>
          <w:tab w:val="num" w:pos="3962"/>
        </w:tabs>
        <w:ind w:left="3746" w:hanging="1224"/>
      </w:pPr>
      <w:rPr>
        <w:rFonts w:hint="default"/>
      </w:rPr>
    </w:lvl>
    <w:lvl w:ilvl="8">
      <w:start w:val="1"/>
      <w:numFmt w:val="decimal"/>
      <w:lvlText w:val="%1.%2.%3.%4.%5.%6.%7.%8.%9."/>
      <w:lvlJc w:val="left"/>
      <w:pPr>
        <w:tabs>
          <w:tab w:val="num" w:pos="4322"/>
        </w:tabs>
        <w:ind w:left="4322" w:hanging="1440"/>
      </w:pPr>
      <w:rPr>
        <w:rFonts w:hint="default"/>
      </w:rPr>
    </w:lvl>
  </w:abstractNum>
  <w:abstractNum w:abstractNumId="26" w15:restartNumberingAfterBreak="0">
    <w:nsid w:val="09FD9FE5"/>
    <w:multiLevelType w:val="multilevel"/>
    <w:tmpl w:val="0C489386"/>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B14DA75"/>
    <w:multiLevelType w:val="hybridMultilevel"/>
    <w:tmpl w:val="5F3E5178"/>
    <w:lvl w:ilvl="0" w:tplc="D3E20F84">
      <w:start w:val="1"/>
      <w:numFmt w:val="bullet"/>
      <w:lvlText w:val=""/>
      <w:lvlJc w:val="left"/>
      <w:pPr>
        <w:tabs>
          <w:tab w:val="num" w:pos="720"/>
        </w:tabs>
        <w:ind w:left="720" w:hanging="360"/>
      </w:pPr>
      <w:rPr>
        <w:rFonts w:ascii="Symbol" w:hAnsi="Symbol" w:cs="Symbol" w:hint="default"/>
      </w:rPr>
    </w:lvl>
    <w:lvl w:ilvl="1" w:tplc="8562A704">
      <w:start w:val="1"/>
      <w:numFmt w:val="bullet"/>
      <w:lvlText w:val="o"/>
      <w:lvlJc w:val="left"/>
      <w:pPr>
        <w:tabs>
          <w:tab w:val="num" w:pos="1440"/>
        </w:tabs>
        <w:ind w:left="1440" w:hanging="360"/>
      </w:pPr>
      <w:rPr>
        <w:rFonts w:ascii="Courier New" w:hAnsi="Courier New" w:cs="Courier New" w:hint="default"/>
      </w:rPr>
    </w:lvl>
    <w:lvl w:ilvl="2" w:tplc="C13EF314">
      <w:start w:val="1"/>
      <w:numFmt w:val="bullet"/>
      <w:lvlText w:val=""/>
      <w:lvlJc w:val="left"/>
      <w:pPr>
        <w:tabs>
          <w:tab w:val="num" w:pos="2160"/>
        </w:tabs>
        <w:ind w:left="2160" w:hanging="360"/>
      </w:pPr>
      <w:rPr>
        <w:rFonts w:ascii="Wingdings" w:hAnsi="Wingdings" w:cs="Wingdings" w:hint="default"/>
      </w:rPr>
    </w:lvl>
    <w:lvl w:ilvl="3" w:tplc="F0302334">
      <w:start w:val="1"/>
      <w:numFmt w:val="bullet"/>
      <w:lvlText w:val=""/>
      <w:lvlJc w:val="left"/>
      <w:pPr>
        <w:tabs>
          <w:tab w:val="num" w:pos="2880"/>
        </w:tabs>
        <w:ind w:left="2880" w:hanging="360"/>
      </w:pPr>
      <w:rPr>
        <w:rFonts w:ascii="Symbol" w:hAnsi="Symbol" w:cs="Symbol" w:hint="default"/>
      </w:rPr>
    </w:lvl>
    <w:lvl w:ilvl="4" w:tplc="020E48C4">
      <w:start w:val="1"/>
      <w:numFmt w:val="bullet"/>
      <w:lvlText w:val="o"/>
      <w:lvlJc w:val="left"/>
      <w:pPr>
        <w:tabs>
          <w:tab w:val="num" w:pos="3600"/>
        </w:tabs>
        <w:ind w:left="3600" w:hanging="360"/>
      </w:pPr>
      <w:rPr>
        <w:rFonts w:ascii="Courier New" w:hAnsi="Courier New" w:cs="Courier New" w:hint="default"/>
      </w:rPr>
    </w:lvl>
    <w:lvl w:ilvl="5" w:tplc="F69A320E">
      <w:start w:val="1"/>
      <w:numFmt w:val="bullet"/>
      <w:lvlText w:val=""/>
      <w:lvlJc w:val="left"/>
      <w:pPr>
        <w:tabs>
          <w:tab w:val="num" w:pos="4320"/>
        </w:tabs>
        <w:ind w:left="4320" w:hanging="360"/>
      </w:pPr>
      <w:rPr>
        <w:rFonts w:ascii="Wingdings" w:hAnsi="Wingdings" w:cs="Wingdings" w:hint="default"/>
      </w:rPr>
    </w:lvl>
    <w:lvl w:ilvl="6" w:tplc="BAAA97CC">
      <w:start w:val="1"/>
      <w:numFmt w:val="bullet"/>
      <w:lvlText w:val=""/>
      <w:lvlJc w:val="left"/>
      <w:pPr>
        <w:tabs>
          <w:tab w:val="num" w:pos="5040"/>
        </w:tabs>
        <w:ind w:left="5040" w:hanging="360"/>
      </w:pPr>
      <w:rPr>
        <w:rFonts w:ascii="Symbol" w:hAnsi="Symbol" w:cs="Symbol" w:hint="default"/>
      </w:rPr>
    </w:lvl>
    <w:lvl w:ilvl="7" w:tplc="F894E4E2">
      <w:start w:val="1"/>
      <w:numFmt w:val="bullet"/>
      <w:lvlText w:val="o"/>
      <w:lvlJc w:val="left"/>
      <w:pPr>
        <w:tabs>
          <w:tab w:val="num" w:pos="5760"/>
        </w:tabs>
        <w:ind w:left="5760" w:hanging="360"/>
      </w:pPr>
      <w:rPr>
        <w:rFonts w:ascii="Courier New" w:hAnsi="Courier New" w:cs="Courier New" w:hint="default"/>
      </w:rPr>
    </w:lvl>
    <w:lvl w:ilvl="8" w:tplc="38BA8852">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B3D323C"/>
    <w:multiLevelType w:val="hybridMultilevel"/>
    <w:tmpl w:val="B7220332"/>
    <w:lvl w:ilvl="0" w:tplc="D046B05E">
      <w:start w:val="1"/>
      <w:numFmt w:val="bullet"/>
      <w:lvlText w:val=""/>
      <w:lvlJc w:val="left"/>
      <w:pPr>
        <w:tabs>
          <w:tab w:val="num" w:pos="720"/>
        </w:tabs>
        <w:ind w:left="720" w:hanging="360"/>
      </w:pPr>
      <w:rPr>
        <w:rFonts w:ascii="Symbol" w:hAnsi="Symbol" w:cs="Symbol" w:hint="default"/>
      </w:rPr>
    </w:lvl>
    <w:lvl w:ilvl="1" w:tplc="9680454E">
      <w:start w:val="1"/>
      <w:numFmt w:val="bullet"/>
      <w:lvlText w:val="o"/>
      <w:lvlJc w:val="left"/>
      <w:pPr>
        <w:tabs>
          <w:tab w:val="num" w:pos="1440"/>
        </w:tabs>
        <w:ind w:left="1440" w:hanging="360"/>
      </w:pPr>
      <w:rPr>
        <w:rFonts w:ascii="Courier New" w:hAnsi="Courier New" w:cs="Courier New" w:hint="default"/>
      </w:rPr>
    </w:lvl>
    <w:lvl w:ilvl="2" w:tplc="2CB8036C">
      <w:start w:val="1"/>
      <w:numFmt w:val="bullet"/>
      <w:lvlText w:val=""/>
      <w:lvlJc w:val="left"/>
      <w:pPr>
        <w:tabs>
          <w:tab w:val="num" w:pos="2160"/>
        </w:tabs>
        <w:ind w:left="2160" w:hanging="360"/>
      </w:pPr>
      <w:rPr>
        <w:rFonts w:ascii="Wingdings" w:hAnsi="Wingdings" w:cs="Wingdings" w:hint="default"/>
      </w:rPr>
    </w:lvl>
    <w:lvl w:ilvl="3" w:tplc="AFAE2CBA">
      <w:start w:val="1"/>
      <w:numFmt w:val="bullet"/>
      <w:lvlText w:val=""/>
      <w:lvlJc w:val="left"/>
      <w:pPr>
        <w:tabs>
          <w:tab w:val="num" w:pos="2880"/>
        </w:tabs>
        <w:ind w:left="2880" w:hanging="360"/>
      </w:pPr>
      <w:rPr>
        <w:rFonts w:ascii="Symbol" w:hAnsi="Symbol" w:cs="Symbol" w:hint="default"/>
      </w:rPr>
    </w:lvl>
    <w:lvl w:ilvl="4" w:tplc="6330C41E">
      <w:start w:val="1"/>
      <w:numFmt w:val="bullet"/>
      <w:lvlText w:val="o"/>
      <w:lvlJc w:val="left"/>
      <w:pPr>
        <w:tabs>
          <w:tab w:val="num" w:pos="3600"/>
        </w:tabs>
        <w:ind w:left="3600" w:hanging="360"/>
      </w:pPr>
      <w:rPr>
        <w:rFonts w:ascii="Courier New" w:hAnsi="Courier New" w:cs="Courier New" w:hint="default"/>
      </w:rPr>
    </w:lvl>
    <w:lvl w:ilvl="5" w:tplc="42926DB8">
      <w:start w:val="1"/>
      <w:numFmt w:val="bullet"/>
      <w:lvlText w:val=""/>
      <w:lvlJc w:val="left"/>
      <w:pPr>
        <w:tabs>
          <w:tab w:val="num" w:pos="4320"/>
        </w:tabs>
        <w:ind w:left="4320" w:hanging="360"/>
      </w:pPr>
      <w:rPr>
        <w:rFonts w:ascii="Wingdings" w:hAnsi="Wingdings" w:cs="Wingdings" w:hint="default"/>
      </w:rPr>
    </w:lvl>
    <w:lvl w:ilvl="6" w:tplc="916C7240">
      <w:start w:val="1"/>
      <w:numFmt w:val="bullet"/>
      <w:lvlText w:val=""/>
      <w:lvlJc w:val="left"/>
      <w:pPr>
        <w:tabs>
          <w:tab w:val="num" w:pos="5040"/>
        </w:tabs>
        <w:ind w:left="5040" w:hanging="360"/>
      </w:pPr>
      <w:rPr>
        <w:rFonts w:ascii="Symbol" w:hAnsi="Symbol" w:cs="Symbol" w:hint="default"/>
      </w:rPr>
    </w:lvl>
    <w:lvl w:ilvl="7" w:tplc="80BC4F24">
      <w:start w:val="1"/>
      <w:numFmt w:val="bullet"/>
      <w:lvlText w:val="o"/>
      <w:lvlJc w:val="left"/>
      <w:pPr>
        <w:tabs>
          <w:tab w:val="num" w:pos="5760"/>
        </w:tabs>
        <w:ind w:left="5760" w:hanging="360"/>
      </w:pPr>
      <w:rPr>
        <w:rFonts w:ascii="Courier New" w:hAnsi="Courier New" w:cs="Courier New" w:hint="default"/>
      </w:rPr>
    </w:lvl>
    <w:lvl w:ilvl="8" w:tplc="9C3E77A6">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13042D92"/>
    <w:multiLevelType w:val="hybridMultilevel"/>
    <w:tmpl w:val="036C9940"/>
    <w:lvl w:ilvl="0" w:tplc="2B6A0084">
      <w:start w:val="1"/>
      <w:numFmt w:val="decimal"/>
      <w:pStyle w:val="BijlagenGenummerd"/>
      <w:lvlText w:val="%1."/>
      <w:lvlJc w:val="left"/>
      <w:pPr>
        <w:tabs>
          <w:tab w:val="num" w:pos="0"/>
        </w:tabs>
        <w:ind w:left="0" w:hanging="1134"/>
      </w:pPr>
      <w:rPr>
        <w:rFonts w:ascii="Verdana" w:hAnsi="Verdana" w:hint="default"/>
        <w:b/>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471620B"/>
    <w:multiLevelType w:val="hybridMultilevel"/>
    <w:tmpl w:val="2D50A700"/>
    <w:lvl w:ilvl="0" w:tplc="E3688ECC">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1A782F71"/>
    <w:multiLevelType w:val="hybridMultilevel"/>
    <w:tmpl w:val="66D8CA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1B6A01EE"/>
    <w:multiLevelType w:val="hybridMultilevel"/>
    <w:tmpl w:val="0A3286DC"/>
    <w:lvl w:ilvl="0" w:tplc="31085384">
      <w:start w:val="1"/>
      <w:numFmt w:val="bullet"/>
      <w:lvlText w:val=""/>
      <w:lvlJc w:val="left"/>
      <w:pPr>
        <w:tabs>
          <w:tab w:val="num" w:pos="720"/>
        </w:tabs>
        <w:ind w:left="720" w:hanging="360"/>
      </w:pPr>
      <w:rPr>
        <w:rFonts w:ascii="Symbol" w:hAnsi="Symbol" w:cs="Symbol" w:hint="default"/>
      </w:rPr>
    </w:lvl>
    <w:lvl w:ilvl="1" w:tplc="69A2F72A">
      <w:start w:val="1"/>
      <w:numFmt w:val="bullet"/>
      <w:lvlText w:val="o"/>
      <w:lvlJc w:val="left"/>
      <w:pPr>
        <w:tabs>
          <w:tab w:val="num" w:pos="1440"/>
        </w:tabs>
        <w:ind w:left="1440" w:hanging="360"/>
      </w:pPr>
      <w:rPr>
        <w:rFonts w:ascii="Courier New" w:hAnsi="Courier New" w:cs="Courier New" w:hint="default"/>
      </w:rPr>
    </w:lvl>
    <w:lvl w:ilvl="2" w:tplc="9546259A">
      <w:start w:val="1"/>
      <w:numFmt w:val="bullet"/>
      <w:lvlText w:val=""/>
      <w:lvlJc w:val="left"/>
      <w:pPr>
        <w:tabs>
          <w:tab w:val="num" w:pos="2160"/>
        </w:tabs>
        <w:ind w:left="2160" w:hanging="360"/>
      </w:pPr>
      <w:rPr>
        <w:rFonts w:ascii="Wingdings" w:hAnsi="Wingdings" w:cs="Wingdings" w:hint="default"/>
      </w:rPr>
    </w:lvl>
    <w:lvl w:ilvl="3" w:tplc="CD34CA9C">
      <w:start w:val="1"/>
      <w:numFmt w:val="bullet"/>
      <w:lvlText w:val=""/>
      <w:lvlJc w:val="left"/>
      <w:pPr>
        <w:tabs>
          <w:tab w:val="num" w:pos="2880"/>
        </w:tabs>
        <w:ind w:left="2880" w:hanging="360"/>
      </w:pPr>
      <w:rPr>
        <w:rFonts w:ascii="Symbol" w:hAnsi="Symbol" w:cs="Symbol" w:hint="default"/>
      </w:rPr>
    </w:lvl>
    <w:lvl w:ilvl="4" w:tplc="7C0A2A64">
      <w:start w:val="1"/>
      <w:numFmt w:val="bullet"/>
      <w:lvlText w:val="o"/>
      <w:lvlJc w:val="left"/>
      <w:pPr>
        <w:tabs>
          <w:tab w:val="num" w:pos="3600"/>
        </w:tabs>
        <w:ind w:left="3600" w:hanging="360"/>
      </w:pPr>
      <w:rPr>
        <w:rFonts w:ascii="Courier New" w:hAnsi="Courier New" w:cs="Courier New" w:hint="default"/>
      </w:rPr>
    </w:lvl>
    <w:lvl w:ilvl="5" w:tplc="BE16FCE4">
      <w:start w:val="1"/>
      <w:numFmt w:val="bullet"/>
      <w:lvlText w:val=""/>
      <w:lvlJc w:val="left"/>
      <w:pPr>
        <w:tabs>
          <w:tab w:val="num" w:pos="4320"/>
        </w:tabs>
        <w:ind w:left="4320" w:hanging="360"/>
      </w:pPr>
      <w:rPr>
        <w:rFonts w:ascii="Wingdings" w:hAnsi="Wingdings" w:cs="Wingdings" w:hint="default"/>
      </w:rPr>
    </w:lvl>
    <w:lvl w:ilvl="6" w:tplc="80B8B4FA">
      <w:start w:val="1"/>
      <w:numFmt w:val="bullet"/>
      <w:lvlText w:val=""/>
      <w:lvlJc w:val="left"/>
      <w:pPr>
        <w:tabs>
          <w:tab w:val="num" w:pos="5040"/>
        </w:tabs>
        <w:ind w:left="5040" w:hanging="360"/>
      </w:pPr>
      <w:rPr>
        <w:rFonts w:ascii="Symbol" w:hAnsi="Symbol" w:cs="Symbol" w:hint="default"/>
      </w:rPr>
    </w:lvl>
    <w:lvl w:ilvl="7" w:tplc="564AB082">
      <w:start w:val="1"/>
      <w:numFmt w:val="bullet"/>
      <w:lvlText w:val="o"/>
      <w:lvlJc w:val="left"/>
      <w:pPr>
        <w:tabs>
          <w:tab w:val="num" w:pos="5760"/>
        </w:tabs>
        <w:ind w:left="5760" w:hanging="360"/>
      </w:pPr>
      <w:rPr>
        <w:rFonts w:ascii="Courier New" w:hAnsi="Courier New" w:cs="Courier New" w:hint="default"/>
      </w:rPr>
    </w:lvl>
    <w:lvl w:ilvl="8" w:tplc="DD42DAAE">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1BA00C11"/>
    <w:multiLevelType w:val="hybridMultilevel"/>
    <w:tmpl w:val="6A12B78A"/>
    <w:lvl w:ilvl="0" w:tplc="A5E84F32">
      <w:start w:val="1"/>
      <w:numFmt w:val="bullet"/>
      <w:lvlText w:val=""/>
      <w:lvlJc w:val="left"/>
      <w:pPr>
        <w:tabs>
          <w:tab w:val="num" w:pos="720"/>
        </w:tabs>
        <w:ind w:left="720" w:hanging="360"/>
      </w:pPr>
      <w:rPr>
        <w:rFonts w:ascii="Symbol" w:hAnsi="Symbol" w:cs="Symbol" w:hint="default"/>
      </w:rPr>
    </w:lvl>
    <w:lvl w:ilvl="1" w:tplc="AB74F1C0">
      <w:start w:val="1"/>
      <w:numFmt w:val="bullet"/>
      <w:lvlText w:val="o"/>
      <w:lvlJc w:val="left"/>
      <w:pPr>
        <w:tabs>
          <w:tab w:val="num" w:pos="1440"/>
        </w:tabs>
        <w:ind w:left="1440" w:hanging="360"/>
      </w:pPr>
      <w:rPr>
        <w:rFonts w:ascii="Courier New" w:hAnsi="Courier New" w:cs="Courier New" w:hint="default"/>
      </w:rPr>
    </w:lvl>
    <w:lvl w:ilvl="2" w:tplc="F6E45156">
      <w:start w:val="1"/>
      <w:numFmt w:val="bullet"/>
      <w:lvlText w:val=""/>
      <w:lvlJc w:val="left"/>
      <w:pPr>
        <w:tabs>
          <w:tab w:val="num" w:pos="2160"/>
        </w:tabs>
        <w:ind w:left="2160" w:hanging="360"/>
      </w:pPr>
      <w:rPr>
        <w:rFonts w:ascii="Wingdings" w:hAnsi="Wingdings" w:cs="Wingdings" w:hint="default"/>
      </w:rPr>
    </w:lvl>
    <w:lvl w:ilvl="3" w:tplc="D6EA5D36">
      <w:start w:val="1"/>
      <w:numFmt w:val="bullet"/>
      <w:lvlText w:val=""/>
      <w:lvlJc w:val="left"/>
      <w:pPr>
        <w:tabs>
          <w:tab w:val="num" w:pos="2880"/>
        </w:tabs>
        <w:ind w:left="2880" w:hanging="360"/>
      </w:pPr>
      <w:rPr>
        <w:rFonts w:ascii="Symbol" w:hAnsi="Symbol" w:cs="Symbol" w:hint="default"/>
      </w:rPr>
    </w:lvl>
    <w:lvl w:ilvl="4" w:tplc="38928FF4">
      <w:start w:val="1"/>
      <w:numFmt w:val="bullet"/>
      <w:lvlText w:val="o"/>
      <w:lvlJc w:val="left"/>
      <w:pPr>
        <w:tabs>
          <w:tab w:val="num" w:pos="3600"/>
        </w:tabs>
        <w:ind w:left="3600" w:hanging="360"/>
      </w:pPr>
      <w:rPr>
        <w:rFonts w:ascii="Courier New" w:hAnsi="Courier New" w:cs="Courier New" w:hint="default"/>
      </w:rPr>
    </w:lvl>
    <w:lvl w:ilvl="5" w:tplc="EA9ABBEC">
      <w:start w:val="1"/>
      <w:numFmt w:val="bullet"/>
      <w:lvlText w:val=""/>
      <w:lvlJc w:val="left"/>
      <w:pPr>
        <w:tabs>
          <w:tab w:val="num" w:pos="4320"/>
        </w:tabs>
        <w:ind w:left="4320" w:hanging="360"/>
      </w:pPr>
      <w:rPr>
        <w:rFonts w:ascii="Wingdings" w:hAnsi="Wingdings" w:cs="Wingdings" w:hint="default"/>
      </w:rPr>
    </w:lvl>
    <w:lvl w:ilvl="6" w:tplc="CD5AA35C">
      <w:start w:val="1"/>
      <w:numFmt w:val="bullet"/>
      <w:lvlText w:val=""/>
      <w:lvlJc w:val="left"/>
      <w:pPr>
        <w:tabs>
          <w:tab w:val="num" w:pos="5040"/>
        </w:tabs>
        <w:ind w:left="5040" w:hanging="360"/>
      </w:pPr>
      <w:rPr>
        <w:rFonts w:ascii="Symbol" w:hAnsi="Symbol" w:cs="Symbol" w:hint="default"/>
      </w:rPr>
    </w:lvl>
    <w:lvl w:ilvl="7" w:tplc="A06016E6">
      <w:start w:val="1"/>
      <w:numFmt w:val="bullet"/>
      <w:lvlText w:val="o"/>
      <w:lvlJc w:val="left"/>
      <w:pPr>
        <w:tabs>
          <w:tab w:val="num" w:pos="5760"/>
        </w:tabs>
        <w:ind w:left="5760" w:hanging="360"/>
      </w:pPr>
      <w:rPr>
        <w:rFonts w:ascii="Courier New" w:hAnsi="Courier New" w:cs="Courier New" w:hint="default"/>
      </w:rPr>
    </w:lvl>
    <w:lvl w:ilvl="8" w:tplc="E460F6C4">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1DF4A443"/>
    <w:multiLevelType w:val="multilevel"/>
    <w:tmpl w:val="A5F056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E253238"/>
    <w:multiLevelType w:val="hybridMultilevel"/>
    <w:tmpl w:val="AE208600"/>
    <w:lvl w:ilvl="0" w:tplc="04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6A4FF2"/>
    <w:multiLevelType w:val="hybridMultilevel"/>
    <w:tmpl w:val="663C9280"/>
    <w:lvl w:ilvl="0" w:tplc="0E54215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2081E829"/>
    <w:multiLevelType w:val="multilevel"/>
    <w:tmpl w:val="989AE8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0E81E5F"/>
    <w:multiLevelType w:val="hybridMultilevel"/>
    <w:tmpl w:val="BC4A16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28A91B29"/>
    <w:multiLevelType w:val="hybridMultilevel"/>
    <w:tmpl w:val="716EEAE6"/>
    <w:lvl w:ilvl="0" w:tplc="0413000F">
      <w:start w:val="1"/>
      <w:numFmt w:val="decimal"/>
      <w:lvlText w:val="%1."/>
      <w:lvlJc w:val="left"/>
      <w:pPr>
        <w:ind w:left="1070" w:hanging="360"/>
      </w:p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40" w15:restartNumberingAfterBreak="0">
    <w:nsid w:val="2D827312"/>
    <w:multiLevelType w:val="multilevel"/>
    <w:tmpl w:val="1294F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BC3569"/>
    <w:multiLevelType w:val="hybridMultilevel"/>
    <w:tmpl w:val="556C8FA0"/>
    <w:lvl w:ilvl="0" w:tplc="56FEDC7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43" w15:restartNumberingAfterBreak="0">
    <w:nsid w:val="369F6AF5"/>
    <w:multiLevelType w:val="hybridMultilevel"/>
    <w:tmpl w:val="D214F830"/>
    <w:lvl w:ilvl="0" w:tplc="E97CF37A">
      <w:start w:val="1"/>
      <w:numFmt w:val="bullet"/>
      <w:lvlText w:val=""/>
      <w:lvlJc w:val="left"/>
      <w:pPr>
        <w:tabs>
          <w:tab w:val="num" w:pos="720"/>
        </w:tabs>
        <w:ind w:left="720" w:hanging="360"/>
      </w:pPr>
      <w:rPr>
        <w:rFonts w:ascii="Symbol" w:hAnsi="Symbol" w:cs="Symbol" w:hint="default"/>
      </w:rPr>
    </w:lvl>
    <w:lvl w:ilvl="1" w:tplc="16DE8FBE">
      <w:start w:val="1"/>
      <w:numFmt w:val="bullet"/>
      <w:lvlText w:val="o"/>
      <w:lvlJc w:val="left"/>
      <w:pPr>
        <w:tabs>
          <w:tab w:val="num" w:pos="1440"/>
        </w:tabs>
        <w:ind w:left="1440" w:hanging="360"/>
      </w:pPr>
      <w:rPr>
        <w:rFonts w:ascii="Courier New" w:hAnsi="Courier New" w:cs="Courier New" w:hint="default"/>
      </w:rPr>
    </w:lvl>
    <w:lvl w:ilvl="2" w:tplc="CFBE53D8">
      <w:start w:val="1"/>
      <w:numFmt w:val="bullet"/>
      <w:lvlText w:val=""/>
      <w:lvlJc w:val="left"/>
      <w:pPr>
        <w:tabs>
          <w:tab w:val="num" w:pos="2160"/>
        </w:tabs>
        <w:ind w:left="2160" w:hanging="360"/>
      </w:pPr>
      <w:rPr>
        <w:rFonts w:ascii="Wingdings" w:hAnsi="Wingdings" w:cs="Wingdings" w:hint="default"/>
      </w:rPr>
    </w:lvl>
    <w:lvl w:ilvl="3" w:tplc="0F6CF626">
      <w:start w:val="1"/>
      <w:numFmt w:val="bullet"/>
      <w:lvlText w:val=""/>
      <w:lvlJc w:val="left"/>
      <w:pPr>
        <w:tabs>
          <w:tab w:val="num" w:pos="2880"/>
        </w:tabs>
        <w:ind w:left="2880" w:hanging="360"/>
      </w:pPr>
      <w:rPr>
        <w:rFonts w:ascii="Symbol" w:hAnsi="Symbol" w:cs="Symbol" w:hint="default"/>
      </w:rPr>
    </w:lvl>
    <w:lvl w:ilvl="4" w:tplc="C90A1BC4">
      <w:start w:val="1"/>
      <w:numFmt w:val="bullet"/>
      <w:lvlText w:val="o"/>
      <w:lvlJc w:val="left"/>
      <w:pPr>
        <w:tabs>
          <w:tab w:val="num" w:pos="3600"/>
        </w:tabs>
        <w:ind w:left="3600" w:hanging="360"/>
      </w:pPr>
      <w:rPr>
        <w:rFonts w:ascii="Courier New" w:hAnsi="Courier New" w:cs="Courier New" w:hint="default"/>
      </w:rPr>
    </w:lvl>
    <w:lvl w:ilvl="5" w:tplc="7582749C">
      <w:start w:val="1"/>
      <w:numFmt w:val="bullet"/>
      <w:lvlText w:val=""/>
      <w:lvlJc w:val="left"/>
      <w:pPr>
        <w:tabs>
          <w:tab w:val="num" w:pos="4320"/>
        </w:tabs>
        <w:ind w:left="4320" w:hanging="360"/>
      </w:pPr>
      <w:rPr>
        <w:rFonts w:ascii="Wingdings" w:hAnsi="Wingdings" w:cs="Wingdings" w:hint="default"/>
      </w:rPr>
    </w:lvl>
    <w:lvl w:ilvl="6" w:tplc="E9307DA6">
      <w:start w:val="1"/>
      <w:numFmt w:val="bullet"/>
      <w:lvlText w:val=""/>
      <w:lvlJc w:val="left"/>
      <w:pPr>
        <w:tabs>
          <w:tab w:val="num" w:pos="5040"/>
        </w:tabs>
        <w:ind w:left="5040" w:hanging="360"/>
      </w:pPr>
      <w:rPr>
        <w:rFonts w:ascii="Symbol" w:hAnsi="Symbol" w:cs="Symbol" w:hint="default"/>
      </w:rPr>
    </w:lvl>
    <w:lvl w:ilvl="7" w:tplc="BD2CD802">
      <w:start w:val="1"/>
      <w:numFmt w:val="bullet"/>
      <w:lvlText w:val="o"/>
      <w:lvlJc w:val="left"/>
      <w:pPr>
        <w:tabs>
          <w:tab w:val="num" w:pos="5760"/>
        </w:tabs>
        <w:ind w:left="5760" w:hanging="360"/>
      </w:pPr>
      <w:rPr>
        <w:rFonts w:ascii="Courier New" w:hAnsi="Courier New" w:cs="Courier New" w:hint="default"/>
      </w:rPr>
    </w:lvl>
    <w:lvl w:ilvl="8" w:tplc="57EC7762">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374B4853"/>
    <w:multiLevelType w:val="hybridMultilevel"/>
    <w:tmpl w:val="048E0BB8"/>
    <w:lvl w:ilvl="0" w:tplc="E5FEBDFC">
      <w:start w:val="1"/>
      <w:numFmt w:val="bullet"/>
      <w:lvlText w:val=""/>
      <w:lvlJc w:val="left"/>
      <w:pPr>
        <w:tabs>
          <w:tab w:val="num" w:pos="720"/>
        </w:tabs>
        <w:ind w:left="720" w:hanging="360"/>
      </w:pPr>
      <w:rPr>
        <w:rFonts w:ascii="Symbol" w:hAnsi="Symbol" w:cs="Symbol" w:hint="default"/>
      </w:rPr>
    </w:lvl>
    <w:lvl w:ilvl="1" w:tplc="1A6CF52A">
      <w:start w:val="1"/>
      <w:numFmt w:val="bullet"/>
      <w:lvlText w:val="o"/>
      <w:lvlJc w:val="left"/>
      <w:pPr>
        <w:tabs>
          <w:tab w:val="num" w:pos="1440"/>
        </w:tabs>
        <w:ind w:left="1440" w:hanging="360"/>
      </w:pPr>
      <w:rPr>
        <w:rFonts w:ascii="Courier New" w:hAnsi="Courier New" w:cs="Courier New" w:hint="default"/>
      </w:rPr>
    </w:lvl>
    <w:lvl w:ilvl="2" w:tplc="F22C348C">
      <w:start w:val="1"/>
      <w:numFmt w:val="bullet"/>
      <w:lvlText w:val=""/>
      <w:lvlJc w:val="left"/>
      <w:pPr>
        <w:tabs>
          <w:tab w:val="num" w:pos="2160"/>
        </w:tabs>
        <w:ind w:left="2160" w:hanging="360"/>
      </w:pPr>
      <w:rPr>
        <w:rFonts w:ascii="Wingdings" w:hAnsi="Wingdings" w:cs="Wingdings" w:hint="default"/>
      </w:rPr>
    </w:lvl>
    <w:lvl w:ilvl="3" w:tplc="57921496">
      <w:start w:val="1"/>
      <w:numFmt w:val="bullet"/>
      <w:lvlText w:val=""/>
      <w:lvlJc w:val="left"/>
      <w:pPr>
        <w:tabs>
          <w:tab w:val="num" w:pos="2880"/>
        </w:tabs>
        <w:ind w:left="2880" w:hanging="360"/>
      </w:pPr>
      <w:rPr>
        <w:rFonts w:ascii="Symbol" w:hAnsi="Symbol" w:cs="Symbol" w:hint="default"/>
      </w:rPr>
    </w:lvl>
    <w:lvl w:ilvl="4" w:tplc="4614D44A">
      <w:start w:val="1"/>
      <w:numFmt w:val="bullet"/>
      <w:lvlText w:val="o"/>
      <w:lvlJc w:val="left"/>
      <w:pPr>
        <w:tabs>
          <w:tab w:val="num" w:pos="3600"/>
        </w:tabs>
        <w:ind w:left="3600" w:hanging="360"/>
      </w:pPr>
      <w:rPr>
        <w:rFonts w:ascii="Courier New" w:hAnsi="Courier New" w:cs="Courier New" w:hint="default"/>
      </w:rPr>
    </w:lvl>
    <w:lvl w:ilvl="5" w:tplc="CE1CB09A">
      <w:start w:val="1"/>
      <w:numFmt w:val="bullet"/>
      <w:lvlText w:val=""/>
      <w:lvlJc w:val="left"/>
      <w:pPr>
        <w:tabs>
          <w:tab w:val="num" w:pos="4320"/>
        </w:tabs>
        <w:ind w:left="4320" w:hanging="360"/>
      </w:pPr>
      <w:rPr>
        <w:rFonts w:ascii="Wingdings" w:hAnsi="Wingdings" w:cs="Wingdings" w:hint="default"/>
      </w:rPr>
    </w:lvl>
    <w:lvl w:ilvl="6" w:tplc="AD1CAF46">
      <w:start w:val="1"/>
      <w:numFmt w:val="bullet"/>
      <w:lvlText w:val=""/>
      <w:lvlJc w:val="left"/>
      <w:pPr>
        <w:tabs>
          <w:tab w:val="num" w:pos="5040"/>
        </w:tabs>
        <w:ind w:left="5040" w:hanging="360"/>
      </w:pPr>
      <w:rPr>
        <w:rFonts w:ascii="Symbol" w:hAnsi="Symbol" w:cs="Symbol" w:hint="default"/>
      </w:rPr>
    </w:lvl>
    <w:lvl w:ilvl="7" w:tplc="B42CA5B8">
      <w:start w:val="1"/>
      <w:numFmt w:val="bullet"/>
      <w:lvlText w:val="o"/>
      <w:lvlJc w:val="left"/>
      <w:pPr>
        <w:tabs>
          <w:tab w:val="num" w:pos="5760"/>
        </w:tabs>
        <w:ind w:left="5760" w:hanging="360"/>
      </w:pPr>
      <w:rPr>
        <w:rFonts w:ascii="Courier New" w:hAnsi="Courier New" w:cs="Courier New" w:hint="default"/>
      </w:rPr>
    </w:lvl>
    <w:lvl w:ilvl="8" w:tplc="FE78FD26">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38433D39"/>
    <w:multiLevelType w:val="hybridMultilevel"/>
    <w:tmpl w:val="868E979A"/>
    <w:lvl w:ilvl="0" w:tplc="90FEDA5C">
      <w:start w:val="1"/>
      <w:numFmt w:val="bullet"/>
      <w:lvlText w:val=""/>
      <w:lvlJc w:val="left"/>
      <w:pPr>
        <w:tabs>
          <w:tab w:val="num" w:pos="720"/>
        </w:tabs>
        <w:ind w:left="720" w:hanging="360"/>
      </w:pPr>
      <w:rPr>
        <w:rFonts w:ascii="Symbol" w:hAnsi="Symbol" w:cs="Symbol" w:hint="default"/>
      </w:rPr>
    </w:lvl>
    <w:lvl w:ilvl="1" w:tplc="7EB68682">
      <w:start w:val="1"/>
      <w:numFmt w:val="bullet"/>
      <w:lvlText w:val="o"/>
      <w:lvlJc w:val="left"/>
      <w:pPr>
        <w:tabs>
          <w:tab w:val="num" w:pos="1440"/>
        </w:tabs>
        <w:ind w:left="1440" w:hanging="360"/>
      </w:pPr>
      <w:rPr>
        <w:rFonts w:ascii="Courier New" w:hAnsi="Courier New" w:cs="Courier New" w:hint="default"/>
      </w:rPr>
    </w:lvl>
    <w:lvl w:ilvl="2" w:tplc="AB847AF0">
      <w:start w:val="1"/>
      <w:numFmt w:val="bullet"/>
      <w:lvlText w:val=""/>
      <w:lvlJc w:val="left"/>
      <w:pPr>
        <w:tabs>
          <w:tab w:val="num" w:pos="2160"/>
        </w:tabs>
        <w:ind w:left="2160" w:hanging="360"/>
      </w:pPr>
      <w:rPr>
        <w:rFonts w:ascii="Wingdings" w:hAnsi="Wingdings" w:cs="Wingdings" w:hint="default"/>
      </w:rPr>
    </w:lvl>
    <w:lvl w:ilvl="3" w:tplc="F00488F8">
      <w:start w:val="1"/>
      <w:numFmt w:val="bullet"/>
      <w:lvlText w:val=""/>
      <w:lvlJc w:val="left"/>
      <w:pPr>
        <w:tabs>
          <w:tab w:val="num" w:pos="2880"/>
        </w:tabs>
        <w:ind w:left="2880" w:hanging="360"/>
      </w:pPr>
      <w:rPr>
        <w:rFonts w:ascii="Symbol" w:hAnsi="Symbol" w:cs="Symbol" w:hint="default"/>
      </w:rPr>
    </w:lvl>
    <w:lvl w:ilvl="4" w:tplc="0284DFE8">
      <w:start w:val="1"/>
      <w:numFmt w:val="bullet"/>
      <w:lvlText w:val="o"/>
      <w:lvlJc w:val="left"/>
      <w:pPr>
        <w:tabs>
          <w:tab w:val="num" w:pos="3600"/>
        </w:tabs>
        <w:ind w:left="3600" w:hanging="360"/>
      </w:pPr>
      <w:rPr>
        <w:rFonts w:ascii="Courier New" w:hAnsi="Courier New" w:cs="Courier New" w:hint="default"/>
      </w:rPr>
    </w:lvl>
    <w:lvl w:ilvl="5" w:tplc="69A674F6">
      <w:start w:val="1"/>
      <w:numFmt w:val="bullet"/>
      <w:lvlText w:val=""/>
      <w:lvlJc w:val="left"/>
      <w:pPr>
        <w:tabs>
          <w:tab w:val="num" w:pos="4320"/>
        </w:tabs>
        <w:ind w:left="4320" w:hanging="360"/>
      </w:pPr>
      <w:rPr>
        <w:rFonts w:ascii="Wingdings" w:hAnsi="Wingdings" w:cs="Wingdings" w:hint="default"/>
      </w:rPr>
    </w:lvl>
    <w:lvl w:ilvl="6" w:tplc="5F64E02C">
      <w:start w:val="1"/>
      <w:numFmt w:val="bullet"/>
      <w:lvlText w:val=""/>
      <w:lvlJc w:val="left"/>
      <w:pPr>
        <w:tabs>
          <w:tab w:val="num" w:pos="5040"/>
        </w:tabs>
        <w:ind w:left="5040" w:hanging="360"/>
      </w:pPr>
      <w:rPr>
        <w:rFonts w:ascii="Symbol" w:hAnsi="Symbol" w:cs="Symbol" w:hint="default"/>
      </w:rPr>
    </w:lvl>
    <w:lvl w:ilvl="7" w:tplc="AFC0CA58">
      <w:start w:val="1"/>
      <w:numFmt w:val="bullet"/>
      <w:lvlText w:val="o"/>
      <w:lvlJc w:val="left"/>
      <w:pPr>
        <w:tabs>
          <w:tab w:val="num" w:pos="5760"/>
        </w:tabs>
        <w:ind w:left="5760" w:hanging="360"/>
      </w:pPr>
      <w:rPr>
        <w:rFonts w:ascii="Courier New" w:hAnsi="Courier New" w:cs="Courier New" w:hint="default"/>
      </w:rPr>
    </w:lvl>
    <w:lvl w:ilvl="8" w:tplc="3F6C9306">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39B44E0D"/>
    <w:multiLevelType w:val="multilevel"/>
    <w:tmpl w:val="DA9AE6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9EBA337"/>
    <w:multiLevelType w:val="hybridMultilevel"/>
    <w:tmpl w:val="A224B5B0"/>
    <w:lvl w:ilvl="0" w:tplc="BD6C82A8">
      <w:start w:val="1"/>
      <w:numFmt w:val="bullet"/>
      <w:lvlText w:val=""/>
      <w:lvlJc w:val="left"/>
      <w:pPr>
        <w:tabs>
          <w:tab w:val="num" w:pos="720"/>
        </w:tabs>
        <w:ind w:left="720" w:hanging="360"/>
      </w:pPr>
      <w:rPr>
        <w:rFonts w:ascii="Symbol" w:hAnsi="Symbol" w:cs="Symbol" w:hint="default"/>
      </w:rPr>
    </w:lvl>
    <w:lvl w:ilvl="1" w:tplc="F9608FE4">
      <w:start w:val="1"/>
      <w:numFmt w:val="bullet"/>
      <w:lvlText w:val="o"/>
      <w:lvlJc w:val="left"/>
      <w:pPr>
        <w:tabs>
          <w:tab w:val="num" w:pos="1440"/>
        </w:tabs>
        <w:ind w:left="1440" w:hanging="360"/>
      </w:pPr>
      <w:rPr>
        <w:rFonts w:ascii="Courier New" w:hAnsi="Courier New" w:cs="Courier New" w:hint="default"/>
      </w:rPr>
    </w:lvl>
    <w:lvl w:ilvl="2" w:tplc="9FC4D196">
      <w:start w:val="1"/>
      <w:numFmt w:val="bullet"/>
      <w:lvlText w:val=""/>
      <w:lvlJc w:val="left"/>
      <w:pPr>
        <w:tabs>
          <w:tab w:val="num" w:pos="2160"/>
        </w:tabs>
        <w:ind w:left="2160" w:hanging="360"/>
      </w:pPr>
      <w:rPr>
        <w:rFonts w:ascii="Wingdings" w:hAnsi="Wingdings" w:cs="Wingdings" w:hint="default"/>
      </w:rPr>
    </w:lvl>
    <w:lvl w:ilvl="3" w:tplc="08D88DBE">
      <w:start w:val="1"/>
      <w:numFmt w:val="bullet"/>
      <w:lvlText w:val=""/>
      <w:lvlJc w:val="left"/>
      <w:pPr>
        <w:tabs>
          <w:tab w:val="num" w:pos="2880"/>
        </w:tabs>
        <w:ind w:left="2880" w:hanging="360"/>
      </w:pPr>
      <w:rPr>
        <w:rFonts w:ascii="Symbol" w:hAnsi="Symbol" w:cs="Symbol" w:hint="default"/>
      </w:rPr>
    </w:lvl>
    <w:lvl w:ilvl="4" w:tplc="4900FA12">
      <w:start w:val="1"/>
      <w:numFmt w:val="bullet"/>
      <w:lvlText w:val="o"/>
      <w:lvlJc w:val="left"/>
      <w:pPr>
        <w:tabs>
          <w:tab w:val="num" w:pos="3600"/>
        </w:tabs>
        <w:ind w:left="3600" w:hanging="360"/>
      </w:pPr>
      <w:rPr>
        <w:rFonts w:ascii="Courier New" w:hAnsi="Courier New" w:cs="Courier New" w:hint="default"/>
      </w:rPr>
    </w:lvl>
    <w:lvl w:ilvl="5" w:tplc="0F5CC3D2">
      <w:start w:val="1"/>
      <w:numFmt w:val="bullet"/>
      <w:lvlText w:val=""/>
      <w:lvlJc w:val="left"/>
      <w:pPr>
        <w:tabs>
          <w:tab w:val="num" w:pos="4320"/>
        </w:tabs>
        <w:ind w:left="4320" w:hanging="360"/>
      </w:pPr>
      <w:rPr>
        <w:rFonts w:ascii="Wingdings" w:hAnsi="Wingdings" w:cs="Wingdings" w:hint="default"/>
      </w:rPr>
    </w:lvl>
    <w:lvl w:ilvl="6" w:tplc="D916CBE8">
      <w:start w:val="1"/>
      <w:numFmt w:val="bullet"/>
      <w:lvlText w:val=""/>
      <w:lvlJc w:val="left"/>
      <w:pPr>
        <w:tabs>
          <w:tab w:val="num" w:pos="5040"/>
        </w:tabs>
        <w:ind w:left="5040" w:hanging="360"/>
      </w:pPr>
      <w:rPr>
        <w:rFonts w:ascii="Symbol" w:hAnsi="Symbol" w:cs="Symbol" w:hint="default"/>
      </w:rPr>
    </w:lvl>
    <w:lvl w:ilvl="7" w:tplc="2E28432E">
      <w:start w:val="1"/>
      <w:numFmt w:val="bullet"/>
      <w:lvlText w:val="o"/>
      <w:lvlJc w:val="left"/>
      <w:pPr>
        <w:tabs>
          <w:tab w:val="num" w:pos="5760"/>
        </w:tabs>
        <w:ind w:left="5760" w:hanging="360"/>
      </w:pPr>
      <w:rPr>
        <w:rFonts w:ascii="Courier New" w:hAnsi="Courier New" w:cs="Courier New" w:hint="default"/>
      </w:rPr>
    </w:lvl>
    <w:lvl w:ilvl="8" w:tplc="B84E08F0">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3A0468DB"/>
    <w:multiLevelType w:val="hybridMultilevel"/>
    <w:tmpl w:val="15CA3284"/>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FFC60182">
      <w:start w:val="1"/>
      <w:numFmt w:val="decimalZero"/>
      <w:lvlText w:val="%3."/>
      <w:lvlJc w:val="left"/>
      <w:pPr>
        <w:tabs>
          <w:tab w:val="num" w:pos="2160"/>
        </w:tabs>
        <w:ind w:left="2160" w:hanging="360"/>
      </w:pPr>
      <w:rPr>
        <w:rFont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F0A64E9"/>
    <w:multiLevelType w:val="hybridMultilevel"/>
    <w:tmpl w:val="AD4A7EBC"/>
    <w:lvl w:ilvl="0" w:tplc="93209AFC">
      <w:start w:val="1"/>
      <w:numFmt w:val="bullet"/>
      <w:lvlText w:val=""/>
      <w:lvlJc w:val="left"/>
      <w:pPr>
        <w:tabs>
          <w:tab w:val="num" w:pos="720"/>
        </w:tabs>
        <w:ind w:left="720" w:hanging="360"/>
      </w:pPr>
      <w:rPr>
        <w:rFonts w:ascii="Symbol" w:hAnsi="Symbol" w:cs="Symbol" w:hint="default"/>
      </w:rPr>
    </w:lvl>
    <w:lvl w:ilvl="1" w:tplc="3B105782">
      <w:start w:val="1"/>
      <w:numFmt w:val="bullet"/>
      <w:lvlText w:val="o"/>
      <w:lvlJc w:val="left"/>
      <w:pPr>
        <w:tabs>
          <w:tab w:val="num" w:pos="1440"/>
        </w:tabs>
        <w:ind w:left="1440" w:hanging="360"/>
      </w:pPr>
      <w:rPr>
        <w:rFonts w:ascii="Courier New" w:hAnsi="Courier New" w:cs="Courier New" w:hint="default"/>
      </w:rPr>
    </w:lvl>
    <w:lvl w:ilvl="2" w:tplc="ADF053B0">
      <w:start w:val="1"/>
      <w:numFmt w:val="bullet"/>
      <w:lvlText w:val=""/>
      <w:lvlJc w:val="left"/>
      <w:pPr>
        <w:tabs>
          <w:tab w:val="num" w:pos="2160"/>
        </w:tabs>
        <w:ind w:left="2160" w:hanging="360"/>
      </w:pPr>
      <w:rPr>
        <w:rFonts w:ascii="Wingdings" w:hAnsi="Wingdings" w:cs="Wingdings" w:hint="default"/>
      </w:rPr>
    </w:lvl>
    <w:lvl w:ilvl="3" w:tplc="16200D04">
      <w:start w:val="1"/>
      <w:numFmt w:val="bullet"/>
      <w:lvlText w:val=""/>
      <w:lvlJc w:val="left"/>
      <w:pPr>
        <w:tabs>
          <w:tab w:val="num" w:pos="2880"/>
        </w:tabs>
        <w:ind w:left="2880" w:hanging="360"/>
      </w:pPr>
      <w:rPr>
        <w:rFonts w:ascii="Symbol" w:hAnsi="Symbol" w:cs="Symbol" w:hint="default"/>
      </w:rPr>
    </w:lvl>
    <w:lvl w:ilvl="4" w:tplc="A8565956">
      <w:start w:val="1"/>
      <w:numFmt w:val="bullet"/>
      <w:lvlText w:val="o"/>
      <w:lvlJc w:val="left"/>
      <w:pPr>
        <w:tabs>
          <w:tab w:val="num" w:pos="3600"/>
        </w:tabs>
        <w:ind w:left="3600" w:hanging="360"/>
      </w:pPr>
      <w:rPr>
        <w:rFonts w:ascii="Courier New" w:hAnsi="Courier New" w:cs="Courier New" w:hint="default"/>
      </w:rPr>
    </w:lvl>
    <w:lvl w:ilvl="5" w:tplc="8B70DDAC">
      <w:start w:val="1"/>
      <w:numFmt w:val="bullet"/>
      <w:lvlText w:val=""/>
      <w:lvlJc w:val="left"/>
      <w:pPr>
        <w:tabs>
          <w:tab w:val="num" w:pos="4320"/>
        </w:tabs>
        <w:ind w:left="4320" w:hanging="360"/>
      </w:pPr>
      <w:rPr>
        <w:rFonts w:ascii="Wingdings" w:hAnsi="Wingdings" w:cs="Wingdings" w:hint="default"/>
      </w:rPr>
    </w:lvl>
    <w:lvl w:ilvl="6" w:tplc="90546C78">
      <w:start w:val="1"/>
      <w:numFmt w:val="bullet"/>
      <w:lvlText w:val=""/>
      <w:lvlJc w:val="left"/>
      <w:pPr>
        <w:tabs>
          <w:tab w:val="num" w:pos="5040"/>
        </w:tabs>
        <w:ind w:left="5040" w:hanging="360"/>
      </w:pPr>
      <w:rPr>
        <w:rFonts w:ascii="Symbol" w:hAnsi="Symbol" w:cs="Symbol" w:hint="default"/>
      </w:rPr>
    </w:lvl>
    <w:lvl w:ilvl="7" w:tplc="C1A44C6C">
      <w:start w:val="1"/>
      <w:numFmt w:val="bullet"/>
      <w:lvlText w:val="o"/>
      <w:lvlJc w:val="left"/>
      <w:pPr>
        <w:tabs>
          <w:tab w:val="num" w:pos="5760"/>
        </w:tabs>
        <w:ind w:left="5760" w:hanging="360"/>
      </w:pPr>
      <w:rPr>
        <w:rFonts w:ascii="Courier New" w:hAnsi="Courier New" w:cs="Courier New" w:hint="default"/>
      </w:rPr>
    </w:lvl>
    <w:lvl w:ilvl="8" w:tplc="57FA8382">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3FAD142B"/>
    <w:multiLevelType w:val="hybridMultilevel"/>
    <w:tmpl w:val="F940BE9C"/>
    <w:lvl w:ilvl="0" w:tplc="0E54215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4042607C"/>
    <w:multiLevelType w:val="multilevel"/>
    <w:tmpl w:val="785E42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171D4EA"/>
    <w:multiLevelType w:val="multilevel"/>
    <w:tmpl w:val="6BF04A6E"/>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85F293A"/>
    <w:multiLevelType w:val="hybridMultilevel"/>
    <w:tmpl w:val="902AFF24"/>
    <w:lvl w:ilvl="0" w:tplc="AF1AE750">
      <w:start w:val="1"/>
      <w:numFmt w:val="bullet"/>
      <w:lvlText w:val=""/>
      <w:lvlJc w:val="left"/>
      <w:pPr>
        <w:tabs>
          <w:tab w:val="num" w:pos="720"/>
        </w:tabs>
        <w:ind w:left="720" w:hanging="360"/>
      </w:pPr>
      <w:rPr>
        <w:rFonts w:ascii="Symbol" w:hAnsi="Symbol" w:cs="Symbol" w:hint="default"/>
      </w:rPr>
    </w:lvl>
    <w:lvl w:ilvl="1" w:tplc="8B7EC2B6">
      <w:start w:val="1"/>
      <w:numFmt w:val="bullet"/>
      <w:lvlText w:val="o"/>
      <w:lvlJc w:val="left"/>
      <w:pPr>
        <w:tabs>
          <w:tab w:val="num" w:pos="1440"/>
        </w:tabs>
        <w:ind w:left="1440" w:hanging="360"/>
      </w:pPr>
      <w:rPr>
        <w:rFonts w:ascii="Courier New" w:hAnsi="Courier New" w:cs="Courier New" w:hint="default"/>
      </w:rPr>
    </w:lvl>
    <w:lvl w:ilvl="2" w:tplc="5044C59E">
      <w:start w:val="1"/>
      <w:numFmt w:val="bullet"/>
      <w:lvlText w:val=""/>
      <w:lvlJc w:val="left"/>
      <w:pPr>
        <w:tabs>
          <w:tab w:val="num" w:pos="2160"/>
        </w:tabs>
        <w:ind w:left="2160" w:hanging="360"/>
      </w:pPr>
      <w:rPr>
        <w:rFonts w:ascii="Wingdings" w:hAnsi="Wingdings" w:cs="Wingdings" w:hint="default"/>
      </w:rPr>
    </w:lvl>
    <w:lvl w:ilvl="3" w:tplc="F286B634">
      <w:start w:val="1"/>
      <w:numFmt w:val="bullet"/>
      <w:lvlText w:val=""/>
      <w:lvlJc w:val="left"/>
      <w:pPr>
        <w:tabs>
          <w:tab w:val="num" w:pos="2880"/>
        </w:tabs>
        <w:ind w:left="2880" w:hanging="360"/>
      </w:pPr>
      <w:rPr>
        <w:rFonts w:ascii="Symbol" w:hAnsi="Symbol" w:cs="Symbol" w:hint="default"/>
      </w:rPr>
    </w:lvl>
    <w:lvl w:ilvl="4" w:tplc="6F3CAAEC">
      <w:start w:val="1"/>
      <w:numFmt w:val="bullet"/>
      <w:lvlText w:val="o"/>
      <w:lvlJc w:val="left"/>
      <w:pPr>
        <w:tabs>
          <w:tab w:val="num" w:pos="3600"/>
        </w:tabs>
        <w:ind w:left="3600" w:hanging="360"/>
      </w:pPr>
      <w:rPr>
        <w:rFonts w:ascii="Courier New" w:hAnsi="Courier New" w:cs="Courier New" w:hint="default"/>
      </w:rPr>
    </w:lvl>
    <w:lvl w:ilvl="5" w:tplc="AA921400">
      <w:start w:val="1"/>
      <w:numFmt w:val="bullet"/>
      <w:lvlText w:val=""/>
      <w:lvlJc w:val="left"/>
      <w:pPr>
        <w:tabs>
          <w:tab w:val="num" w:pos="4320"/>
        </w:tabs>
        <w:ind w:left="4320" w:hanging="360"/>
      </w:pPr>
      <w:rPr>
        <w:rFonts w:ascii="Wingdings" w:hAnsi="Wingdings" w:cs="Wingdings" w:hint="default"/>
      </w:rPr>
    </w:lvl>
    <w:lvl w:ilvl="6" w:tplc="BEA6598E">
      <w:start w:val="1"/>
      <w:numFmt w:val="bullet"/>
      <w:lvlText w:val=""/>
      <w:lvlJc w:val="left"/>
      <w:pPr>
        <w:tabs>
          <w:tab w:val="num" w:pos="5040"/>
        </w:tabs>
        <w:ind w:left="5040" w:hanging="360"/>
      </w:pPr>
      <w:rPr>
        <w:rFonts w:ascii="Symbol" w:hAnsi="Symbol" w:cs="Symbol" w:hint="default"/>
      </w:rPr>
    </w:lvl>
    <w:lvl w:ilvl="7" w:tplc="143A7012">
      <w:start w:val="1"/>
      <w:numFmt w:val="bullet"/>
      <w:lvlText w:val="o"/>
      <w:lvlJc w:val="left"/>
      <w:pPr>
        <w:tabs>
          <w:tab w:val="num" w:pos="5760"/>
        </w:tabs>
        <w:ind w:left="5760" w:hanging="360"/>
      </w:pPr>
      <w:rPr>
        <w:rFonts w:ascii="Courier New" w:hAnsi="Courier New" w:cs="Courier New" w:hint="default"/>
      </w:rPr>
    </w:lvl>
    <w:lvl w:ilvl="8" w:tplc="E09C5BBE">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488A50C8"/>
    <w:multiLevelType w:val="hybridMultilevel"/>
    <w:tmpl w:val="E7486FDA"/>
    <w:lvl w:ilvl="0" w:tplc="83D2A3E0">
      <w:start w:val="1"/>
      <w:numFmt w:val="bullet"/>
      <w:lvlText w:val=""/>
      <w:lvlJc w:val="left"/>
      <w:pPr>
        <w:tabs>
          <w:tab w:val="num" w:pos="720"/>
        </w:tabs>
        <w:ind w:left="720" w:hanging="360"/>
      </w:pPr>
      <w:rPr>
        <w:rFonts w:ascii="Symbol" w:hAnsi="Symbol" w:cs="Symbol" w:hint="default"/>
      </w:rPr>
    </w:lvl>
    <w:lvl w:ilvl="1" w:tplc="51686D6C">
      <w:start w:val="1"/>
      <w:numFmt w:val="bullet"/>
      <w:lvlText w:val="o"/>
      <w:lvlJc w:val="left"/>
      <w:pPr>
        <w:tabs>
          <w:tab w:val="num" w:pos="1440"/>
        </w:tabs>
        <w:ind w:left="1440" w:hanging="360"/>
      </w:pPr>
      <w:rPr>
        <w:rFonts w:ascii="Courier New" w:hAnsi="Courier New" w:cs="Courier New" w:hint="default"/>
      </w:rPr>
    </w:lvl>
    <w:lvl w:ilvl="2" w:tplc="5D82C936">
      <w:start w:val="1"/>
      <w:numFmt w:val="bullet"/>
      <w:lvlText w:val=""/>
      <w:lvlJc w:val="left"/>
      <w:pPr>
        <w:tabs>
          <w:tab w:val="num" w:pos="2160"/>
        </w:tabs>
        <w:ind w:left="2160" w:hanging="360"/>
      </w:pPr>
      <w:rPr>
        <w:rFonts w:ascii="Wingdings" w:hAnsi="Wingdings" w:cs="Wingdings" w:hint="default"/>
      </w:rPr>
    </w:lvl>
    <w:lvl w:ilvl="3" w:tplc="D9FC5A48">
      <w:start w:val="1"/>
      <w:numFmt w:val="bullet"/>
      <w:lvlText w:val=""/>
      <w:lvlJc w:val="left"/>
      <w:pPr>
        <w:tabs>
          <w:tab w:val="num" w:pos="2880"/>
        </w:tabs>
        <w:ind w:left="2880" w:hanging="360"/>
      </w:pPr>
      <w:rPr>
        <w:rFonts w:ascii="Symbol" w:hAnsi="Symbol" w:cs="Symbol" w:hint="default"/>
      </w:rPr>
    </w:lvl>
    <w:lvl w:ilvl="4" w:tplc="18F6155C">
      <w:start w:val="1"/>
      <w:numFmt w:val="bullet"/>
      <w:lvlText w:val="o"/>
      <w:lvlJc w:val="left"/>
      <w:pPr>
        <w:tabs>
          <w:tab w:val="num" w:pos="3600"/>
        </w:tabs>
        <w:ind w:left="3600" w:hanging="360"/>
      </w:pPr>
      <w:rPr>
        <w:rFonts w:ascii="Courier New" w:hAnsi="Courier New" w:cs="Courier New" w:hint="default"/>
      </w:rPr>
    </w:lvl>
    <w:lvl w:ilvl="5" w:tplc="C81EC720">
      <w:start w:val="1"/>
      <w:numFmt w:val="bullet"/>
      <w:lvlText w:val=""/>
      <w:lvlJc w:val="left"/>
      <w:pPr>
        <w:tabs>
          <w:tab w:val="num" w:pos="4320"/>
        </w:tabs>
        <w:ind w:left="4320" w:hanging="360"/>
      </w:pPr>
      <w:rPr>
        <w:rFonts w:ascii="Wingdings" w:hAnsi="Wingdings" w:cs="Wingdings" w:hint="default"/>
      </w:rPr>
    </w:lvl>
    <w:lvl w:ilvl="6" w:tplc="A3801788">
      <w:start w:val="1"/>
      <w:numFmt w:val="bullet"/>
      <w:lvlText w:val=""/>
      <w:lvlJc w:val="left"/>
      <w:pPr>
        <w:tabs>
          <w:tab w:val="num" w:pos="5040"/>
        </w:tabs>
        <w:ind w:left="5040" w:hanging="360"/>
      </w:pPr>
      <w:rPr>
        <w:rFonts w:ascii="Symbol" w:hAnsi="Symbol" w:cs="Symbol" w:hint="default"/>
      </w:rPr>
    </w:lvl>
    <w:lvl w:ilvl="7" w:tplc="0178B042">
      <w:start w:val="1"/>
      <w:numFmt w:val="bullet"/>
      <w:lvlText w:val="o"/>
      <w:lvlJc w:val="left"/>
      <w:pPr>
        <w:tabs>
          <w:tab w:val="num" w:pos="5760"/>
        </w:tabs>
        <w:ind w:left="5760" w:hanging="360"/>
      </w:pPr>
      <w:rPr>
        <w:rFonts w:ascii="Courier New" w:hAnsi="Courier New" w:cs="Courier New" w:hint="default"/>
      </w:rPr>
    </w:lvl>
    <w:lvl w:ilvl="8" w:tplc="6FDCC01A">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4CA8035A"/>
    <w:multiLevelType w:val="hybridMultilevel"/>
    <w:tmpl w:val="1C0C8082"/>
    <w:lvl w:ilvl="0" w:tplc="62FE2108">
      <w:start w:val="1"/>
      <w:numFmt w:val="bullet"/>
      <w:lvlText w:val=""/>
      <w:lvlJc w:val="left"/>
      <w:pPr>
        <w:tabs>
          <w:tab w:val="num" w:pos="720"/>
        </w:tabs>
        <w:ind w:left="720" w:hanging="360"/>
      </w:pPr>
      <w:rPr>
        <w:rFonts w:ascii="Symbol" w:hAnsi="Symbol" w:cs="Symbol" w:hint="default"/>
      </w:rPr>
    </w:lvl>
    <w:lvl w:ilvl="1" w:tplc="833E6D62">
      <w:start w:val="1"/>
      <w:numFmt w:val="bullet"/>
      <w:lvlText w:val="o"/>
      <w:lvlJc w:val="left"/>
      <w:pPr>
        <w:tabs>
          <w:tab w:val="num" w:pos="1440"/>
        </w:tabs>
        <w:ind w:left="1440" w:hanging="360"/>
      </w:pPr>
      <w:rPr>
        <w:rFonts w:ascii="Courier New" w:hAnsi="Courier New" w:cs="Courier New" w:hint="default"/>
      </w:rPr>
    </w:lvl>
    <w:lvl w:ilvl="2" w:tplc="D5B40F76">
      <w:start w:val="1"/>
      <w:numFmt w:val="bullet"/>
      <w:lvlText w:val=""/>
      <w:lvlJc w:val="left"/>
      <w:pPr>
        <w:tabs>
          <w:tab w:val="num" w:pos="2160"/>
        </w:tabs>
        <w:ind w:left="2160" w:hanging="360"/>
      </w:pPr>
      <w:rPr>
        <w:rFonts w:ascii="Wingdings" w:hAnsi="Wingdings" w:cs="Wingdings" w:hint="default"/>
      </w:rPr>
    </w:lvl>
    <w:lvl w:ilvl="3" w:tplc="A0AC711A">
      <w:start w:val="1"/>
      <w:numFmt w:val="bullet"/>
      <w:lvlText w:val=""/>
      <w:lvlJc w:val="left"/>
      <w:pPr>
        <w:tabs>
          <w:tab w:val="num" w:pos="2880"/>
        </w:tabs>
        <w:ind w:left="2880" w:hanging="360"/>
      </w:pPr>
      <w:rPr>
        <w:rFonts w:ascii="Symbol" w:hAnsi="Symbol" w:cs="Symbol" w:hint="default"/>
      </w:rPr>
    </w:lvl>
    <w:lvl w:ilvl="4" w:tplc="7CDED546">
      <w:start w:val="1"/>
      <w:numFmt w:val="bullet"/>
      <w:lvlText w:val="o"/>
      <w:lvlJc w:val="left"/>
      <w:pPr>
        <w:tabs>
          <w:tab w:val="num" w:pos="3600"/>
        </w:tabs>
        <w:ind w:left="3600" w:hanging="360"/>
      </w:pPr>
      <w:rPr>
        <w:rFonts w:ascii="Courier New" w:hAnsi="Courier New" w:cs="Courier New" w:hint="default"/>
      </w:rPr>
    </w:lvl>
    <w:lvl w:ilvl="5" w:tplc="822671EA">
      <w:start w:val="1"/>
      <w:numFmt w:val="bullet"/>
      <w:lvlText w:val=""/>
      <w:lvlJc w:val="left"/>
      <w:pPr>
        <w:tabs>
          <w:tab w:val="num" w:pos="4320"/>
        </w:tabs>
        <w:ind w:left="4320" w:hanging="360"/>
      </w:pPr>
      <w:rPr>
        <w:rFonts w:ascii="Wingdings" w:hAnsi="Wingdings" w:cs="Wingdings" w:hint="default"/>
      </w:rPr>
    </w:lvl>
    <w:lvl w:ilvl="6" w:tplc="BD6A0A8E">
      <w:start w:val="1"/>
      <w:numFmt w:val="bullet"/>
      <w:lvlText w:val=""/>
      <w:lvlJc w:val="left"/>
      <w:pPr>
        <w:tabs>
          <w:tab w:val="num" w:pos="5040"/>
        </w:tabs>
        <w:ind w:left="5040" w:hanging="360"/>
      </w:pPr>
      <w:rPr>
        <w:rFonts w:ascii="Symbol" w:hAnsi="Symbol" w:cs="Symbol" w:hint="default"/>
      </w:rPr>
    </w:lvl>
    <w:lvl w:ilvl="7" w:tplc="6EC8520A">
      <w:start w:val="1"/>
      <w:numFmt w:val="bullet"/>
      <w:lvlText w:val="o"/>
      <w:lvlJc w:val="left"/>
      <w:pPr>
        <w:tabs>
          <w:tab w:val="num" w:pos="5760"/>
        </w:tabs>
        <w:ind w:left="5760" w:hanging="360"/>
      </w:pPr>
      <w:rPr>
        <w:rFonts w:ascii="Courier New" w:hAnsi="Courier New" w:cs="Courier New" w:hint="default"/>
      </w:rPr>
    </w:lvl>
    <w:lvl w:ilvl="8" w:tplc="D578DAD4">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4CC56307"/>
    <w:multiLevelType w:val="hybridMultilevel"/>
    <w:tmpl w:val="9424C46C"/>
    <w:lvl w:ilvl="0" w:tplc="56FEDC7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519CF49B"/>
    <w:multiLevelType w:val="hybridMultilevel"/>
    <w:tmpl w:val="8D964A38"/>
    <w:lvl w:ilvl="0" w:tplc="D6307A9C">
      <w:start w:val="1"/>
      <w:numFmt w:val="bullet"/>
      <w:lvlText w:val=""/>
      <w:lvlJc w:val="left"/>
      <w:pPr>
        <w:tabs>
          <w:tab w:val="num" w:pos="720"/>
        </w:tabs>
        <w:ind w:left="720" w:hanging="360"/>
      </w:pPr>
      <w:rPr>
        <w:rFonts w:ascii="Symbol" w:hAnsi="Symbol" w:cs="Symbol" w:hint="default"/>
      </w:rPr>
    </w:lvl>
    <w:lvl w:ilvl="1" w:tplc="30F4838A">
      <w:start w:val="1"/>
      <w:numFmt w:val="bullet"/>
      <w:lvlText w:val="o"/>
      <w:lvlJc w:val="left"/>
      <w:pPr>
        <w:tabs>
          <w:tab w:val="num" w:pos="1440"/>
        </w:tabs>
        <w:ind w:left="1440" w:hanging="360"/>
      </w:pPr>
      <w:rPr>
        <w:rFonts w:ascii="Courier New" w:hAnsi="Courier New" w:cs="Courier New" w:hint="default"/>
      </w:rPr>
    </w:lvl>
    <w:lvl w:ilvl="2" w:tplc="C1627F6C">
      <w:start w:val="1"/>
      <w:numFmt w:val="bullet"/>
      <w:lvlText w:val=""/>
      <w:lvlJc w:val="left"/>
      <w:pPr>
        <w:tabs>
          <w:tab w:val="num" w:pos="2160"/>
        </w:tabs>
        <w:ind w:left="2160" w:hanging="360"/>
      </w:pPr>
      <w:rPr>
        <w:rFonts w:ascii="Wingdings" w:hAnsi="Wingdings" w:cs="Wingdings" w:hint="default"/>
      </w:rPr>
    </w:lvl>
    <w:lvl w:ilvl="3" w:tplc="EF88D426">
      <w:start w:val="1"/>
      <w:numFmt w:val="bullet"/>
      <w:lvlText w:val=""/>
      <w:lvlJc w:val="left"/>
      <w:pPr>
        <w:tabs>
          <w:tab w:val="num" w:pos="2880"/>
        </w:tabs>
        <w:ind w:left="2880" w:hanging="360"/>
      </w:pPr>
      <w:rPr>
        <w:rFonts w:ascii="Symbol" w:hAnsi="Symbol" w:cs="Symbol" w:hint="default"/>
      </w:rPr>
    </w:lvl>
    <w:lvl w:ilvl="4" w:tplc="63E821BC">
      <w:start w:val="1"/>
      <w:numFmt w:val="bullet"/>
      <w:lvlText w:val="o"/>
      <w:lvlJc w:val="left"/>
      <w:pPr>
        <w:tabs>
          <w:tab w:val="num" w:pos="3600"/>
        </w:tabs>
        <w:ind w:left="3600" w:hanging="360"/>
      </w:pPr>
      <w:rPr>
        <w:rFonts w:ascii="Courier New" w:hAnsi="Courier New" w:cs="Courier New" w:hint="default"/>
      </w:rPr>
    </w:lvl>
    <w:lvl w:ilvl="5" w:tplc="97F06A8E">
      <w:start w:val="1"/>
      <w:numFmt w:val="bullet"/>
      <w:lvlText w:val=""/>
      <w:lvlJc w:val="left"/>
      <w:pPr>
        <w:tabs>
          <w:tab w:val="num" w:pos="4320"/>
        </w:tabs>
        <w:ind w:left="4320" w:hanging="360"/>
      </w:pPr>
      <w:rPr>
        <w:rFonts w:ascii="Wingdings" w:hAnsi="Wingdings" w:cs="Wingdings" w:hint="default"/>
      </w:rPr>
    </w:lvl>
    <w:lvl w:ilvl="6" w:tplc="2F926AB4">
      <w:start w:val="1"/>
      <w:numFmt w:val="bullet"/>
      <w:lvlText w:val=""/>
      <w:lvlJc w:val="left"/>
      <w:pPr>
        <w:tabs>
          <w:tab w:val="num" w:pos="5040"/>
        </w:tabs>
        <w:ind w:left="5040" w:hanging="360"/>
      </w:pPr>
      <w:rPr>
        <w:rFonts w:ascii="Symbol" w:hAnsi="Symbol" w:cs="Symbol" w:hint="default"/>
      </w:rPr>
    </w:lvl>
    <w:lvl w:ilvl="7" w:tplc="DA8A97D0">
      <w:start w:val="1"/>
      <w:numFmt w:val="bullet"/>
      <w:lvlText w:val="o"/>
      <w:lvlJc w:val="left"/>
      <w:pPr>
        <w:tabs>
          <w:tab w:val="num" w:pos="5760"/>
        </w:tabs>
        <w:ind w:left="5760" w:hanging="360"/>
      </w:pPr>
      <w:rPr>
        <w:rFonts w:ascii="Courier New" w:hAnsi="Courier New" w:cs="Courier New" w:hint="default"/>
      </w:rPr>
    </w:lvl>
    <w:lvl w:ilvl="8" w:tplc="8EA24F3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51C235E4"/>
    <w:multiLevelType w:val="hybridMultilevel"/>
    <w:tmpl w:val="5080A5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3505F43"/>
    <w:multiLevelType w:val="hybridMultilevel"/>
    <w:tmpl w:val="A2FC1C50"/>
    <w:lvl w:ilvl="0" w:tplc="0E54215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53A65570"/>
    <w:multiLevelType w:val="hybridMultilevel"/>
    <w:tmpl w:val="52BEC6EE"/>
    <w:lvl w:ilvl="0" w:tplc="57B63B0A">
      <w:start w:val="3"/>
      <w:numFmt w:val="bullet"/>
      <w:lvlText w:val="-"/>
      <w:lvlJc w:val="left"/>
      <w:pPr>
        <w:ind w:left="720" w:hanging="360"/>
      </w:pPr>
      <w:rPr>
        <w:rFonts w:ascii="Verdana" w:eastAsia="Arial"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53BE57FE"/>
    <w:multiLevelType w:val="hybridMultilevel"/>
    <w:tmpl w:val="F404C9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55BF3BBE"/>
    <w:multiLevelType w:val="hybridMultilevel"/>
    <w:tmpl w:val="D33AEDC6"/>
    <w:lvl w:ilvl="0" w:tplc="244CF864">
      <w:start w:val="1"/>
      <w:numFmt w:val="decimal"/>
      <w:pStyle w:val="StijlKop2Na10ptRegelafstandMeerdere115rg"/>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57437057"/>
    <w:multiLevelType w:val="multilevel"/>
    <w:tmpl w:val="1EE6E5F0"/>
    <w:lvl w:ilvl="0">
      <w:start w:val="1"/>
      <w:numFmt w:val="upperLetter"/>
      <w:pStyle w:val="KopBijlage"/>
      <w:lvlText w:val="Bijlage   %1"/>
      <w:lvlJc w:val="left"/>
      <w:pPr>
        <w:tabs>
          <w:tab w:val="num" w:pos="0"/>
        </w:tabs>
        <w:ind w:left="0" w:hanging="2183"/>
      </w:pPr>
      <w:rPr>
        <w:rFonts w:ascii="Verdana" w:hAnsi="Verdana" w:hint="default"/>
        <w:b w:val="0"/>
        <w:i w:val="0"/>
        <w:sz w:val="24"/>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6576B1"/>
    <w:multiLevelType w:val="hybridMultilevel"/>
    <w:tmpl w:val="A9D877F2"/>
    <w:lvl w:ilvl="0" w:tplc="0C78B970">
      <w:start w:val="1"/>
      <w:numFmt w:val="bullet"/>
      <w:lvlText w:val=""/>
      <w:lvlJc w:val="left"/>
      <w:pPr>
        <w:tabs>
          <w:tab w:val="num" w:pos="720"/>
        </w:tabs>
        <w:ind w:left="720" w:hanging="360"/>
      </w:pPr>
      <w:rPr>
        <w:rFonts w:ascii="Symbol" w:hAnsi="Symbol" w:cs="Symbol" w:hint="default"/>
      </w:rPr>
    </w:lvl>
    <w:lvl w:ilvl="1" w:tplc="AD8C7570">
      <w:start w:val="1"/>
      <w:numFmt w:val="bullet"/>
      <w:lvlText w:val="o"/>
      <w:lvlJc w:val="left"/>
      <w:pPr>
        <w:tabs>
          <w:tab w:val="num" w:pos="1440"/>
        </w:tabs>
        <w:ind w:left="1440" w:hanging="360"/>
      </w:pPr>
      <w:rPr>
        <w:rFonts w:ascii="Courier New" w:hAnsi="Courier New" w:cs="Courier New" w:hint="default"/>
      </w:rPr>
    </w:lvl>
    <w:lvl w:ilvl="2" w:tplc="D0F4C1B6">
      <w:start w:val="1"/>
      <w:numFmt w:val="bullet"/>
      <w:lvlText w:val=""/>
      <w:lvlJc w:val="left"/>
      <w:pPr>
        <w:tabs>
          <w:tab w:val="num" w:pos="2160"/>
        </w:tabs>
        <w:ind w:left="2160" w:hanging="360"/>
      </w:pPr>
      <w:rPr>
        <w:rFonts w:ascii="Wingdings" w:hAnsi="Wingdings" w:cs="Wingdings" w:hint="default"/>
      </w:rPr>
    </w:lvl>
    <w:lvl w:ilvl="3" w:tplc="ECECB1CC">
      <w:start w:val="1"/>
      <w:numFmt w:val="bullet"/>
      <w:lvlText w:val=""/>
      <w:lvlJc w:val="left"/>
      <w:pPr>
        <w:tabs>
          <w:tab w:val="num" w:pos="2880"/>
        </w:tabs>
        <w:ind w:left="2880" w:hanging="360"/>
      </w:pPr>
      <w:rPr>
        <w:rFonts w:ascii="Symbol" w:hAnsi="Symbol" w:cs="Symbol" w:hint="default"/>
      </w:rPr>
    </w:lvl>
    <w:lvl w:ilvl="4" w:tplc="693CACBE">
      <w:start w:val="1"/>
      <w:numFmt w:val="bullet"/>
      <w:lvlText w:val="o"/>
      <w:lvlJc w:val="left"/>
      <w:pPr>
        <w:tabs>
          <w:tab w:val="num" w:pos="3600"/>
        </w:tabs>
        <w:ind w:left="3600" w:hanging="360"/>
      </w:pPr>
      <w:rPr>
        <w:rFonts w:ascii="Courier New" w:hAnsi="Courier New" w:cs="Courier New" w:hint="default"/>
      </w:rPr>
    </w:lvl>
    <w:lvl w:ilvl="5" w:tplc="831EB59A">
      <w:start w:val="1"/>
      <w:numFmt w:val="bullet"/>
      <w:lvlText w:val=""/>
      <w:lvlJc w:val="left"/>
      <w:pPr>
        <w:tabs>
          <w:tab w:val="num" w:pos="4320"/>
        </w:tabs>
        <w:ind w:left="4320" w:hanging="360"/>
      </w:pPr>
      <w:rPr>
        <w:rFonts w:ascii="Wingdings" w:hAnsi="Wingdings" w:cs="Wingdings" w:hint="default"/>
      </w:rPr>
    </w:lvl>
    <w:lvl w:ilvl="6" w:tplc="85F0ED1C">
      <w:start w:val="1"/>
      <w:numFmt w:val="bullet"/>
      <w:lvlText w:val=""/>
      <w:lvlJc w:val="left"/>
      <w:pPr>
        <w:tabs>
          <w:tab w:val="num" w:pos="5040"/>
        </w:tabs>
        <w:ind w:left="5040" w:hanging="360"/>
      </w:pPr>
      <w:rPr>
        <w:rFonts w:ascii="Symbol" w:hAnsi="Symbol" w:cs="Symbol" w:hint="default"/>
      </w:rPr>
    </w:lvl>
    <w:lvl w:ilvl="7" w:tplc="DE5E374C">
      <w:start w:val="1"/>
      <w:numFmt w:val="bullet"/>
      <w:lvlText w:val="o"/>
      <w:lvlJc w:val="left"/>
      <w:pPr>
        <w:tabs>
          <w:tab w:val="num" w:pos="5760"/>
        </w:tabs>
        <w:ind w:left="5760" w:hanging="360"/>
      </w:pPr>
      <w:rPr>
        <w:rFonts w:ascii="Courier New" w:hAnsi="Courier New" w:cs="Courier New" w:hint="default"/>
      </w:rPr>
    </w:lvl>
    <w:lvl w:ilvl="8" w:tplc="D5E41280">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5D141025"/>
    <w:multiLevelType w:val="hybridMultilevel"/>
    <w:tmpl w:val="3F484254"/>
    <w:lvl w:ilvl="0" w:tplc="0E54215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5D4C24B7"/>
    <w:multiLevelType w:val="hybridMultilevel"/>
    <w:tmpl w:val="D2208E04"/>
    <w:lvl w:ilvl="0" w:tplc="D3C24AC0">
      <w:start w:val="1"/>
      <w:numFmt w:val="bullet"/>
      <w:lvlText w:val=""/>
      <w:lvlJc w:val="left"/>
      <w:pPr>
        <w:tabs>
          <w:tab w:val="num" w:pos="720"/>
        </w:tabs>
        <w:ind w:left="720" w:hanging="360"/>
      </w:pPr>
      <w:rPr>
        <w:rFonts w:ascii="Symbol" w:hAnsi="Symbol" w:cs="Symbol" w:hint="default"/>
      </w:rPr>
    </w:lvl>
    <w:lvl w:ilvl="1" w:tplc="2494A0A2">
      <w:start w:val="1"/>
      <w:numFmt w:val="bullet"/>
      <w:lvlText w:val="o"/>
      <w:lvlJc w:val="left"/>
      <w:pPr>
        <w:tabs>
          <w:tab w:val="num" w:pos="1440"/>
        </w:tabs>
        <w:ind w:left="1440" w:hanging="360"/>
      </w:pPr>
      <w:rPr>
        <w:rFonts w:ascii="Courier New" w:hAnsi="Courier New" w:cs="Courier New" w:hint="default"/>
      </w:rPr>
    </w:lvl>
    <w:lvl w:ilvl="2" w:tplc="FD9E581A">
      <w:start w:val="1"/>
      <w:numFmt w:val="bullet"/>
      <w:lvlText w:val=""/>
      <w:lvlJc w:val="left"/>
      <w:pPr>
        <w:tabs>
          <w:tab w:val="num" w:pos="2160"/>
        </w:tabs>
        <w:ind w:left="2160" w:hanging="360"/>
      </w:pPr>
      <w:rPr>
        <w:rFonts w:ascii="Wingdings" w:hAnsi="Wingdings" w:cs="Wingdings" w:hint="default"/>
      </w:rPr>
    </w:lvl>
    <w:lvl w:ilvl="3" w:tplc="388EF026">
      <w:start w:val="1"/>
      <w:numFmt w:val="bullet"/>
      <w:lvlText w:val=""/>
      <w:lvlJc w:val="left"/>
      <w:pPr>
        <w:tabs>
          <w:tab w:val="num" w:pos="2880"/>
        </w:tabs>
        <w:ind w:left="2880" w:hanging="360"/>
      </w:pPr>
      <w:rPr>
        <w:rFonts w:ascii="Symbol" w:hAnsi="Symbol" w:cs="Symbol" w:hint="default"/>
      </w:rPr>
    </w:lvl>
    <w:lvl w:ilvl="4" w:tplc="89448B0C">
      <w:start w:val="1"/>
      <w:numFmt w:val="bullet"/>
      <w:lvlText w:val="o"/>
      <w:lvlJc w:val="left"/>
      <w:pPr>
        <w:tabs>
          <w:tab w:val="num" w:pos="3600"/>
        </w:tabs>
        <w:ind w:left="3600" w:hanging="360"/>
      </w:pPr>
      <w:rPr>
        <w:rFonts w:ascii="Courier New" w:hAnsi="Courier New" w:cs="Courier New" w:hint="default"/>
      </w:rPr>
    </w:lvl>
    <w:lvl w:ilvl="5" w:tplc="F6B87C92">
      <w:start w:val="1"/>
      <w:numFmt w:val="bullet"/>
      <w:lvlText w:val=""/>
      <w:lvlJc w:val="left"/>
      <w:pPr>
        <w:tabs>
          <w:tab w:val="num" w:pos="4320"/>
        </w:tabs>
        <w:ind w:left="4320" w:hanging="360"/>
      </w:pPr>
      <w:rPr>
        <w:rFonts w:ascii="Wingdings" w:hAnsi="Wingdings" w:cs="Wingdings" w:hint="default"/>
      </w:rPr>
    </w:lvl>
    <w:lvl w:ilvl="6" w:tplc="510249C8">
      <w:start w:val="1"/>
      <w:numFmt w:val="bullet"/>
      <w:lvlText w:val=""/>
      <w:lvlJc w:val="left"/>
      <w:pPr>
        <w:tabs>
          <w:tab w:val="num" w:pos="5040"/>
        </w:tabs>
        <w:ind w:left="5040" w:hanging="360"/>
      </w:pPr>
      <w:rPr>
        <w:rFonts w:ascii="Symbol" w:hAnsi="Symbol" w:cs="Symbol" w:hint="default"/>
      </w:rPr>
    </w:lvl>
    <w:lvl w:ilvl="7" w:tplc="153E6956">
      <w:start w:val="1"/>
      <w:numFmt w:val="bullet"/>
      <w:lvlText w:val="o"/>
      <w:lvlJc w:val="left"/>
      <w:pPr>
        <w:tabs>
          <w:tab w:val="num" w:pos="5760"/>
        </w:tabs>
        <w:ind w:left="5760" w:hanging="360"/>
      </w:pPr>
      <w:rPr>
        <w:rFonts w:ascii="Courier New" w:hAnsi="Courier New" w:cs="Courier New" w:hint="default"/>
      </w:rPr>
    </w:lvl>
    <w:lvl w:ilvl="8" w:tplc="7A30F194">
      <w:start w:val="1"/>
      <w:numFmt w:val="bullet"/>
      <w:lvlText w:val=""/>
      <w:lvlJc w:val="left"/>
      <w:pPr>
        <w:tabs>
          <w:tab w:val="num" w:pos="6480"/>
        </w:tabs>
        <w:ind w:left="6480" w:hanging="360"/>
      </w:pPr>
      <w:rPr>
        <w:rFonts w:ascii="Wingdings" w:hAnsi="Wingdings" w:cs="Wingdings" w:hint="default"/>
      </w:rPr>
    </w:lvl>
  </w:abstractNum>
  <w:abstractNum w:abstractNumId="67" w15:restartNumberingAfterBreak="0">
    <w:nsid w:val="5D9F5C8B"/>
    <w:multiLevelType w:val="hybridMultilevel"/>
    <w:tmpl w:val="1A5202E6"/>
    <w:lvl w:ilvl="0" w:tplc="0413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E2C9A6C"/>
    <w:multiLevelType w:val="multilevel"/>
    <w:tmpl w:val="2154DA48"/>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70" w15:restartNumberingAfterBreak="0">
    <w:nsid w:val="5F47010F"/>
    <w:multiLevelType w:val="hybridMultilevel"/>
    <w:tmpl w:val="9D3C9FE6"/>
    <w:lvl w:ilvl="0" w:tplc="FFFFFFFF">
      <w:start w:val="1"/>
      <w:numFmt w:val="decimal"/>
      <w:pStyle w:val="leden"/>
      <w:lvlText w:val="%1."/>
      <w:lvlJc w:val="left"/>
      <w:pPr>
        <w:tabs>
          <w:tab w:val="num" w:pos="372"/>
        </w:tabs>
        <w:ind w:left="372" w:hanging="360"/>
      </w:pPr>
      <w:rPr>
        <w:vanish w:val="0"/>
        <w:color w:val="auto"/>
      </w:rPr>
    </w:lvl>
    <w:lvl w:ilvl="1" w:tplc="04130019" w:tentative="1">
      <w:start w:val="1"/>
      <w:numFmt w:val="lowerLetter"/>
      <w:lvlText w:val="%2."/>
      <w:lvlJc w:val="left"/>
      <w:pPr>
        <w:tabs>
          <w:tab w:val="num" w:pos="1452"/>
        </w:tabs>
        <w:ind w:left="1452" w:hanging="360"/>
      </w:pPr>
    </w:lvl>
    <w:lvl w:ilvl="2" w:tplc="0413001B" w:tentative="1">
      <w:start w:val="1"/>
      <w:numFmt w:val="lowerRoman"/>
      <w:lvlText w:val="%3."/>
      <w:lvlJc w:val="right"/>
      <w:pPr>
        <w:tabs>
          <w:tab w:val="num" w:pos="2172"/>
        </w:tabs>
        <w:ind w:left="2172" w:hanging="180"/>
      </w:pPr>
    </w:lvl>
    <w:lvl w:ilvl="3" w:tplc="0413000F" w:tentative="1">
      <w:start w:val="1"/>
      <w:numFmt w:val="decimal"/>
      <w:lvlText w:val="%4."/>
      <w:lvlJc w:val="left"/>
      <w:pPr>
        <w:tabs>
          <w:tab w:val="num" w:pos="2892"/>
        </w:tabs>
        <w:ind w:left="2892" w:hanging="360"/>
      </w:pPr>
    </w:lvl>
    <w:lvl w:ilvl="4" w:tplc="04130019" w:tentative="1">
      <w:start w:val="1"/>
      <w:numFmt w:val="lowerLetter"/>
      <w:lvlText w:val="%5."/>
      <w:lvlJc w:val="left"/>
      <w:pPr>
        <w:tabs>
          <w:tab w:val="num" w:pos="3612"/>
        </w:tabs>
        <w:ind w:left="3612" w:hanging="360"/>
      </w:pPr>
    </w:lvl>
    <w:lvl w:ilvl="5" w:tplc="0413001B" w:tentative="1">
      <w:start w:val="1"/>
      <w:numFmt w:val="lowerRoman"/>
      <w:lvlText w:val="%6."/>
      <w:lvlJc w:val="right"/>
      <w:pPr>
        <w:tabs>
          <w:tab w:val="num" w:pos="4332"/>
        </w:tabs>
        <w:ind w:left="4332" w:hanging="180"/>
      </w:pPr>
    </w:lvl>
    <w:lvl w:ilvl="6" w:tplc="0413000F" w:tentative="1">
      <w:start w:val="1"/>
      <w:numFmt w:val="decimal"/>
      <w:lvlText w:val="%7."/>
      <w:lvlJc w:val="left"/>
      <w:pPr>
        <w:tabs>
          <w:tab w:val="num" w:pos="5052"/>
        </w:tabs>
        <w:ind w:left="5052" w:hanging="360"/>
      </w:pPr>
    </w:lvl>
    <w:lvl w:ilvl="7" w:tplc="04130019" w:tentative="1">
      <w:start w:val="1"/>
      <w:numFmt w:val="lowerLetter"/>
      <w:lvlText w:val="%8."/>
      <w:lvlJc w:val="left"/>
      <w:pPr>
        <w:tabs>
          <w:tab w:val="num" w:pos="5772"/>
        </w:tabs>
        <w:ind w:left="5772" w:hanging="360"/>
      </w:pPr>
    </w:lvl>
    <w:lvl w:ilvl="8" w:tplc="0413001B" w:tentative="1">
      <w:start w:val="1"/>
      <w:numFmt w:val="lowerRoman"/>
      <w:lvlText w:val="%9."/>
      <w:lvlJc w:val="right"/>
      <w:pPr>
        <w:tabs>
          <w:tab w:val="num" w:pos="6492"/>
        </w:tabs>
        <w:ind w:left="6492" w:hanging="180"/>
      </w:pPr>
    </w:lvl>
  </w:abstractNum>
  <w:abstractNum w:abstractNumId="71" w15:restartNumberingAfterBreak="0">
    <w:nsid w:val="60D543B8"/>
    <w:multiLevelType w:val="hybridMultilevel"/>
    <w:tmpl w:val="F62A582A"/>
    <w:lvl w:ilvl="0" w:tplc="0413000F">
      <w:start w:val="1"/>
      <w:numFmt w:val="decimal"/>
      <w:lvlText w:val="%1."/>
      <w:lvlJc w:val="left"/>
      <w:pPr>
        <w:tabs>
          <w:tab w:val="num" w:pos="720"/>
        </w:tabs>
        <w:ind w:left="720" w:hanging="360"/>
      </w:pPr>
      <w:rPr>
        <w:rFonts w:hint="default"/>
      </w:rPr>
    </w:lvl>
    <w:lvl w:ilvl="1" w:tplc="A0DA5446">
      <w:start w:val="1"/>
      <w:numFmt w:val="bullet"/>
      <w:lvlText w:val="o"/>
      <w:lvlJc w:val="left"/>
      <w:pPr>
        <w:tabs>
          <w:tab w:val="num" w:pos="1440"/>
        </w:tabs>
        <w:ind w:left="1440" w:hanging="360"/>
      </w:pPr>
      <w:rPr>
        <w:rFonts w:ascii="Courier New" w:hAnsi="Courier New" w:cs="Courier New" w:hint="default"/>
      </w:rPr>
    </w:lvl>
    <w:lvl w:ilvl="2" w:tplc="63AAC948">
      <w:start w:val="1"/>
      <w:numFmt w:val="bullet"/>
      <w:lvlText w:val=""/>
      <w:lvlJc w:val="left"/>
      <w:pPr>
        <w:tabs>
          <w:tab w:val="num" w:pos="2160"/>
        </w:tabs>
        <w:ind w:left="2160" w:hanging="360"/>
      </w:pPr>
      <w:rPr>
        <w:rFonts w:ascii="Wingdings" w:hAnsi="Wingdings" w:cs="Wingdings" w:hint="default"/>
      </w:rPr>
    </w:lvl>
    <w:lvl w:ilvl="3" w:tplc="73CCC9F4">
      <w:start w:val="1"/>
      <w:numFmt w:val="bullet"/>
      <w:lvlText w:val=""/>
      <w:lvlJc w:val="left"/>
      <w:pPr>
        <w:tabs>
          <w:tab w:val="num" w:pos="2880"/>
        </w:tabs>
        <w:ind w:left="2880" w:hanging="360"/>
      </w:pPr>
      <w:rPr>
        <w:rFonts w:ascii="Symbol" w:hAnsi="Symbol" w:cs="Symbol" w:hint="default"/>
      </w:rPr>
    </w:lvl>
    <w:lvl w:ilvl="4" w:tplc="4CE69C04">
      <w:start w:val="1"/>
      <w:numFmt w:val="bullet"/>
      <w:lvlText w:val="o"/>
      <w:lvlJc w:val="left"/>
      <w:pPr>
        <w:tabs>
          <w:tab w:val="num" w:pos="3600"/>
        </w:tabs>
        <w:ind w:left="3600" w:hanging="360"/>
      </w:pPr>
      <w:rPr>
        <w:rFonts w:ascii="Courier New" w:hAnsi="Courier New" w:cs="Courier New" w:hint="default"/>
      </w:rPr>
    </w:lvl>
    <w:lvl w:ilvl="5" w:tplc="BD2E3C2C">
      <w:start w:val="1"/>
      <w:numFmt w:val="bullet"/>
      <w:lvlText w:val=""/>
      <w:lvlJc w:val="left"/>
      <w:pPr>
        <w:tabs>
          <w:tab w:val="num" w:pos="4320"/>
        </w:tabs>
        <w:ind w:left="4320" w:hanging="360"/>
      </w:pPr>
      <w:rPr>
        <w:rFonts w:ascii="Wingdings" w:hAnsi="Wingdings" w:cs="Wingdings" w:hint="default"/>
      </w:rPr>
    </w:lvl>
    <w:lvl w:ilvl="6" w:tplc="C3DC80DC">
      <w:start w:val="1"/>
      <w:numFmt w:val="bullet"/>
      <w:lvlText w:val=""/>
      <w:lvlJc w:val="left"/>
      <w:pPr>
        <w:tabs>
          <w:tab w:val="num" w:pos="5040"/>
        </w:tabs>
        <w:ind w:left="5040" w:hanging="360"/>
      </w:pPr>
      <w:rPr>
        <w:rFonts w:ascii="Symbol" w:hAnsi="Symbol" w:cs="Symbol" w:hint="default"/>
      </w:rPr>
    </w:lvl>
    <w:lvl w:ilvl="7" w:tplc="E2321FC4">
      <w:start w:val="1"/>
      <w:numFmt w:val="bullet"/>
      <w:lvlText w:val="o"/>
      <w:lvlJc w:val="left"/>
      <w:pPr>
        <w:tabs>
          <w:tab w:val="num" w:pos="5760"/>
        </w:tabs>
        <w:ind w:left="5760" w:hanging="360"/>
      </w:pPr>
      <w:rPr>
        <w:rFonts w:ascii="Courier New" w:hAnsi="Courier New" w:cs="Courier New" w:hint="default"/>
      </w:rPr>
    </w:lvl>
    <w:lvl w:ilvl="8" w:tplc="2B5E0140">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63260363"/>
    <w:multiLevelType w:val="hybridMultilevel"/>
    <w:tmpl w:val="303274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657C0078"/>
    <w:multiLevelType w:val="multilevel"/>
    <w:tmpl w:val="AC723DE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4" w15:restartNumberingAfterBreak="0">
    <w:nsid w:val="6755058F"/>
    <w:multiLevelType w:val="hybridMultilevel"/>
    <w:tmpl w:val="04DE2D1E"/>
    <w:lvl w:ilvl="0" w:tplc="3F9A79DE">
      <w:start w:val="1"/>
      <w:numFmt w:val="bullet"/>
      <w:lvlText w:val=""/>
      <w:lvlJc w:val="left"/>
      <w:pPr>
        <w:tabs>
          <w:tab w:val="num" w:pos="720"/>
        </w:tabs>
        <w:ind w:left="720" w:hanging="360"/>
      </w:pPr>
      <w:rPr>
        <w:rFonts w:ascii="Symbol" w:hAnsi="Symbol" w:cs="Symbol" w:hint="default"/>
      </w:rPr>
    </w:lvl>
    <w:lvl w:ilvl="1" w:tplc="B3484AE6">
      <w:start w:val="1"/>
      <w:numFmt w:val="bullet"/>
      <w:lvlText w:val="o"/>
      <w:lvlJc w:val="left"/>
      <w:pPr>
        <w:tabs>
          <w:tab w:val="num" w:pos="1440"/>
        </w:tabs>
        <w:ind w:left="1440" w:hanging="360"/>
      </w:pPr>
      <w:rPr>
        <w:rFonts w:ascii="Courier New" w:hAnsi="Courier New" w:cs="Courier New" w:hint="default"/>
      </w:rPr>
    </w:lvl>
    <w:lvl w:ilvl="2" w:tplc="C65404B0">
      <w:start w:val="1"/>
      <w:numFmt w:val="bullet"/>
      <w:lvlText w:val=""/>
      <w:lvlJc w:val="left"/>
      <w:pPr>
        <w:tabs>
          <w:tab w:val="num" w:pos="2160"/>
        </w:tabs>
        <w:ind w:left="2160" w:hanging="360"/>
      </w:pPr>
      <w:rPr>
        <w:rFonts w:ascii="Wingdings" w:hAnsi="Wingdings" w:cs="Wingdings" w:hint="default"/>
      </w:rPr>
    </w:lvl>
    <w:lvl w:ilvl="3" w:tplc="218A2802">
      <w:start w:val="1"/>
      <w:numFmt w:val="bullet"/>
      <w:lvlText w:val=""/>
      <w:lvlJc w:val="left"/>
      <w:pPr>
        <w:tabs>
          <w:tab w:val="num" w:pos="2880"/>
        </w:tabs>
        <w:ind w:left="2880" w:hanging="360"/>
      </w:pPr>
      <w:rPr>
        <w:rFonts w:ascii="Symbol" w:hAnsi="Symbol" w:cs="Symbol" w:hint="default"/>
      </w:rPr>
    </w:lvl>
    <w:lvl w:ilvl="4" w:tplc="4C2CC576">
      <w:start w:val="1"/>
      <w:numFmt w:val="bullet"/>
      <w:lvlText w:val="o"/>
      <w:lvlJc w:val="left"/>
      <w:pPr>
        <w:tabs>
          <w:tab w:val="num" w:pos="3600"/>
        </w:tabs>
        <w:ind w:left="3600" w:hanging="360"/>
      </w:pPr>
      <w:rPr>
        <w:rFonts w:ascii="Courier New" w:hAnsi="Courier New" w:cs="Courier New" w:hint="default"/>
      </w:rPr>
    </w:lvl>
    <w:lvl w:ilvl="5" w:tplc="DC2E8904">
      <w:start w:val="1"/>
      <w:numFmt w:val="bullet"/>
      <w:lvlText w:val=""/>
      <w:lvlJc w:val="left"/>
      <w:pPr>
        <w:tabs>
          <w:tab w:val="num" w:pos="4320"/>
        </w:tabs>
        <w:ind w:left="4320" w:hanging="360"/>
      </w:pPr>
      <w:rPr>
        <w:rFonts w:ascii="Wingdings" w:hAnsi="Wingdings" w:cs="Wingdings" w:hint="default"/>
      </w:rPr>
    </w:lvl>
    <w:lvl w:ilvl="6" w:tplc="F3744BCC">
      <w:start w:val="1"/>
      <w:numFmt w:val="bullet"/>
      <w:lvlText w:val=""/>
      <w:lvlJc w:val="left"/>
      <w:pPr>
        <w:tabs>
          <w:tab w:val="num" w:pos="5040"/>
        </w:tabs>
        <w:ind w:left="5040" w:hanging="360"/>
      </w:pPr>
      <w:rPr>
        <w:rFonts w:ascii="Symbol" w:hAnsi="Symbol" w:cs="Symbol" w:hint="default"/>
      </w:rPr>
    </w:lvl>
    <w:lvl w:ilvl="7" w:tplc="545CE718">
      <w:start w:val="1"/>
      <w:numFmt w:val="bullet"/>
      <w:lvlText w:val="o"/>
      <w:lvlJc w:val="left"/>
      <w:pPr>
        <w:tabs>
          <w:tab w:val="num" w:pos="5760"/>
        </w:tabs>
        <w:ind w:left="5760" w:hanging="360"/>
      </w:pPr>
      <w:rPr>
        <w:rFonts w:ascii="Courier New" w:hAnsi="Courier New" w:cs="Courier New" w:hint="default"/>
      </w:rPr>
    </w:lvl>
    <w:lvl w:ilvl="8" w:tplc="1384047E">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9913151"/>
    <w:multiLevelType w:val="hybridMultilevel"/>
    <w:tmpl w:val="5188520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69E15FAE"/>
    <w:multiLevelType w:val="hybridMultilevel"/>
    <w:tmpl w:val="0CFED1F2"/>
    <w:lvl w:ilvl="0" w:tplc="ADC602CE">
      <w:start w:val="1"/>
      <w:numFmt w:val="bullet"/>
      <w:lvlText w:val=""/>
      <w:lvlJc w:val="left"/>
      <w:pPr>
        <w:tabs>
          <w:tab w:val="num" w:pos="720"/>
        </w:tabs>
        <w:ind w:left="720" w:hanging="360"/>
      </w:pPr>
      <w:rPr>
        <w:rFonts w:ascii="Symbol" w:hAnsi="Symbol" w:cs="Symbol" w:hint="default"/>
      </w:rPr>
    </w:lvl>
    <w:lvl w:ilvl="1" w:tplc="0B0E8AE8">
      <w:start w:val="1"/>
      <w:numFmt w:val="bullet"/>
      <w:lvlText w:val="o"/>
      <w:lvlJc w:val="left"/>
      <w:pPr>
        <w:tabs>
          <w:tab w:val="num" w:pos="1440"/>
        </w:tabs>
        <w:ind w:left="1440" w:hanging="360"/>
      </w:pPr>
      <w:rPr>
        <w:rFonts w:ascii="Courier New" w:hAnsi="Courier New" w:cs="Courier New" w:hint="default"/>
      </w:rPr>
    </w:lvl>
    <w:lvl w:ilvl="2" w:tplc="497CACC8">
      <w:start w:val="1"/>
      <w:numFmt w:val="bullet"/>
      <w:lvlText w:val=""/>
      <w:lvlJc w:val="left"/>
      <w:pPr>
        <w:tabs>
          <w:tab w:val="num" w:pos="2160"/>
        </w:tabs>
        <w:ind w:left="2160" w:hanging="360"/>
      </w:pPr>
      <w:rPr>
        <w:rFonts w:ascii="Wingdings" w:hAnsi="Wingdings" w:cs="Wingdings" w:hint="default"/>
      </w:rPr>
    </w:lvl>
    <w:lvl w:ilvl="3" w:tplc="005E7740">
      <w:start w:val="1"/>
      <w:numFmt w:val="bullet"/>
      <w:lvlText w:val=""/>
      <w:lvlJc w:val="left"/>
      <w:pPr>
        <w:tabs>
          <w:tab w:val="num" w:pos="2880"/>
        </w:tabs>
        <w:ind w:left="2880" w:hanging="360"/>
      </w:pPr>
      <w:rPr>
        <w:rFonts w:ascii="Symbol" w:hAnsi="Symbol" w:cs="Symbol" w:hint="default"/>
      </w:rPr>
    </w:lvl>
    <w:lvl w:ilvl="4" w:tplc="46C8EF9E">
      <w:start w:val="1"/>
      <w:numFmt w:val="bullet"/>
      <w:lvlText w:val="o"/>
      <w:lvlJc w:val="left"/>
      <w:pPr>
        <w:tabs>
          <w:tab w:val="num" w:pos="3600"/>
        </w:tabs>
        <w:ind w:left="3600" w:hanging="360"/>
      </w:pPr>
      <w:rPr>
        <w:rFonts w:ascii="Courier New" w:hAnsi="Courier New" w:cs="Courier New" w:hint="default"/>
      </w:rPr>
    </w:lvl>
    <w:lvl w:ilvl="5" w:tplc="3CDC54DA">
      <w:start w:val="1"/>
      <w:numFmt w:val="bullet"/>
      <w:lvlText w:val=""/>
      <w:lvlJc w:val="left"/>
      <w:pPr>
        <w:tabs>
          <w:tab w:val="num" w:pos="4320"/>
        </w:tabs>
        <w:ind w:left="4320" w:hanging="360"/>
      </w:pPr>
      <w:rPr>
        <w:rFonts w:ascii="Wingdings" w:hAnsi="Wingdings" w:cs="Wingdings" w:hint="default"/>
      </w:rPr>
    </w:lvl>
    <w:lvl w:ilvl="6" w:tplc="B4221F38">
      <w:start w:val="1"/>
      <w:numFmt w:val="bullet"/>
      <w:lvlText w:val=""/>
      <w:lvlJc w:val="left"/>
      <w:pPr>
        <w:tabs>
          <w:tab w:val="num" w:pos="5040"/>
        </w:tabs>
        <w:ind w:left="5040" w:hanging="360"/>
      </w:pPr>
      <w:rPr>
        <w:rFonts w:ascii="Symbol" w:hAnsi="Symbol" w:cs="Symbol" w:hint="default"/>
      </w:rPr>
    </w:lvl>
    <w:lvl w:ilvl="7" w:tplc="18B2D23C">
      <w:start w:val="1"/>
      <w:numFmt w:val="bullet"/>
      <w:lvlText w:val="o"/>
      <w:lvlJc w:val="left"/>
      <w:pPr>
        <w:tabs>
          <w:tab w:val="num" w:pos="5760"/>
        </w:tabs>
        <w:ind w:left="5760" w:hanging="360"/>
      </w:pPr>
      <w:rPr>
        <w:rFonts w:ascii="Courier New" w:hAnsi="Courier New" w:cs="Courier New" w:hint="default"/>
      </w:rPr>
    </w:lvl>
    <w:lvl w:ilvl="8" w:tplc="0756C732">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6B9D8567"/>
    <w:multiLevelType w:val="hybridMultilevel"/>
    <w:tmpl w:val="7820FC6E"/>
    <w:lvl w:ilvl="0" w:tplc="C9AA1E28">
      <w:start w:val="1"/>
      <w:numFmt w:val="bullet"/>
      <w:lvlText w:val=""/>
      <w:lvlJc w:val="left"/>
      <w:pPr>
        <w:tabs>
          <w:tab w:val="num" w:pos="720"/>
        </w:tabs>
        <w:ind w:left="720" w:hanging="360"/>
      </w:pPr>
      <w:rPr>
        <w:rFonts w:ascii="Symbol" w:hAnsi="Symbol" w:cs="Symbol" w:hint="default"/>
      </w:rPr>
    </w:lvl>
    <w:lvl w:ilvl="1" w:tplc="4F1C78AA">
      <w:start w:val="1"/>
      <w:numFmt w:val="bullet"/>
      <w:lvlText w:val="o"/>
      <w:lvlJc w:val="left"/>
      <w:pPr>
        <w:tabs>
          <w:tab w:val="num" w:pos="1440"/>
        </w:tabs>
        <w:ind w:left="1440" w:hanging="360"/>
      </w:pPr>
      <w:rPr>
        <w:rFonts w:ascii="Courier New" w:hAnsi="Courier New" w:cs="Courier New" w:hint="default"/>
      </w:rPr>
    </w:lvl>
    <w:lvl w:ilvl="2" w:tplc="B172F3C4">
      <w:start w:val="1"/>
      <w:numFmt w:val="bullet"/>
      <w:lvlText w:val=""/>
      <w:lvlJc w:val="left"/>
      <w:pPr>
        <w:tabs>
          <w:tab w:val="num" w:pos="2160"/>
        </w:tabs>
        <w:ind w:left="2160" w:hanging="360"/>
      </w:pPr>
      <w:rPr>
        <w:rFonts w:ascii="Wingdings" w:hAnsi="Wingdings" w:cs="Wingdings" w:hint="default"/>
      </w:rPr>
    </w:lvl>
    <w:lvl w:ilvl="3" w:tplc="6ADE4BCE">
      <w:start w:val="1"/>
      <w:numFmt w:val="bullet"/>
      <w:lvlText w:val=""/>
      <w:lvlJc w:val="left"/>
      <w:pPr>
        <w:tabs>
          <w:tab w:val="num" w:pos="2880"/>
        </w:tabs>
        <w:ind w:left="2880" w:hanging="360"/>
      </w:pPr>
      <w:rPr>
        <w:rFonts w:ascii="Symbol" w:hAnsi="Symbol" w:cs="Symbol" w:hint="default"/>
      </w:rPr>
    </w:lvl>
    <w:lvl w:ilvl="4" w:tplc="8D3CB7DE">
      <w:start w:val="1"/>
      <w:numFmt w:val="bullet"/>
      <w:lvlText w:val="o"/>
      <w:lvlJc w:val="left"/>
      <w:pPr>
        <w:tabs>
          <w:tab w:val="num" w:pos="3600"/>
        </w:tabs>
        <w:ind w:left="3600" w:hanging="360"/>
      </w:pPr>
      <w:rPr>
        <w:rFonts w:ascii="Courier New" w:hAnsi="Courier New" w:cs="Courier New" w:hint="default"/>
      </w:rPr>
    </w:lvl>
    <w:lvl w:ilvl="5" w:tplc="4A4486FC">
      <w:start w:val="1"/>
      <w:numFmt w:val="bullet"/>
      <w:lvlText w:val=""/>
      <w:lvlJc w:val="left"/>
      <w:pPr>
        <w:tabs>
          <w:tab w:val="num" w:pos="4320"/>
        </w:tabs>
        <w:ind w:left="4320" w:hanging="360"/>
      </w:pPr>
      <w:rPr>
        <w:rFonts w:ascii="Wingdings" w:hAnsi="Wingdings" w:cs="Wingdings" w:hint="default"/>
      </w:rPr>
    </w:lvl>
    <w:lvl w:ilvl="6" w:tplc="E2D8281E">
      <w:start w:val="1"/>
      <w:numFmt w:val="bullet"/>
      <w:lvlText w:val=""/>
      <w:lvlJc w:val="left"/>
      <w:pPr>
        <w:tabs>
          <w:tab w:val="num" w:pos="5040"/>
        </w:tabs>
        <w:ind w:left="5040" w:hanging="360"/>
      </w:pPr>
      <w:rPr>
        <w:rFonts w:ascii="Symbol" w:hAnsi="Symbol" w:cs="Symbol" w:hint="default"/>
      </w:rPr>
    </w:lvl>
    <w:lvl w:ilvl="7" w:tplc="943AED96">
      <w:start w:val="1"/>
      <w:numFmt w:val="bullet"/>
      <w:lvlText w:val="o"/>
      <w:lvlJc w:val="left"/>
      <w:pPr>
        <w:tabs>
          <w:tab w:val="num" w:pos="5760"/>
        </w:tabs>
        <w:ind w:left="5760" w:hanging="360"/>
      </w:pPr>
      <w:rPr>
        <w:rFonts w:ascii="Courier New" w:hAnsi="Courier New" w:cs="Courier New" w:hint="default"/>
      </w:rPr>
    </w:lvl>
    <w:lvl w:ilvl="8" w:tplc="205E0712">
      <w:start w:val="1"/>
      <w:numFmt w:val="bullet"/>
      <w:lvlText w:val=""/>
      <w:lvlJc w:val="left"/>
      <w:pPr>
        <w:tabs>
          <w:tab w:val="num" w:pos="6480"/>
        </w:tabs>
        <w:ind w:left="6480" w:hanging="360"/>
      </w:pPr>
      <w:rPr>
        <w:rFonts w:ascii="Wingdings" w:hAnsi="Wingdings" w:cs="Wingdings" w:hint="default"/>
      </w:rPr>
    </w:lvl>
  </w:abstractNum>
  <w:abstractNum w:abstractNumId="78" w15:restartNumberingAfterBreak="0">
    <w:nsid w:val="6C413858"/>
    <w:multiLevelType w:val="hybridMultilevel"/>
    <w:tmpl w:val="9326AFC2"/>
    <w:lvl w:ilvl="0" w:tplc="56FEDC7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6E6C6C0F"/>
    <w:multiLevelType w:val="hybridMultilevel"/>
    <w:tmpl w:val="6E9E13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15:restartNumberingAfterBreak="0">
    <w:nsid w:val="6E70E63B"/>
    <w:multiLevelType w:val="multilevel"/>
    <w:tmpl w:val="4AEEF7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6FF37D1C"/>
    <w:multiLevelType w:val="hybridMultilevel"/>
    <w:tmpl w:val="CF20BE82"/>
    <w:lvl w:ilvl="0" w:tplc="0E54215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15:restartNumberingAfterBreak="0">
    <w:nsid w:val="71DC0DF5"/>
    <w:multiLevelType w:val="hybridMultilevel"/>
    <w:tmpl w:val="82346742"/>
    <w:lvl w:ilvl="0" w:tplc="B0D6B592">
      <w:start w:val="1"/>
      <w:numFmt w:val="bullet"/>
      <w:lvlText w:val=""/>
      <w:lvlJc w:val="left"/>
      <w:pPr>
        <w:tabs>
          <w:tab w:val="num" w:pos="720"/>
        </w:tabs>
        <w:ind w:left="720" w:hanging="360"/>
      </w:pPr>
      <w:rPr>
        <w:rFonts w:ascii="Symbol" w:hAnsi="Symbol" w:cs="Symbol" w:hint="default"/>
      </w:rPr>
    </w:lvl>
    <w:lvl w:ilvl="1" w:tplc="53A2D536">
      <w:start w:val="1"/>
      <w:numFmt w:val="bullet"/>
      <w:lvlText w:val="o"/>
      <w:lvlJc w:val="left"/>
      <w:pPr>
        <w:tabs>
          <w:tab w:val="num" w:pos="1440"/>
        </w:tabs>
        <w:ind w:left="1440" w:hanging="360"/>
      </w:pPr>
      <w:rPr>
        <w:rFonts w:ascii="Courier New" w:hAnsi="Courier New" w:cs="Courier New" w:hint="default"/>
      </w:rPr>
    </w:lvl>
    <w:lvl w:ilvl="2" w:tplc="274CEB0E">
      <w:start w:val="1"/>
      <w:numFmt w:val="bullet"/>
      <w:lvlText w:val=""/>
      <w:lvlJc w:val="left"/>
      <w:pPr>
        <w:tabs>
          <w:tab w:val="num" w:pos="2160"/>
        </w:tabs>
        <w:ind w:left="2160" w:hanging="360"/>
      </w:pPr>
      <w:rPr>
        <w:rFonts w:ascii="Wingdings" w:hAnsi="Wingdings" w:cs="Wingdings" w:hint="default"/>
      </w:rPr>
    </w:lvl>
    <w:lvl w:ilvl="3" w:tplc="16CAB8C0">
      <w:start w:val="1"/>
      <w:numFmt w:val="bullet"/>
      <w:lvlText w:val=""/>
      <w:lvlJc w:val="left"/>
      <w:pPr>
        <w:tabs>
          <w:tab w:val="num" w:pos="2880"/>
        </w:tabs>
        <w:ind w:left="2880" w:hanging="360"/>
      </w:pPr>
      <w:rPr>
        <w:rFonts w:ascii="Symbol" w:hAnsi="Symbol" w:cs="Symbol" w:hint="default"/>
      </w:rPr>
    </w:lvl>
    <w:lvl w:ilvl="4" w:tplc="30EE964A">
      <w:start w:val="1"/>
      <w:numFmt w:val="bullet"/>
      <w:lvlText w:val="o"/>
      <w:lvlJc w:val="left"/>
      <w:pPr>
        <w:tabs>
          <w:tab w:val="num" w:pos="3600"/>
        </w:tabs>
        <w:ind w:left="3600" w:hanging="360"/>
      </w:pPr>
      <w:rPr>
        <w:rFonts w:ascii="Courier New" w:hAnsi="Courier New" w:cs="Courier New" w:hint="default"/>
      </w:rPr>
    </w:lvl>
    <w:lvl w:ilvl="5" w:tplc="FDB228E2">
      <w:start w:val="1"/>
      <w:numFmt w:val="bullet"/>
      <w:lvlText w:val=""/>
      <w:lvlJc w:val="left"/>
      <w:pPr>
        <w:tabs>
          <w:tab w:val="num" w:pos="4320"/>
        </w:tabs>
        <w:ind w:left="4320" w:hanging="360"/>
      </w:pPr>
      <w:rPr>
        <w:rFonts w:ascii="Wingdings" w:hAnsi="Wingdings" w:cs="Wingdings" w:hint="default"/>
      </w:rPr>
    </w:lvl>
    <w:lvl w:ilvl="6" w:tplc="E5A6D33C">
      <w:start w:val="1"/>
      <w:numFmt w:val="bullet"/>
      <w:lvlText w:val=""/>
      <w:lvlJc w:val="left"/>
      <w:pPr>
        <w:tabs>
          <w:tab w:val="num" w:pos="5040"/>
        </w:tabs>
        <w:ind w:left="5040" w:hanging="360"/>
      </w:pPr>
      <w:rPr>
        <w:rFonts w:ascii="Symbol" w:hAnsi="Symbol" w:cs="Symbol" w:hint="default"/>
      </w:rPr>
    </w:lvl>
    <w:lvl w:ilvl="7" w:tplc="1ED2AEF4">
      <w:start w:val="1"/>
      <w:numFmt w:val="bullet"/>
      <w:lvlText w:val="o"/>
      <w:lvlJc w:val="left"/>
      <w:pPr>
        <w:tabs>
          <w:tab w:val="num" w:pos="5760"/>
        </w:tabs>
        <w:ind w:left="5760" w:hanging="360"/>
      </w:pPr>
      <w:rPr>
        <w:rFonts w:ascii="Courier New" w:hAnsi="Courier New" w:cs="Courier New" w:hint="default"/>
      </w:rPr>
    </w:lvl>
    <w:lvl w:ilvl="8" w:tplc="59B8586A">
      <w:start w:val="1"/>
      <w:numFmt w:val="bullet"/>
      <w:lvlText w:val=""/>
      <w:lvlJc w:val="left"/>
      <w:pPr>
        <w:tabs>
          <w:tab w:val="num" w:pos="6480"/>
        </w:tabs>
        <w:ind w:left="6480" w:hanging="360"/>
      </w:pPr>
      <w:rPr>
        <w:rFonts w:ascii="Wingdings" w:hAnsi="Wingdings" w:cs="Wingdings" w:hint="default"/>
      </w:rPr>
    </w:lvl>
  </w:abstractNum>
  <w:abstractNum w:abstractNumId="83" w15:restartNumberingAfterBreak="0">
    <w:nsid w:val="71FBFCE0"/>
    <w:multiLevelType w:val="hybridMultilevel"/>
    <w:tmpl w:val="DE46A2DE"/>
    <w:lvl w:ilvl="0" w:tplc="CD68A34E">
      <w:start w:val="1"/>
      <w:numFmt w:val="bullet"/>
      <w:lvlText w:val=""/>
      <w:lvlJc w:val="left"/>
      <w:pPr>
        <w:tabs>
          <w:tab w:val="num" w:pos="720"/>
        </w:tabs>
        <w:ind w:left="720" w:hanging="360"/>
      </w:pPr>
      <w:rPr>
        <w:rFonts w:ascii="Symbol" w:hAnsi="Symbol" w:cs="Symbol" w:hint="default"/>
      </w:rPr>
    </w:lvl>
    <w:lvl w:ilvl="1" w:tplc="67A0E34C">
      <w:start w:val="1"/>
      <w:numFmt w:val="bullet"/>
      <w:lvlText w:val="o"/>
      <w:lvlJc w:val="left"/>
      <w:pPr>
        <w:tabs>
          <w:tab w:val="num" w:pos="1440"/>
        </w:tabs>
        <w:ind w:left="1440" w:hanging="360"/>
      </w:pPr>
      <w:rPr>
        <w:rFonts w:ascii="Courier New" w:hAnsi="Courier New" w:cs="Courier New" w:hint="default"/>
      </w:rPr>
    </w:lvl>
    <w:lvl w:ilvl="2" w:tplc="7F2E8662">
      <w:start w:val="1"/>
      <w:numFmt w:val="bullet"/>
      <w:lvlText w:val=""/>
      <w:lvlJc w:val="left"/>
      <w:pPr>
        <w:tabs>
          <w:tab w:val="num" w:pos="2160"/>
        </w:tabs>
        <w:ind w:left="2160" w:hanging="360"/>
      </w:pPr>
      <w:rPr>
        <w:rFonts w:ascii="Wingdings" w:hAnsi="Wingdings" w:cs="Wingdings" w:hint="default"/>
      </w:rPr>
    </w:lvl>
    <w:lvl w:ilvl="3" w:tplc="C616E002">
      <w:start w:val="1"/>
      <w:numFmt w:val="bullet"/>
      <w:lvlText w:val=""/>
      <w:lvlJc w:val="left"/>
      <w:pPr>
        <w:tabs>
          <w:tab w:val="num" w:pos="2880"/>
        </w:tabs>
        <w:ind w:left="2880" w:hanging="360"/>
      </w:pPr>
      <w:rPr>
        <w:rFonts w:ascii="Symbol" w:hAnsi="Symbol" w:cs="Symbol" w:hint="default"/>
      </w:rPr>
    </w:lvl>
    <w:lvl w:ilvl="4" w:tplc="57EEA942">
      <w:start w:val="1"/>
      <w:numFmt w:val="bullet"/>
      <w:lvlText w:val="o"/>
      <w:lvlJc w:val="left"/>
      <w:pPr>
        <w:tabs>
          <w:tab w:val="num" w:pos="3600"/>
        </w:tabs>
        <w:ind w:left="3600" w:hanging="360"/>
      </w:pPr>
      <w:rPr>
        <w:rFonts w:ascii="Courier New" w:hAnsi="Courier New" w:cs="Courier New" w:hint="default"/>
      </w:rPr>
    </w:lvl>
    <w:lvl w:ilvl="5" w:tplc="B9E4DE48">
      <w:start w:val="1"/>
      <w:numFmt w:val="bullet"/>
      <w:lvlText w:val=""/>
      <w:lvlJc w:val="left"/>
      <w:pPr>
        <w:tabs>
          <w:tab w:val="num" w:pos="4320"/>
        </w:tabs>
        <w:ind w:left="4320" w:hanging="360"/>
      </w:pPr>
      <w:rPr>
        <w:rFonts w:ascii="Wingdings" w:hAnsi="Wingdings" w:cs="Wingdings" w:hint="default"/>
      </w:rPr>
    </w:lvl>
    <w:lvl w:ilvl="6" w:tplc="0B54FD36">
      <w:start w:val="1"/>
      <w:numFmt w:val="bullet"/>
      <w:lvlText w:val=""/>
      <w:lvlJc w:val="left"/>
      <w:pPr>
        <w:tabs>
          <w:tab w:val="num" w:pos="5040"/>
        </w:tabs>
        <w:ind w:left="5040" w:hanging="360"/>
      </w:pPr>
      <w:rPr>
        <w:rFonts w:ascii="Symbol" w:hAnsi="Symbol" w:cs="Symbol" w:hint="default"/>
      </w:rPr>
    </w:lvl>
    <w:lvl w:ilvl="7" w:tplc="B6E2ADD2">
      <w:start w:val="1"/>
      <w:numFmt w:val="bullet"/>
      <w:lvlText w:val="o"/>
      <w:lvlJc w:val="left"/>
      <w:pPr>
        <w:tabs>
          <w:tab w:val="num" w:pos="5760"/>
        </w:tabs>
        <w:ind w:left="5760" w:hanging="360"/>
      </w:pPr>
      <w:rPr>
        <w:rFonts w:ascii="Courier New" w:hAnsi="Courier New" w:cs="Courier New" w:hint="default"/>
      </w:rPr>
    </w:lvl>
    <w:lvl w:ilvl="8" w:tplc="D4707276">
      <w:start w:val="1"/>
      <w:numFmt w:val="bullet"/>
      <w:lvlText w:val=""/>
      <w:lvlJc w:val="left"/>
      <w:pPr>
        <w:tabs>
          <w:tab w:val="num" w:pos="6480"/>
        </w:tabs>
        <w:ind w:left="6480" w:hanging="360"/>
      </w:pPr>
      <w:rPr>
        <w:rFonts w:ascii="Wingdings" w:hAnsi="Wingdings" w:cs="Wingdings" w:hint="default"/>
      </w:rPr>
    </w:lvl>
  </w:abstractNum>
  <w:abstractNum w:abstractNumId="84" w15:restartNumberingAfterBreak="0">
    <w:nsid w:val="72FA30E4"/>
    <w:multiLevelType w:val="hybridMultilevel"/>
    <w:tmpl w:val="948EAC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5" w15:restartNumberingAfterBreak="0">
    <w:nsid w:val="7564D228"/>
    <w:multiLevelType w:val="multilevel"/>
    <w:tmpl w:val="6046B2B6"/>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5BE4EE5"/>
    <w:multiLevelType w:val="hybridMultilevel"/>
    <w:tmpl w:val="E1065D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794C2A21"/>
    <w:multiLevelType w:val="hybridMultilevel"/>
    <w:tmpl w:val="D03AC088"/>
    <w:lvl w:ilvl="0" w:tplc="0E542158">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8" w15:restartNumberingAfterBreak="0">
    <w:nsid w:val="79AFF0DB"/>
    <w:multiLevelType w:val="hybridMultilevel"/>
    <w:tmpl w:val="DD84B42C"/>
    <w:lvl w:ilvl="0" w:tplc="92A8C0B4">
      <w:start w:val="1"/>
      <w:numFmt w:val="bullet"/>
      <w:lvlText w:val=""/>
      <w:lvlJc w:val="left"/>
      <w:pPr>
        <w:tabs>
          <w:tab w:val="num" w:pos="720"/>
        </w:tabs>
        <w:ind w:left="720" w:hanging="360"/>
      </w:pPr>
      <w:rPr>
        <w:rFonts w:ascii="Symbol" w:hAnsi="Symbol" w:cs="Symbol" w:hint="default"/>
      </w:rPr>
    </w:lvl>
    <w:lvl w:ilvl="1" w:tplc="4BEABACC">
      <w:start w:val="1"/>
      <w:numFmt w:val="bullet"/>
      <w:lvlText w:val="o"/>
      <w:lvlJc w:val="left"/>
      <w:pPr>
        <w:tabs>
          <w:tab w:val="num" w:pos="1440"/>
        </w:tabs>
        <w:ind w:left="1440" w:hanging="360"/>
      </w:pPr>
      <w:rPr>
        <w:rFonts w:ascii="Courier New" w:hAnsi="Courier New" w:cs="Courier New" w:hint="default"/>
      </w:rPr>
    </w:lvl>
    <w:lvl w:ilvl="2" w:tplc="B2A87770">
      <w:start w:val="1"/>
      <w:numFmt w:val="bullet"/>
      <w:lvlText w:val=""/>
      <w:lvlJc w:val="left"/>
      <w:pPr>
        <w:tabs>
          <w:tab w:val="num" w:pos="2160"/>
        </w:tabs>
        <w:ind w:left="2160" w:hanging="360"/>
      </w:pPr>
      <w:rPr>
        <w:rFonts w:ascii="Wingdings" w:hAnsi="Wingdings" w:cs="Wingdings" w:hint="default"/>
      </w:rPr>
    </w:lvl>
    <w:lvl w:ilvl="3" w:tplc="9806C754">
      <w:start w:val="1"/>
      <w:numFmt w:val="bullet"/>
      <w:lvlText w:val=""/>
      <w:lvlJc w:val="left"/>
      <w:pPr>
        <w:tabs>
          <w:tab w:val="num" w:pos="2880"/>
        </w:tabs>
        <w:ind w:left="2880" w:hanging="360"/>
      </w:pPr>
      <w:rPr>
        <w:rFonts w:ascii="Symbol" w:hAnsi="Symbol" w:cs="Symbol" w:hint="default"/>
      </w:rPr>
    </w:lvl>
    <w:lvl w:ilvl="4" w:tplc="56789B2E">
      <w:start w:val="1"/>
      <w:numFmt w:val="bullet"/>
      <w:lvlText w:val="o"/>
      <w:lvlJc w:val="left"/>
      <w:pPr>
        <w:tabs>
          <w:tab w:val="num" w:pos="3600"/>
        </w:tabs>
        <w:ind w:left="3600" w:hanging="360"/>
      </w:pPr>
      <w:rPr>
        <w:rFonts w:ascii="Courier New" w:hAnsi="Courier New" w:cs="Courier New" w:hint="default"/>
      </w:rPr>
    </w:lvl>
    <w:lvl w:ilvl="5" w:tplc="DD0EF87E">
      <w:start w:val="1"/>
      <w:numFmt w:val="bullet"/>
      <w:lvlText w:val=""/>
      <w:lvlJc w:val="left"/>
      <w:pPr>
        <w:tabs>
          <w:tab w:val="num" w:pos="4320"/>
        </w:tabs>
        <w:ind w:left="4320" w:hanging="360"/>
      </w:pPr>
      <w:rPr>
        <w:rFonts w:ascii="Wingdings" w:hAnsi="Wingdings" w:cs="Wingdings" w:hint="default"/>
      </w:rPr>
    </w:lvl>
    <w:lvl w:ilvl="6" w:tplc="A5F8C344">
      <w:start w:val="1"/>
      <w:numFmt w:val="bullet"/>
      <w:lvlText w:val=""/>
      <w:lvlJc w:val="left"/>
      <w:pPr>
        <w:tabs>
          <w:tab w:val="num" w:pos="5040"/>
        </w:tabs>
        <w:ind w:left="5040" w:hanging="360"/>
      </w:pPr>
      <w:rPr>
        <w:rFonts w:ascii="Symbol" w:hAnsi="Symbol" w:cs="Symbol" w:hint="default"/>
      </w:rPr>
    </w:lvl>
    <w:lvl w:ilvl="7" w:tplc="82FC974C">
      <w:start w:val="1"/>
      <w:numFmt w:val="bullet"/>
      <w:lvlText w:val="o"/>
      <w:lvlJc w:val="left"/>
      <w:pPr>
        <w:tabs>
          <w:tab w:val="num" w:pos="5760"/>
        </w:tabs>
        <w:ind w:left="5760" w:hanging="360"/>
      </w:pPr>
      <w:rPr>
        <w:rFonts w:ascii="Courier New" w:hAnsi="Courier New" w:cs="Courier New" w:hint="default"/>
      </w:rPr>
    </w:lvl>
    <w:lvl w:ilvl="8" w:tplc="B2AAC52C">
      <w:start w:val="1"/>
      <w:numFmt w:val="bullet"/>
      <w:lvlText w:val=""/>
      <w:lvlJc w:val="left"/>
      <w:pPr>
        <w:tabs>
          <w:tab w:val="num" w:pos="6480"/>
        </w:tabs>
        <w:ind w:left="6480" w:hanging="360"/>
      </w:pPr>
      <w:rPr>
        <w:rFonts w:ascii="Wingdings" w:hAnsi="Wingdings" w:cs="Wingdings" w:hint="default"/>
      </w:rPr>
    </w:lvl>
  </w:abstractNum>
  <w:abstractNum w:abstractNumId="89" w15:restartNumberingAfterBreak="0">
    <w:nsid w:val="7B7149B6"/>
    <w:multiLevelType w:val="hybridMultilevel"/>
    <w:tmpl w:val="13BED7BC"/>
    <w:lvl w:ilvl="0" w:tplc="EB687606">
      <w:start w:val="1"/>
      <w:numFmt w:val="bullet"/>
      <w:lvlText w:val=""/>
      <w:lvlJc w:val="left"/>
      <w:pPr>
        <w:tabs>
          <w:tab w:val="num" w:pos="720"/>
        </w:tabs>
        <w:ind w:left="720" w:hanging="360"/>
      </w:pPr>
      <w:rPr>
        <w:rFonts w:ascii="Symbol" w:hAnsi="Symbol" w:cs="Symbol" w:hint="default"/>
      </w:rPr>
    </w:lvl>
    <w:lvl w:ilvl="1" w:tplc="250C9BF8">
      <w:start w:val="1"/>
      <w:numFmt w:val="bullet"/>
      <w:lvlText w:val="o"/>
      <w:lvlJc w:val="left"/>
      <w:pPr>
        <w:tabs>
          <w:tab w:val="num" w:pos="1440"/>
        </w:tabs>
        <w:ind w:left="1440" w:hanging="360"/>
      </w:pPr>
      <w:rPr>
        <w:rFonts w:ascii="Courier New" w:hAnsi="Courier New" w:cs="Courier New" w:hint="default"/>
      </w:rPr>
    </w:lvl>
    <w:lvl w:ilvl="2" w:tplc="2A30B7C0">
      <w:start w:val="1"/>
      <w:numFmt w:val="bullet"/>
      <w:lvlText w:val=""/>
      <w:lvlJc w:val="left"/>
      <w:pPr>
        <w:tabs>
          <w:tab w:val="num" w:pos="2160"/>
        </w:tabs>
        <w:ind w:left="2160" w:hanging="360"/>
      </w:pPr>
      <w:rPr>
        <w:rFonts w:ascii="Wingdings" w:hAnsi="Wingdings" w:cs="Wingdings" w:hint="default"/>
      </w:rPr>
    </w:lvl>
    <w:lvl w:ilvl="3" w:tplc="F92CB3E8">
      <w:start w:val="1"/>
      <w:numFmt w:val="bullet"/>
      <w:lvlText w:val=""/>
      <w:lvlJc w:val="left"/>
      <w:pPr>
        <w:tabs>
          <w:tab w:val="num" w:pos="2880"/>
        </w:tabs>
        <w:ind w:left="2880" w:hanging="360"/>
      </w:pPr>
      <w:rPr>
        <w:rFonts w:ascii="Symbol" w:hAnsi="Symbol" w:cs="Symbol" w:hint="default"/>
      </w:rPr>
    </w:lvl>
    <w:lvl w:ilvl="4" w:tplc="610C64E6">
      <w:start w:val="1"/>
      <w:numFmt w:val="bullet"/>
      <w:lvlText w:val="o"/>
      <w:lvlJc w:val="left"/>
      <w:pPr>
        <w:tabs>
          <w:tab w:val="num" w:pos="3600"/>
        </w:tabs>
        <w:ind w:left="3600" w:hanging="360"/>
      </w:pPr>
      <w:rPr>
        <w:rFonts w:ascii="Courier New" w:hAnsi="Courier New" w:cs="Courier New" w:hint="default"/>
      </w:rPr>
    </w:lvl>
    <w:lvl w:ilvl="5" w:tplc="4B265616">
      <w:start w:val="1"/>
      <w:numFmt w:val="bullet"/>
      <w:lvlText w:val=""/>
      <w:lvlJc w:val="left"/>
      <w:pPr>
        <w:tabs>
          <w:tab w:val="num" w:pos="4320"/>
        </w:tabs>
        <w:ind w:left="4320" w:hanging="360"/>
      </w:pPr>
      <w:rPr>
        <w:rFonts w:ascii="Wingdings" w:hAnsi="Wingdings" w:cs="Wingdings" w:hint="default"/>
      </w:rPr>
    </w:lvl>
    <w:lvl w:ilvl="6" w:tplc="02583052">
      <w:start w:val="1"/>
      <w:numFmt w:val="bullet"/>
      <w:lvlText w:val=""/>
      <w:lvlJc w:val="left"/>
      <w:pPr>
        <w:tabs>
          <w:tab w:val="num" w:pos="5040"/>
        </w:tabs>
        <w:ind w:left="5040" w:hanging="360"/>
      </w:pPr>
      <w:rPr>
        <w:rFonts w:ascii="Symbol" w:hAnsi="Symbol" w:cs="Symbol" w:hint="default"/>
      </w:rPr>
    </w:lvl>
    <w:lvl w:ilvl="7" w:tplc="0772E112">
      <w:start w:val="1"/>
      <w:numFmt w:val="bullet"/>
      <w:lvlText w:val="o"/>
      <w:lvlJc w:val="left"/>
      <w:pPr>
        <w:tabs>
          <w:tab w:val="num" w:pos="5760"/>
        </w:tabs>
        <w:ind w:left="5760" w:hanging="360"/>
      </w:pPr>
      <w:rPr>
        <w:rFonts w:ascii="Courier New" w:hAnsi="Courier New" w:cs="Courier New" w:hint="default"/>
      </w:rPr>
    </w:lvl>
    <w:lvl w:ilvl="8" w:tplc="2F4CF086">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7BB92DC7"/>
    <w:multiLevelType w:val="hybridMultilevel"/>
    <w:tmpl w:val="AC2A32C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1" w15:restartNumberingAfterBreak="0">
    <w:nsid w:val="7BC24731"/>
    <w:multiLevelType w:val="hybridMultilevel"/>
    <w:tmpl w:val="FCBEA988"/>
    <w:lvl w:ilvl="0" w:tplc="4E36F124">
      <w:start w:val="1"/>
      <w:numFmt w:val="bullet"/>
      <w:lvlText w:val=""/>
      <w:lvlJc w:val="left"/>
      <w:pPr>
        <w:tabs>
          <w:tab w:val="num" w:pos="720"/>
        </w:tabs>
        <w:ind w:left="720" w:hanging="360"/>
      </w:pPr>
      <w:rPr>
        <w:rFonts w:ascii="Symbol" w:hAnsi="Symbol" w:cs="Symbol" w:hint="default"/>
      </w:rPr>
    </w:lvl>
    <w:lvl w:ilvl="1" w:tplc="BADE4BFE">
      <w:start w:val="1"/>
      <w:numFmt w:val="bullet"/>
      <w:lvlText w:val="o"/>
      <w:lvlJc w:val="left"/>
      <w:pPr>
        <w:tabs>
          <w:tab w:val="num" w:pos="1440"/>
        </w:tabs>
        <w:ind w:left="1440" w:hanging="360"/>
      </w:pPr>
      <w:rPr>
        <w:rFonts w:ascii="Courier New" w:hAnsi="Courier New" w:cs="Courier New" w:hint="default"/>
      </w:rPr>
    </w:lvl>
    <w:lvl w:ilvl="2" w:tplc="DDC699AA">
      <w:start w:val="1"/>
      <w:numFmt w:val="bullet"/>
      <w:lvlText w:val=""/>
      <w:lvlJc w:val="left"/>
      <w:pPr>
        <w:tabs>
          <w:tab w:val="num" w:pos="2160"/>
        </w:tabs>
        <w:ind w:left="2160" w:hanging="360"/>
      </w:pPr>
      <w:rPr>
        <w:rFonts w:ascii="Wingdings" w:hAnsi="Wingdings" w:cs="Wingdings" w:hint="default"/>
      </w:rPr>
    </w:lvl>
    <w:lvl w:ilvl="3" w:tplc="86FE3230">
      <w:start w:val="1"/>
      <w:numFmt w:val="bullet"/>
      <w:lvlText w:val=""/>
      <w:lvlJc w:val="left"/>
      <w:pPr>
        <w:tabs>
          <w:tab w:val="num" w:pos="2880"/>
        </w:tabs>
        <w:ind w:left="2880" w:hanging="360"/>
      </w:pPr>
      <w:rPr>
        <w:rFonts w:ascii="Symbol" w:hAnsi="Symbol" w:cs="Symbol" w:hint="default"/>
      </w:rPr>
    </w:lvl>
    <w:lvl w:ilvl="4" w:tplc="C5166010">
      <w:start w:val="1"/>
      <w:numFmt w:val="bullet"/>
      <w:lvlText w:val="o"/>
      <w:lvlJc w:val="left"/>
      <w:pPr>
        <w:tabs>
          <w:tab w:val="num" w:pos="3600"/>
        </w:tabs>
        <w:ind w:left="3600" w:hanging="360"/>
      </w:pPr>
      <w:rPr>
        <w:rFonts w:ascii="Courier New" w:hAnsi="Courier New" w:cs="Courier New" w:hint="default"/>
      </w:rPr>
    </w:lvl>
    <w:lvl w:ilvl="5" w:tplc="A35CB0DA">
      <w:start w:val="1"/>
      <w:numFmt w:val="bullet"/>
      <w:lvlText w:val=""/>
      <w:lvlJc w:val="left"/>
      <w:pPr>
        <w:tabs>
          <w:tab w:val="num" w:pos="4320"/>
        </w:tabs>
        <w:ind w:left="4320" w:hanging="360"/>
      </w:pPr>
      <w:rPr>
        <w:rFonts w:ascii="Wingdings" w:hAnsi="Wingdings" w:cs="Wingdings" w:hint="default"/>
      </w:rPr>
    </w:lvl>
    <w:lvl w:ilvl="6" w:tplc="0F7C742C">
      <w:start w:val="1"/>
      <w:numFmt w:val="bullet"/>
      <w:lvlText w:val=""/>
      <w:lvlJc w:val="left"/>
      <w:pPr>
        <w:tabs>
          <w:tab w:val="num" w:pos="5040"/>
        </w:tabs>
        <w:ind w:left="5040" w:hanging="360"/>
      </w:pPr>
      <w:rPr>
        <w:rFonts w:ascii="Symbol" w:hAnsi="Symbol" w:cs="Symbol" w:hint="default"/>
      </w:rPr>
    </w:lvl>
    <w:lvl w:ilvl="7" w:tplc="29B0C62C">
      <w:start w:val="1"/>
      <w:numFmt w:val="bullet"/>
      <w:lvlText w:val="o"/>
      <w:lvlJc w:val="left"/>
      <w:pPr>
        <w:tabs>
          <w:tab w:val="num" w:pos="5760"/>
        </w:tabs>
        <w:ind w:left="5760" w:hanging="360"/>
      </w:pPr>
      <w:rPr>
        <w:rFonts w:ascii="Courier New" w:hAnsi="Courier New" w:cs="Courier New" w:hint="default"/>
      </w:rPr>
    </w:lvl>
    <w:lvl w:ilvl="8" w:tplc="09E039D0">
      <w:start w:val="1"/>
      <w:numFmt w:val="bullet"/>
      <w:lvlText w:val=""/>
      <w:lvlJc w:val="left"/>
      <w:pPr>
        <w:tabs>
          <w:tab w:val="num" w:pos="6480"/>
        </w:tabs>
        <w:ind w:left="6480" w:hanging="360"/>
      </w:pPr>
      <w:rPr>
        <w:rFonts w:ascii="Wingdings" w:hAnsi="Wingdings" w:cs="Wingdings" w:hint="default"/>
      </w:rPr>
    </w:lvl>
  </w:abstractNum>
  <w:abstractNum w:abstractNumId="92" w15:restartNumberingAfterBreak="0">
    <w:nsid w:val="7D5DA4C0"/>
    <w:multiLevelType w:val="hybridMultilevel"/>
    <w:tmpl w:val="6D500E06"/>
    <w:lvl w:ilvl="0" w:tplc="5382FCC0">
      <w:start w:val="1"/>
      <w:numFmt w:val="bullet"/>
      <w:lvlText w:val=""/>
      <w:lvlJc w:val="left"/>
      <w:pPr>
        <w:tabs>
          <w:tab w:val="num" w:pos="720"/>
        </w:tabs>
        <w:ind w:left="720" w:hanging="360"/>
      </w:pPr>
      <w:rPr>
        <w:rFonts w:ascii="Symbol" w:hAnsi="Symbol" w:cs="Symbol" w:hint="default"/>
      </w:rPr>
    </w:lvl>
    <w:lvl w:ilvl="1" w:tplc="FBB63E3A">
      <w:start w:val="1"/>
      <w:numFmt w:val="bullet"/>
      <w:lvlText w:val="o"/>
      <w:lvlJc w:val="left"/>
      <w:pPr>
        <w:tabs>
          <w:tab w:val="num" w:pos="1440"/>
        </w:tabs>
        <w:ind w:left="1440" w:hanging="360"/>
      </w:pPr>
      <w:rPr>
        <w:rFonts w:ascii="Courier New" w:hAnsi="Courier New" w:cs="Courier New" w:hint="default"/>
      </w:rPr>
    </w:lvl>
    <w:lvl w:ilvl="2" w:tplc="B3D0B316">
      <w:start w:val="1"/>
      <w:numFmt w:val="bullet"/>
      <w:lvlText w:val=""/>
      <w:lvlJc w:val="left"/>
      <w:pPr>
        <w:tabs>
          <w:tab w:val="num" w:pos="2160"/>
        </w:tabs>
        <w:ind w:left="2160" w:hanging="360"/>
      </w:pPr>
      <w:rPr>
        <w:rFonts w:ascii="Wingdings" w:hAnsi="Wingdings" w:cs="Wingdings" w:hint="default"/>
      </w:rPr>
    </w:lvl>
    <w:lvl w:ilvl="3" w:tplc="D4F67382">
      <w:start w:val="1"/>
      <w:numFmt w:val="bullet"/>
      <w:lvlText w:val=""/>
      <w:lvlJc w:val="left"/>
      <w:pPr>
        <w:tabs>
          <w:tab w:val="num" w:pos="2880"/>
        </w:tabs>
        <w:ind w:left="2880" w:hanging="360"/>
      </w:pPr>
      <w:rPr>
        <w:rFonts w:ascii="Symbol" w:hAnsi="Symbol" w:cs="Symbol" w:hint="default"/>
      </w:rPr>
    </w:lvl>
    <w:lvl w:ilvl="4" w:tplc="AA54FAF2">
      <w:start w:val="1"/>
      <w:numFmt w:val="bullet"/>
      <w:lvlText w:val="o"/>
      <w:lvlJc w:val="left"/>
      <w:pPr>
        <w:tabs>
          <w:tab w:val="num" w:pos="3600"/>
        </w:tabs>
        <w:ind w:left="3600" w:hanging="360"/>
      </w:pPr>
      <w:rPr>
        <w:rFonts w:ascii="Courier New" w:hAnsi="Courier New" w:cs="Courier New" w:hint="default"/>
      </w:rPr>
    </w:lvl>
    <w:lvl w:ilvl="5" w:tplc="D68C5FC4">
      <w:start w:val="1"/>
      <w:numFmt w:val="bullet"/>
      <w:lvlText w:val=""/>
      <w:lvlJc w:val="left"/>
      <w:pPr>
        <w:tabs>
          <w:tab w:val="num" w:pos="4320"/>
        </w:tabs>
        <w:ind w:left="4320" w:hanging="360"/>
      </w:pPr>
      <w:rPr>
        <w:rFonts w:ascii="Wingdings" w:hAnsi="Wingdings" w:cs="Wingdings" w:hint="default"/>
      </w:rPr>
    </w:lvl>
    <w:lvl w:ilvl="6" w:tplc="3CDE64FE">
      <w:start w:val="1"/>
      <w:numFmt w:val="bullet"/>
      <w:lvlText w:val=""/>
      <w:lvlJc w:val="left"/>
      <w:pPr>
        <w:tabs>
          <w:tab w:val="num" w:pos="5040"/>
        </w:tabs>
        <w:ind w:left="5040" w:hanging="360"/>
      </w:pPr>
      <w:rPr>
        <w:rFonts w:ascii="Symbol" w:hAnsi="Symbol" w:cs="Symbol" w:hint="default"/>
      </w:rPr>
    </w:lvl>
    <w:lvl w:ilvl="7" w:tplc="E8F49FE8">
      <w:start w:val="1"/>
      <w:numFmt w:val="bullet"/>
      <w:lvlText w:val="o"/>
      <w:lvlJc w:val="left"/>
      <w:pPr>
        <w:tabs>
          <w:tab w:val="num" w:pos="5760"/>
        </w:tabs>
        <w:ind w:left="5760" w:hanging="360"/>
      </w:pPr>
      <w:rPr>
        <w:rFonts w:ascii="Courier New" w:hAnsi="Courier New" w:cs="Courier New" w:hint="default"/>
      </w:rPr>
    </w:lvl>
    <w:lvl w:ilvl="8" w:tplc="F9B42408">
      <w:start w:val="1"/>
      <w:numFmt w:val="bullet"/>
      <w:lvlText w:val=""/>
      <w:lvlJc w:val="left"/>
      <w:pPr>
        <w:tabs>
          <w:tab w:val="num" w:pos="6480"/>
        </w:tabs>
        <w:ind w:left="6480" w:hanging="360"/>
      </w:pPr>
      <w:rPr>
        <w:rFonts w:ascii="Wingdings" w:hAnsi="Wingdings" w:cs="Wingdings" w:hint="default"/>
      </w:rPr>
    </w:lvl>
  </w:abstractNum>
  <w:abstractNum w:abstractNumId="93" w15:restartNumberingAfterBreak="0">
    <w:nsid w:val="7E067087"/>
    <w:multiLevelType w:val="hybridMultilevel"/>
    <w:tmpl w:val="867A7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2"/>
  </w:num>
  <w:num w:numId="2">
    <w:abstractNumId w:val="69"/>
  </w:num>
  <w:num w:numId="3">
    <w:abstractNumId w:val="25"/>
  </w:num>
  <w:num w:numId="4">
    <w:abstractNumId w:val="30"/>
  </w:num>
  <w:num w:numId="5">
    <w:abstractNumId w:val="29"/>
  </w:num>
  <w:num w:numId="6">
    <w:abstractNumId w:val="63"/>
  </w:num>
  <w:num w:numId="7">
    <w:abstractNumId w:val="48"/>
  </w:num>
  <w:num w:numId="8">
    <w:abstractNumId w:val="70"/>
  </w:num>
  <w:num w:numId="9">
    <w:abstractNumId w:val="39"/>
  </w:num>
  <w:num w:numId="10">
    <w:abstractNumId w:val="62"/>
  </w:num>
  <w:num w:numId="11">
    <w:abstractNumId w:val="89"/>
  </w:num>
  <w:num w:numId="12">
    <w:abstractNumId w:val="23"/>
  </w:num>
  <w:num w:numId="13">
    <w:abstractNumId w:val="44"/>
  </w:num>
  <w:num w:numId="14">
    <w:abstractNumId w:val="83"/>
  </w:num>
  <w:num w:numId="15">
    <w:abstractNumId w:val="37"/>
  </w:num>
  <w:num w:numId="16">
    <w:abstractNumId w:val="66"/>
  </w:num>
  <w:num w:numId="17">
    <w:abstractNumId w:val="40"/>
  </w:num>
  <w:num w:numId="18">
    <w:abstractNumId w:val="17"/>
  </w:num>
  <w:num w:numId="19">
    <w:abstractNumId w:val="74"/>
  </w:num>
  <w:num w:numId="20">
    <w:abstractNumId w:val="9"/>
  </w:num>
  <w:num w:numId="21">
    <w:abstractNumId w:val="80"/>
  </w:num>
  <w:num w:numId="22">
    <w:abstractNumId w:val="88"/>
  </w:num>
  <w:num w:numId="23">
    <w:abstractNumId w:val="21"/>
  </w:num>
  <w:num w:numId="24">
    <w:abstractNumId w:val="11"/>
  </w:num>
  <w:num w:numId="25">
    <w:abstractNumId w:val="4"/>
  </w:num>
  <w:num w:numId="26">
    <w:abstractNumId w:val="33"/>
  </w:num>
  <w:num w:numId="27">
    <w:abstractNumId w:val="77"/>
  </w:num>
  <w:num w:numId="28">
    <w:abstractNumId w:val="28"/>
  </w:num>
  <w:num w:numId="29">
    <w:abstractNumId w:val="2"/>
  </w:num>
  <w:num w:numId="30">
    <w:abstractNumId w:val="34"/>
  </w:num>
  <w:num w:numId="31">
    <w:abstractNumId w:val="57"/>
  </w:num>
  <w:num w:numId="32">
    <w:abstractNumId w:val="53"/>
  </w:num>
  <w:num w:numId="33">
    <w:abstractNumId w:val="79"/>
  </w:num>
  <w:num w:numId="34">
    <w:abstractNumId w:val="13"/>
  </w:num>
  <w:num w:numId="35">
    <w:abstractNumId w:val="72"/>
  </w:num>
  <w:num w:numId="36">
    <w:abstractNumId w:val="61"/>
  </w:num>
  <w:num w:numId="37">
    <w:abstractNumId w:val="92"/>
  </w:num>
  <w:num w:numId="38">
    <w:abstractNumId w:val="64"/>
  </w:num>
  <w:num w:numId="39">
    <w:abstractNumId w:val="8"/>
  </w:num>
  <w:num w:numId="40">
    <w:abstractNumId w:val="47"/>
  </w:num>
  <w:num w:numId="41">
    <w:abstractNumId w:val="22"/>
  </w:num>
  <w:num w:numId="42">
    <w:abstractNumId w:val="24"/>
  </w:num>
  <w:num w:numId="43">
    <w:abstractNumId w:val="32"/>
  </w:num>
  <w:num w:numId="44">
    <w:abstractNumId w:val="91"/>
  </w:num>
  <w:num w:numId="45">
    <w:abstractNumId w:val="7"/>
  </w:num>
  <w:num w:numId="46">
    <w:abstractNumId w:val="49"/>
  </w:num>
  <w:num w:numId="47">
    <w:abstractNumId w:val="0"/>
  </w:num>
  <w:num w:numId="48">
    <w:abstractNumId w:val="54"/>
  </w:num>
  <w:num w:numId="49">
    <w:abstractNumId w:val="73"/>
  </w:num>
  <w:num w:numId="50">
    <w:abstractNumId w:val="35"/>
  </w:num>
  <w:num w:numId="51">
    <w:abstractNumId w:val="3"/>
  </w:num>
  <w:num w:numId="52">
    <w:abstractNumId w:val="67"/>
  </w:num>
  <w:num w:numId="53">
    <w:abstractNumId w:val="60"/>
  </w:num>
  <w:num w:numId="54">
    <w:abstractNumId w:val="68"/>
  </w:num>
  <w:num w:numId="55">
    <w:abstractNumId w:val="19"/>
  </w:num>
  <w:num w:numId="56">
    <w:abstractNumId w:val="85"/>
  </w:num>
  <w:num w:numId="57">
    <w:abstractNumId w:val="1"/>
  </w:num>
  <w:num w:numId="58">
    <w:abstractNumId w:val="15"/>
  </w:num>
  <w:num w:numId="59">
    <w:abstractNumId w:val="14"/>
  </w:num>
  <w:num w:numId="60">
    <w:abstractNumId w:val="18"/>
  </w:num>
  <w:num w:numId="61">
    <w:abstractNumId w:val="26"/>
  </w:num>
  <w:num w:numId="62">
    <w:abstractNumId w:val="76"/>
  </w:num>
  <w:num w:numId="63">
    <w:abstractNumId w:val="45"/>
  </w:num>
  <w:num w:numId="64">
    <w:abstractNumId w:val="43"/>
  </w:num>
  <w:num w:numId="65">
    <w:abstractNumId w:val="82"/>
  </w:num>
  <w:num w:numId="66">
    <w:abstractNumId w:val="71"/>
  </w:num>
  <w:num w:numId="67">
    <w:abstractNumId w:val="10"/>
  </w:num>
  <w:num w:numId="68">
    <w:abstractNumId w:val="51"/>
  </w:num>
  <w:num w:numId="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7"/>
  </w:num>
  <w:num w:numId="120">
    <w:abstractNumId w:val="55"/>
  </w:num>
  <w:num w:numId="121">
    <w:abstractNumId w:val="20"/>
  </w:num>
  <w:num w:numId="122">
    <w:abstractNumId w:val="12"/>
  </w:num>
  <w:num w:numId="123">
    <w:abstractNumId w:val="6"/>
  </w:num>
  <w:num w:numId="124">
    <w:abstractNumId w:val="46"/>
  </w:num>
  <w:num w:numId="125">
    <w:abstractNumId w:val="5"/>
  </w:num>
  <w:num w:numId="126">
    <w:abstractNumId w:val="52"/>
  </w:num>
  <w:num w:numId="127">
    <w:abstractNumId w:val="16"/>
  </w:num>
  <w:num w:numId="128">
    <w:abstractNumId w:val="78"/>
  </w:num>
  <w:num w:numId="129">
    <w:abstractNumId w:val="41"/>
  </w:num>
  <w:num w:numId="130">
    <w:abstractNumId w:val="56"/>
  </w:num>
  <w:num w:numId="131">
    <w:abstractNumId w:val="86"/>
  </w:num>
  <w:num w:numId="132">
    <w:abstractNumId w:val="93"/>
  </w:num>
  <w:num w:numId="133">
    <w:abstractNumId w:val="31"/>
  </w:num>
  <w:num w:numId="134">
    <w:abstractNumId w:val="58"/>
  </w:num>
  <w:num w:numId="135">
    <w:abstractNumId w:val="75"/>
  </w:num>
  <w:num w:numId="136">
    <w:abstractNumId w:val="38"/>
  </w:num>
  <w:num w:numId="137">
    <w:abstractNumId w:val="84"/>
  </w:num>
  <w:num w:numId="138">
    <w:abstractNumId w:val="36"/>
  </w:num>
  <w:num w:numId="139">
    <w:abstractNumId w:val="81"/>
  </w:num>
  <w:num w:numId="140">
    <w:abstractNumId w:val="65"/>
  </w:num>
  <w:num w:numId="141">
    <w:abstractNumId w:val="50"/>
  </w:num>
  <w:num w:numId="142">
    <w:abstractNumId w:val="87"/>
  </w:num>
  <w:num w:numId="143">
    <w:abstractNumId w:val="59"/>
  </w:num>
  <w:num w:numId="144">
    <w:abstractNumId w:val="9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rma DocSys~XML" w:val="&lt;data author=&quot;{00000000-0000-0000-0000-000000000000}&quot; authorname=&quot;(onbekend)&quot; model=&quot;{00000001-0005-0000-0001-000000000011}&quot; profile=&quot;VenW&quot; created=&quot;2010-02-16 14:23:41&quot; modified=&quot;2010-02-16 15:59:57&quot;&gt;&lt;rapport.a template=&quot;V:\BWD\huisstijl\Modellen\rijksrapporta.dot&quot; enabled=&quot;true&quot; reopen=&quot;true&quot; lcid=&quot;1043&quot; newdoc=&quot;true&quot; engine=&quot;DocSysEngine.MSWord&quot;&gt;&lt;contact class=&quot;bookitem&quot; value=&quot;Feitz, P.A.J. &quot; id=&quot;Standaard.3&quot;&gt;&lt;contactpersoon id=&quot;3&quot; name=&quot;Feitz, P.A.J. &quot; contactpersoon=&quot;P.A.J. Feitz&quot; afzenderid=&quot;23&quot; lcid=&quot;1043&quot; ondertekeningid=&quot;Persoonlijk.3&quot; email=&quot;paul.feitz@rws.nl&quot; doorkiesnummer=&quot;088 7972245&quot; fax=&quot;088 7974008&quot; terugbelfax=&quot;088 7972130&quot;/&gt;&lt;/contact&gt;&lt;kdienst class=&quot;bookitem&quot; value=&quot;Dienst Infrastructuur&quot; id=&quot;Standaard.23&quot;&gt;&lt;afzendgegevens id=&quot;23&quot; name=&quot;Dienst Infrastructuur&quot; minofdir=&quot;R&quot;&gt;&lt;item lcid=&quot;2057&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vanaf station Utrecht CS met sneltram richting Nieuwegein/IJsselstein; halte Transferium Westraven&quot; bereikbaar2=&quot;&quot; email=&quot;&quot; internetadres=&quot;www.rijkswaterstaat.nl&quot; directoraat=&quot;&quot; directie=&quot;Dienst Infrastructuur&quot; dienst=&quot;&quot; postadres=&quot;Postbus 20000, 3502 LA Utrecht&quot; bezoekadres=&quot;Griffioenlaan 2, 3526 LA Utrecht&quot; telefoonnr=&quot;088-797 2111&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1&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3&quot;/&gt;&lt;titel class=&quot;string&quot; value=&quot;Rijkswaterstaat Brede Afspraak\nDuurzaam inkopen&quot; manual=&quot;true&quot;/&gt;&lt;subtitel class=&quot;string&quot; value=&quot;&quot;/&gt;&lt;datum class=&quot;string&quot; value=&quot;1 januari 2010&quot;/&gt;&lt;colofon class=&quot;string&quot; value=&quot;&quot;/&gt;&lt;xgegevens class=&quot;string&quot; value=&quot;&quot;/&gt;&lt;vtitel class=&quot;string&quot; value=&quot;Rijkswaterstaat Brede Afspraak\nDuurzaam inkopen&quot; manual=&quot;true&quot;/&gt;&lt;koptekst class=&quot;string&quot; value=&quot;Rijkswaterstaat Brede Afspraak\nDuurzaam inkopen | 1 januari 2010&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V:\BWD\huisstijl\Modellen\rijksrapportc.dot&quot; enabled=&quot;true&quot; reopen=&quot;true&quot; lcid=&quot;1043&quot; parent=&quot;rapport.a&quot; level=&quot;1&quot;&gt;&lt;PAPER first=&quot;voorbedrukt&quot; other=&quot;voorbedrukt&quot;/&gt;&lt;/rapport.c&gt;&lt;rapport.b template=&quot;V:\BWD\huisstijl\Modellen\rijksrapportb.dot&quot; enabled=&quot;true&quot; reopen=&quot;true&quot; lcid=&quot;1043&quot; parent=&quot;rapport.a&quot; level=&quot;2&quot;&gt;&lt;PAPER first=&quot;voorbedrukt&quot; other=&quot;voorbedrukt&quot;/&gt;&lt;/rapport.b&gt;&lt;/data&gt;_x000d__x000a_"/>
  </w:docVars>
  <w:rsids>
    <w:rsidRoot w:val="00E15346"/>
    <w:rsid w:val="00002989"/>
    <w:rsid w:val="0000565B"/>
    <w:rsid w:val="000072CF"/>
    <w:rsid w:val="0001000C"/>
    <w:rsid w:val="000147FB"/>
    <w:rsid w:val="00015194"/>
    <w:rsid w:val="00015F5E"/>
    <w:rsid w:val="00017541"/>
    <w:rsid w:val="00025148"/>
    <w:rsid w:val="000340F3"/>
    <w:rsid w:val="00045DA3"/>
    <w:rsid w:val="0005130C"/>
    <w:rsid w:val="0005248F"/>
    <w:rsid w:val="000554D8"/>
    <w:rsid w:val="00056C1C"/>
    <w:rsid w:val="00056D8F"/>
    <w:rsid w:val="000621A8"/>
    <w:rsid w:val="000624CA"/>
    <w:rsid w:val="00063D99"/>
    <w:rsid w:val="00072ECE"/>
    <w:rsid w:val="00073E3E"/>
    <w:rsid w:val="00074033"/>
    <w:rsid w:val="00075D2B"/>
    <w:rsid w:val="000763BE"/>
    <w:rsid w:val="000835A4"/>
    <w:rsid w:val="000838B9"/>
    <w:rsid w:val="000905D4"/>
    <w:rsid w:val="000940A7"/>
    <w:rsid w:val="00095D80"/>
    <w:rsid w:val="00096152"/>
    <w:rsid w:val="000966B8"/>
    <w:rsid w:val="000A559F"/>
    <w:rsid w:val="000B14CF"/>
    <w:rsid w:val="000B4795"/>
    <w:rsid w:val="000B7469"/>
    <w:rsid w:val="000C241E"/>
    <w:rsid w:val="000C3EAC"/>
    <w:rsid w:val="000C6663"/>
    <w:rsid w:val="000D34AF"/>
    <w:rsid w:val="000D443C"/>
    <w:rsid w:val="000E0D57"/>
    <w:rsid w:val="000E6FA9"/>
    <w:rsid w:val="000E7797"/>
    <w:rsid w:val="000F4E66"/>
    <w:rsid w:val="00103992"/>
    <w:rsid w:val="00103DEF"/>
    <w:rsid w:val="00105C2D"/>
    <w:rsid w:val="00110CF7"/>
    <w:rsid w:val="00122069"/>
    <w:rsid w:val="00122FF2"/>
    <w:rsid w:val="0012512A"/>
    <w:rsid w:val="00127ED1"/>
    <w:rsid w:val="00131322"/>
    <w:rsid w:val="00136B66"/>
    <w:rsid w:val="00141CBB"/>
    <w:rsid w:val="0014529B"/>
    <w:rsid w:val="00146156"/>
    <w:rsid w:val="00150CFC"/>
    <w:rsid w:val="00151880"/>
    <w:rsid w:val="00152505"/>
    <w:rsid w:val="0015473B"/>
    <w:rsid w:val="00154BE6"/>
    <w:rsid w:val="00163D08"/>
    <w:rsid w:val="00164D6E"/>
    <w:rsid w:val="00166A29"/>
    <w:rsid w:val="00167F8B"/>
    <w:rsid w:val="00167FF7"/>
    <w:rsid w:val="0017067B"/>
    <w:rsid w:val="001712C6"/>
    <w:rsid w:val="001722D8"/>
    <w:rsid w:val="00174958"/>
    <w:rsid w:val="00180A66"/>
    <w:rsid w:val="00184236"/>
    <w:rsid w:val="0019032D"/>
    <w:rsid w:val="0019685E"/>
    <w:rsid w:val="001A033C"/>
    <w:rsid w:val="001B1D49"/>
    <w:rsid w:val="001B3B4A"/>
    <w:rsid w:val="001B6146"/>
    <w:rsid w:val="001B6AEF"/>
    <w:rsid w:val="001C0DE9"/>
    <w:rsid w:val="001C49D1"/>
    <w:rsid w:val="001C56ED"/>
    <w:rsid w:val="001C703C"/>
    <w:rsid w:val="001D0348"/>
    <w:rsid w:val="001D09F0"/>
    <w:rsid w:val="001D25DE"/>
    <w:rsid w:val="001D2FC3"/>
    <w:rsid w:val="001D3548"/>
    <w:rsid w:val="001D3E54"/>
    <w:rsid w:val="001D4D0B"/>
    <w:rsid w:val="001D7610"/>
    <w:rsid w:val="001E0B3E"/>
    <w:rsid w:val="001E1B21"/>
    <w:rsid w:val="001E2BAD"/>
    <w:rsid w:val="001E698A"/>
    <w:rsid w:val="001E7262"/>
    <w:rsid w:val="001F249D"/>
    <w:rsid w:val="001F64E9"/>
    <w:rsid w:val="00200533"/>
    <w:rsid w:val="002040D8"/>
    <w:rsid w:val="00207D74"/>
    <w:rsid w:val="00213C8F"/>
    <w:rsid w:val="00230B7D"/>
    <w:rsid w:val="002340FB"/>
    <w:rsid w:val="00234771"/>
    <w:rsid w:val="00255295"/>
    <w:rsid w:val="00257D0E"/>
    <w:rsid w:val="00257D98"/>
    <w:rsid w:val="0026022D"/>
    <w:rsid w:val="002609A0"/>
    <w:rsid w:val="0026318F"/>
    <w:rsid w:val="00267DCE"/>
    <w:rsid w:val="0027200A"/>
    <w:rsid w:val="0027772A"/>
    <w:rsid w:val="00280407"/>
    <w:rsid w:val="00281CE2"/>
    <w:rsid w:val="00287104"/>
    <w:rsid w:val="0029025E"/>
    <w:rsid w:val="002917AB"/>
    <w:rsid w:val="00291955"/>
    <w:rsid w:val="00292E8C"/>
    <w:rsid w:val="00293A52"/>
    <w:rsid w:val="002940BB"/>
    <w:rsid w:val="002A0DF1"/>
    <w:rsid w:val="002A0F88"/>
    <w:rsid w:val="002A253E"/>
    <w:rsid w:val="002A5129"/>
    <w:rsid w:val="002A7596"/>
    <w:rsid w:val="002B68DD"/>
    <w:rsid w:val="002C0327"/>
    <w:rsid w:val="002C2A82"/>
    <w:rsid w:val="002C434A"/>
    <w:rsid w:val="002C4BB2"/>
    <w:rsid w:val="002C515B"/>
    <w:rsid w:val="002D4AA4"/>
    <w:rsid w:val="002E0D82"/>
    <w:rsid w:val="002E58D1"/>
    <w:rsid w:val="002F2362"/>
    <w:rsid w:val="002F2C23"/>
    <w:rsid w:val="002F4BED"/>
    <w:rsid w:val="002F4E0B"/>
    <w:rsid w:val="002F5C6B"/>
    <w:rsid w:val="002F62F7"/>
    <w:rsid w:val="002F7A94"/>
    <w:rsid w:val="00300E5B"/>
    <w:rsid w:val="00302D3F"/>
    <w:rsid w:val="003058C6"/>
    <w:rsid w:val="00310A04"/>
    <w:rsid w:val="00315D9E"/>
    <w:rsid w:val="003258B6"/>
    <w:rsid w:val="00326C1B"/>
    <w:rsid w:val="0032799A"/>
    <w:rsid w:val="00330090"/>
    <w:rsid w:val="00340346"/>
    <w:rsid w:val="00343A64"/>
    <w:rsid w:val="0034637A"/>
    <w:rsid w:val="0034744E"/>
    <w:rsid w:val="00354FC1"/>
    <w:rsid w:val="00355008"/>
    <w:rsid w:val="00356CD0"/>
    <w:rsid w:val="00361B71"/>
    <w:rsid w:val="00363656"/>
    <w:rsid w:val="00366F65"/>
    <w:rsid w:val="0036722B"/>
    <w:rsid w:val="0037073B"/>
    <w:rsid w:val="00370969"/>
    <w:rsid w:val="00373AF0"/>
    <w:rsid w:val="003743EB"/>
    <w:rsid w:val="00375675"/>
    <w:rsid w:val="003834DA"/>
    <w:rsid w:val="00384958"/>
    <w:rsid w:val="0038569B"/>
    <w:rsid w:val="00392494"/>
    <w:rsid w:val="003928F3"/>
    <w:rsid w:val="00395373"/>
    <w:rsid w:val="00395E37"/>
    <w:rsid w:val="003A1B79"/>
    <w:rsid w:val="003A3F65"/>
    <w:rsid w:val="003A5045"/>
    <w:rsid w:val="003A559E"/>
    <w:rsid w:val="003A6631"/>
    <w:rsid w:val="003B1A6D"/>
    <w:rsid w:val="003B2E15"/>
    <w:rsid w:val="003B4AA2"/>
    <w:rsid w:val="003B64E1"/>
    <w:rsid w:val="003C008A"/>
    <w:rsid w:val="003C3018"/>
    <w:rsid w:val="003D1261"/>
    <w:rsid w:val="003D376C"/>
    <w:rsid w:val="003F041A"/>
    <w:rsid w:val="003F0889"/>
    <w:rsid w:val="003F1009"/>
    <w:rsid w:val="0040358D"/>
    <w:rsid w:val="00404C96"/>
    <w:rsid w:val="00406129"/>
    <w:rsid w:val="004123A6"/>
    <w:rsid w:val="00413201"/>
    <w:rsid w:val="004213C3"/>
    <w:rsid w:val="00424D93"/>
    <w:rsid w:val="00425C03"/>
    <w:rsid w:val="00426F74"/>
    <w:rsid w:val="00427363"/>
    <w:rsid w:val="004276E0"/>
    <w:rsid w:val="004330E7"/>
    <w:rsid w:val="00440F83"/>
    <w:rsid w:val="0044393C"/>
    <w:rsid w:val="00451FBE"/>
    <w:rsid w:val="0045258E"/>
    <w:rsid w:val="0045564D"/>
    <w:rsid w:val="00455E5A"/>
    <w:rsid w:val="00455F71"/>
    <w:rsid w:val="0045703A"/>
    <w:rsid w:val="00457360"/>
    <w:rsid w:val="00460B68"/>
    <w:rsid w:val="004629AA"/>
    <w:rsid w:val="004669CD"/>
    <w:rsid w:val="004715BD"/>
    <w:rsid w:val="004808F7"/>
    <w:rsid w:val="00481F7D"/>
    <w:rsid w:val="0048770C"/>
    <w:rsid w:val="00492606"/>
    <w:rsid w:val="00492968"/>
    <w:rsid w:val="00494AD5"/>
    <w:rsid w:val="00497AEE"/>
    <w:rsid w:val="004A0B1B"/>
    <w:rsid w:val="004A64B5"/>
    <w:rsid w:val="004A6E37"/>
    <w:rsid w:val="004A7BF0"/>
    <w:rsid w:val="004B1563"/>
    <w:rsid w:val="004B31C6"/>
    <w:rsid w:val="004B42BA"/>
    <w:rsid w:val="004C2F36"/>
    <w:rsid w:val="004D1750"/>
    <w:rsid w:val="004D1C18"/>
    <w:rsid w:val="004D70B0"/>
    <w:rsid w:val="004E009C"/>
    <w:rsid w:val="004E018B"/>
    <w:rsid w:val="004F117C"/>
    <w:rsid w:val="004F170A"/>
    <w:rsid w:val="004F172E"/>
    <w:rsid w:val="004F175A"/>
    <w:rsid w:val="004F32BA"/>
    <w:rsid w:val="004F4F69"/>
    <w:rsid w:val="005009E0"/>
    <w:rsid w:val="005015C9"/>
    <w:rsid w:val="00501EE2"/>
    <w:rsid w:val="005037AC"/>
    <w:rsid w:val="0051019B"/>
    <w:rsid w:val="0051097A"/>
    <w:rsid w:val="00511330"/>
    <w:rsid w:val="00513C0C"/>
    <w:rsid w:val="00516118"/>
    <w:rsid w:val="00520A5D"/>
    <w:rsid w:val="00521416"/>
    <w:rsid w:val="00533B11"/>
    <w:rsid w:val="00535474"/>
    <w:rsid w:val="00540F47"/>
    <w:rsid w:val="00542B14"/>
    <w:rsid w:val="00542E4A"/>
    <w:rsid w:val="0054432C"/>
    <w:rsid w:val="00545EEA"/>
    <w:rsid w:val="0055576B"/>
    <w:rsid w:val="00560A5F"/>
    <w:rsid w:val="00565AD3"/>
    <w:rsid w:val="005667C7"/>
    <w:rsid w:val="00570852"/>
    <w:rsid w:val="0057335E"/>
    <w:rsid w:val="005773BD"/>
    <w:rsid w:val="00583DC8"/>
    <w:rsid w:val="00585C27"/>
    <w:rsid w:val="00585E9B"/>
    <w:rsid w:val="005864D1"/>
    <w:rsid w:val="00592266"/>
    <w:rsid w:val="00597D43"/>
    <w:rsid w:val="005A0E5A"/>
    <w:rsid w:val="005A18FB"/>
    <w:rsid w:val="005B3861"/>
    <w:rsid w:val="005B3A32"/>
    <w:rsid w:val="005B58F7"/>
    <w:rsid w:val="005B6853"/>
    <w:rsid w:val="005C30BF"/>
    <w:rsid w:val="005C32ED"/>
    <w:rsid w:val="005C4076"/>
    <w:rsid w:val="005C76C6"/>
    <w:rsid w:val="005D1149"/>
    <w:rsid w:val="005D1914"/>
    <w:rsid w:val="005D4710"/>
    <w:rsid w:val="005D4B8C"/>
    <w:rsid w:val="005D6DE2"/>
    <w:rsid w:val="005E763E"/>
    <w:rsid w:val="005F079D"/>
    <w:rsid w:val="005F3286"/>
    <w:rsid w:val="00600567"/>
    <w:rsid w:val="00600E38"/>
    <w:rsid w:val="00601BF0"/>
    <w:rsid w:val="00607AA7"/>
    <w:rsid w:val="00613350"/>
    <w:rsid w:val="00614EFF"/>
    <w:rsid w:val="00617B98"/>
    <w:rsid w:val="00617DEA"/>
    <w:rsid w:val="00622C10"/>
    <w:rsid w:val="00627F7E"/>
    <w:rsid w:val="0063024C"/>
    <w:rsid w:val="00632CF8"/>
    <w:rsid w:val="00633FA1"/>
    <w:rsid w:val="0063652F"/>
    <w:rsid w:val="00645BBD"/>
    <w:rsid w:val="00645C42"/>
    <w:rsid w:val="0065762D"/>
    <w:rsid w:val="00664C37"/>
    <w:rsid w:val="0066668D"/>
    <w:rsid w:val="00670868"/>
    <w:rsid w:val="00673567"/>
    <w:rsid w:val="00673778"/>
    <w:rsid w:val="00680FFB"/>
    <w:rsid w:val="006813DB"/>
    <w:rsid w:val="006905C0"/>
    <w:rsid w:val="00694510"/>
    <w:rsid w:val="006A70F1"/>
    <w:rsid w:val="006B23FB"/>
    <w:rsid w:val="006C018C"/>
    <w:rsid w:val="006C3602"/>
    <w:rsid w:val="006C3D9A"/>
    <w:rsid w:val="006C4108"/>
    <w:rsid w:val="006D0495"/>
    <w:rsid w:val="006D0C33"/>
    <w:rsid w:val="006E1C53"/>
    <w:rsid w:val="006E2C73"/>
    <w:rsid w:val="006E31B9"/>
    <w:rsid w:val="006E4760"/>
    <w:rsid w:val="006E55A9"/>
    <w:rsid w:val="006E7783"/>
    <w:rsid w:val="006F02B7"/>
    <w:rsid w:val="006F0D6F"/>
    <w:rsid w:val="006F3ACB"/>
    <w:rsid w:val="006F7417"/>
    <w:rsid w:val="00700C74"/>
    <w:rsid w:val="00702FED"/>
    <w:rsid w:val="00704265"/>
    <w:rsid w:val="00706CE5"/>
    <w:rsid w:val="007102A0"/>
    <w:rsid w:val="00717016"/>
    <w:rsid w:val="00717498"/>
    <w:rsid w:val="00717DE2"/>
    <w:rsid w:val="00720E82"/>
    <w:rsid w:val="00721142"/>
    <w:rsid w:val="0072132C"/>
    <w:rsid w:val="007252AF"/>
    <w:rsid w:val="007272B5"/>
    <w:rsid w:val="00730D04"/>
    <w:rsid w:val="00737968"/>
    <w:rsid w:val="0074245B"/>
    <w:rsid w:val="00752BC1"/>
    <w:rsid w:val="00754C2B"/>
    <w:rsid w:val="0075744C"/>
    <w:rsid w:val="00757861"/>
    <w:rsid w:val="007600CA"/>
    <w:rsid w:val="00773EEC"/>
    <w:rsid w:val="00784290"/>
    <w:rsid w:val="0079211E"/>
    <w:rsid w:val="007971BD"/>
    <w:rsid w:val="007A3CCB"/>
    <w:rsid w:val="007A5DFE"/>
    <w:rsid w:val="007B3C36"/>
    <w:rsid w:val="007B628E"/>
    <w:rsid w:val="007B70B7"/>
    <w:rsid w:val="007C18E0"/>
    <w:rsid w:val="007C379A"/>
    <w:rsid w:val="007C4D46"/>
    <w:rsid w:val="007C5823"/>
    <w:rsid w:val="007C5C8B"/>
    <w:rsid w:val="007C7182"/>
    <w:rsid w:val="007D1080"/>
    <w:rsid w:val="007D27F0"/>
    <w:rsid w:val="007D31BC"/>
    <w:rsid w:val="007D4612"/>
    <w:rsid w:val="007D493B"/>
    <w:rsid w:val="007D52BC"/>
    <w:rsid w:val="007D58E4"/>
    <w:rsid w:val="007D69A7"/>
    <w:rsid w:val="007E6C10"/>
    <w:rsid w:val="007F09C1"/>
    <w:rsid w:val="007F0D32"/>
    <w:rsid w:val="007F5B21"/>
    <w:rsid w:val="007F79F5"/>
    <w:rsid w:val="00803F6B"/>
    <w:rsid w:val="00815371"/>
    <w:rsid w:val="008157AC"/>
    <w:rsid w:val="00817B0F"/>
    <w:rsid w:val="00821908"/>
    <w:rsid w:val="00823B37"/>
    <w:rsid w:val="00836B64"/>
    <w:rsid w:val="00847C9B"/>
    <w:rsid w:val="00852A0F"/>
    <w:rsid w:val="008547B9"/>
    <w:rsid w:val="00860029"/>
    <w:rsid w:val="00867F3F"/>
    <w:rsid w:val="00867FD2"/>
    <w:rsid w:val="00871F8A"/>
    <w:rsid w:val="00872E7B"/>
    <w:rsid w:val="00873533"/>
    <w:rsid w:val="00877772"/>
    <w:rsid w:val="00880710"/>
    <w:rsid w:val="00883647"/>
    <w:rsid w:val="0088450F"/>
    <w:rsid w:val="008867F7"/>
    <w:rsid w:val="00893973"/>
    <w:rsid w:val="008951E6"/>
    <w:rsid w:val="008A0E53"/>
    <w:rsid w:val="008A0E95"/>
    <w:rsid w:val="008A52B7"/>
    <w:rsid w:val="008B191E"/>
    <w:rsid w:val="008B26F8"/>
    <w:rsid w:val="008B3127"/>
    <w:rsid w:val="008B5682"/>
    <w:rsid w:val="008C527F"/>
    <w:rsid w:val="008C5871"/>
    <w:rsid w:val="008C629C"/>
    <w:rsid w:val="008C62B5"/>
    <w:rsid w:val="008D36CB"/>
    <w:rsid w:val="008D3F41"/>
    <w:rsid w:val="008D5E6A"/>
    <w:rsid w:val="008E2481"/>
    <w:rsid w:val="008E5020"/>
    <w:rsid w:val="008E6B34"/>
    <w:rsid w:val="008F0AB1"/>
    <w:rsid w:val="008F14C6"/>
    <w:rsid w:val="008F1E5B"/>
    <w:rsid w:val="009001CD"/>
    <w:rsid w:val="00905B87"/>
    <w:rsid w:val="00917623"/>
    <w:rsid w:val="009222C5"/>
    <w:rsid w:val="00922568"/>
    <w:rsid w:val="009253FE"/>
    <w:rsid w:val="00926C5D"/>
    <w:rsid w:val="00927363"/>
    <w:rsid w:val="00927A23"/>
    <w:rsid w:val="00930DA9"/>
    <w:rsid w:val="00931E53"/>
    <w:rsid w:val="0094096C"/>
    <w:rsid w:val="00941E33"/>
    <w:rsid w:val="009511A1"/>
    <w:rsid w:val="00951512"/>
    <w:rsid w:val="009550DC"/>
    <w:rsid w:val="009555DE"/>
    <w:rsid w:val="00956305"/>
    <w:rsid w:val="00956B7B"/>
    <w:rsid w:val="0095760F"/>
    <w:rsid w:val="0096088E"/>
    <w:rsid w:val="00960B86"/>
    <w:rsid w:val="00961F52"/>
    <w:rsid w:val="009647CF"/>
    <w:rsid w:val="0096552D"/>
    <w:rsid w:val="00966506"/>
    <w:rsid w:val="00966863"/>
    <w:rsid w:val="009678B7"/>
    <w:rsid w:val="00971562"/>
    <w:rsid w:val="009742D7"/>
    <w:rsid w:val="0098331E"/>
    <w:rsid w:val="009836DE"/>
    <w:rsid w:val="00990D01"/>
    <w:rsid w:val="009A0610"/>
    <w:rsid w:val="009A0E02"/>
    <w:rsid w:val="009A320B"/>
    <w:rsid w:val="009A5504"/>
    <w:rsid w:val="009B01D5"/>
    <w:rsid w:val="009B247E"/>
    <w:rsid w:val="009B4257"/>
    <w:rsid w:val="009B4D17"/>
    <w:rsid w:val="009C714C"/>
    <w:rsid w:val="009C7664"/>
    <w:rsid w:val="009C796F"/>
    <w:rsid w:val="009D0FE1"/>
    <w:rsid w:val="009D1CA4"/>
    <w:rsid w:val="009D44C8"/>
    <w:rsid w:val="009D4835"/>
    <w:rsid w:val="009D5528"/>
    <w:rsid w:val="009D648C"/>
    <w:rsid w:val="009E083B"/>
    <w:rsid w:val="009E0BCB"/>
    <w:rsid w:val="009E38DF"/>
    <w:rsid w:val="009F0314"/>
    <w:rsid w:val="009F175F"/>
    <w:rsid w:val="00A01F37"/>
    <w:rsid w:val="00A02F85"/>
    <w:rsid w:val="00A034A4"/>
    <w:rsid w:val="00A0754A"/>
    <w:rsid w:val="00A07E21"/>
    <w:rsid w:val="00A114BB"/>
    <w:rsid w:val="00A13499"/>
    <w:rsid w:val="00A1577C"/>
    <w:rsid w:val="00A2009A"/>
    <w:rsid w:val="00A201A2"/>
    <w:rsid w:val="00A2052C"/>
    <w:rsid w:val="00A2791A"/>
    <w:rsid w:val="00A310FE"/>
    <w:rsid w:val="00A32446"/>
    <w:rsid w:val="00A4298C"/>
    <w:rsid w:val="00A47083"/>
    <w:rsid w:val="00A47DA5"/>
    <w:rsid w:val="00A510D9"/>
    <w:rsid w:val="00A51BC7"/>
    <w:rsid w:val="00A55749"/>
    <w:rsid w:val="00A563BD"/>
    <w:rsid w:val="00A56C27"/>
    <w:rsid w:val="00A570E7"/>
    <w:rsid w:val="00A73A7B"/>
    <w:rsid w:val="00A769CA"/>
    <w:rsid w:val="00A76C04"/>
    <w:rsid w:val="00A77D6B"/>
    <w:rsid w:val="00A87208"/>
    <w:rsid w:val="00A92EEE"/>
    <w:rsid w:val="00A96BB8"/>
    <w:rsid w:val="00A977F1"/>
    <w:rsid w:val="00AA1148"/>
    <w:rsid w:val="00AA3742"/>
    <w:rsid w:val="00AA58DA"/>
    <w:rsid w:val="00AA6DA8"/>
    <w:rsid w:val="00AA73B0"/>
    <w:rsid w:val="00AB7B7C"/>
    <w:rsid w:val="00AC1E50"/>
    <w:rsid w:val="00AC32C9"/>
    <w:rsid w:val="00AC356B"/>
    <w:rsid w:val="00AD5A31"/>
    <w:rsid w:val="00AD73CA"/>
    <w:rsid w:val="00AE05F4"/>
    <w:rsid w:val="00AE0B60"/>
    <w:rsid w:val="00AE1039"/>
    <w:rsid w:val="00AE36DB"/>
    <w:rsid w:val="00AE79A8"/>
    <w:rsid w:val="00AF6974"/>
    <w:rsid w:val="00B012A8"/>
    <w:rsid w:val="00B016D8"/>
    <w:rsid w:val="00B06950"/>
    <w:rsid w:val="00B142FB"/>
    <w:rsid w:val="00B155FE"/>
    <w:rsid w:val="00B22D2B"/>
    <w:rsid w:val="00B25D98"/>
    <w:rsid w:val="00B26972"/>
    <w:rsid w:val="00B26A8C"/>
    <w:rsid w:val="00B312A4"/>
    <w:rsid w:val="00B34A19"/>
    <w:rsid w:val="00B360C4"/>
    <w:rsid w:val="00B37086"/>
    <w:rsid w:val="00B37D84"/>
    <w:rsid w:val="00B448D8"/>
    <w:rsid w:val="00B45F1C"/>
    <w:rsid w:val="00B46AE1"/>
    <w:rsid w:val="00B47B4D"/>
    <w:rsid w:val="00B62AE6"/>
    <w:rsid w:val="00B62CB4"/>
    <w:rsid w:val="00B706E2"/>
    <w:rsid w:val="00B72E70"/>
    <w:rsid w:val="00B74550"/>
    <w:rsid w:val="00B80DB3"/>
    <w:rsid w:val="00B837C2"/>
    <w:rsid w:val="00B903A9"/>
    <w:rsid w:val="00B91F8E"/>
    <w:rsid w:val="00B940C6"/>
    <w:rsid w:val="00B95491"/>
    <w:rsid w:val="00B96B83"/>
    <w:rsid w:val="00BA0C59"/>
    <w:rsid w:val="00BA4BDB"/>
    <w:rsid w:val="00BA5DEE"/>
    <w:rsid w:val="00BB0AAD"/>
    <w:rsid w:val="00BB1294"/>
    <w:rsid w:val="00BB46C8"/>
    <w:rsid w:val="00BB46D7"/>
    <w:rsid w:val="00BB6B26"/>
    <w:rsid w:val="00BC3680"/>
    <w:rsid w:val="00BC37C5"/>
    <w:rsid w:val="00BE3175"/>
    <w:rsid w:val="00BF0DB0"/>
    <w:rsid w:val="00BF1ACF"/>
    <w:rsid w:val="00BF29BE"/>
    <w:rsid w:val="00BF50B8"/>
    <w:rsid w:val="00C03327"/>
    <w:rsid w:val="00C06C17"/>
    <w:rsid w:val="00C11EE3"/>
    <w:rsid w:val="00C12454"/>
    <w:rsid w:val="00C12982"/>
    <w:rsid w:val="00C16E2E"/>
    <w:rsid w:val="00C300BE"/>
    <w:rsid w:val="00C32D03"/>
    <w:rsid w:val="00C36FE4"/>
    <w:rsid w:val="00C374CC"/>
    <w:rsid w:val="00C40E2D"/>
    <w:rsid w:val="00C41015"/>
    <w:rsid w:val="00C41FBD"/>
    <w:rsid w:val="00C42257"/>
    <w:rsid w:val="00C46191"/>
    <w:rsid w:val="00C51516"/>
    <w:rsid w:val="00C534C7"/>
    <w:rsid w:val="00C67200"/>
    <w:rsid w:val="00C879E3"/>
    <w:rsid w:val="00C9165D"/>
    <w:rsid w:val="00C91B91"/>
    <w:rsid w:val="00C93B45"/>
    <w:rsid w:val="00C95F4E"/>
    <w:rsid w:val="00CA0CCB"/>
    <w:rsid w:val="00CA290E"/>
    <w:rsid w:val="00CA5122"/>
    <w:rsid w:val="00CA78B6"/>
    <w:rsid w:val="00CB330D"/>
    <w:rsid w:val="00CB3D8E"/>
    <w:rsid w:val="00CC0AD4"/>
    <w:rsid w:val="00CC0DC8"/>
    <w:rsid w:val="00CC10AE"/>
    <w:rsid w:val="00CC3580"/>
    <w:rsid w:val="00CC796B"/>
    <w:rsid w:val="00CD06C6"/>
    <w:rsid w:val="00CD62B8"/>
    <w:rsid w:val="00CE01C5"/>
    <w:rsid w:val="00CE2760"/>
    <w:rsid w:val="00CF10E8"/>
    <w:rsid w:val="00CF5784"/>
    <w:rsid w:val="00D05EB4"/>
    <w:rsid w:val="00D07820"/>
    <w:rsid w:val="00D13D2F"/>
    <w:rsid w:val="00D13FA8"/>
    <w:rsid w:val="00D224CB"/>
    <w:rsid w:val="00D2360D"/>
    <w:rsid w:val="00D35AD5"/>
    <w:rsid w:val="00D4219D"/>
    <w:rsid w:val="00D42E5F"/>
    <w:rsid w:val="00D44819"/>
    <w:rsid w:val="00D5070F"/>
    <w:rsid w:val="00D512EF"/>
    <w:rsid w:val="00D618A4"/>
    <w:rsid w:val="00D64A6C"/>
    <w:rsid w:val="00D64C0F"/>
    <w:rsid w:val="00D65FC9"/>
    <w:rsid w:val="00D70665"/>
    <w:rsid w:val="00D82861"/>
    <w:rsid w:val="00D8302C"/>
    <w:rsid w:val="00D84444"/>
    <w:rsid w:val="00D846B2"/>
    <w:rsid w:val="00D86559"/>
    <w:rsid w:val="00D91830"/>
    <w:rsid w:val="00D91931"/>
    <w:rsid w:val="00D95557"/>
    <w:rsid w:val="00D969CD"/>
    <w:rsid w:val="00DA0940"/>
    <w:rsid w:val="00DB12D7"/>
    <w:rsid w:val="00DB20BB"/>
    <w:rsid w:val="00DB344B"/>
    <w:rsid w:val="00DB4625"/>
    <w:rsid w:val="00DB6AD1"/>
    <w:rsid w:val="00DB6B6A"/>
    <w:rsid w:val="00DB7970"/>
    <w:rsid w:val="00DC1ADC"/>
    <w:rsid w:val="00DC25B8"/>
    <w:rsid w:val="00DC33CE"/>
    <w:rsid w:val="00DD0C8B"/>
    <w:rsid w:val="00DD4A48"/>
    <w:rsid w:val="00DD54FA"/>
    <w:rsid w:val="00DD72FD"/>
    <w:rsid w:val="00DE2621"/>
    <w:rsid w:val="00DE38F9"/>
    <w:rsid w:val="00DE56B3"/>
    <w:rsid w:val="00DF561E"/>
    <w:rsid w:val="00E10173"/>
    <w:rsid w:val="00E12445"/>
    <w:rsid w:val="00E13D59"/>
    <w:rsid w:val="00E15346"/>
    <w:rsid w:val="00E172A0"/>
    <w:rsid w:val="00E24029"/>
    <w:rsid w:val="00E24E56"/>
    <w:rsid w:val="00E25417"/>
    <w:rsid w:val="00E263CF"/>
    <w:rsid w:val="00E30686"/>
    <w:rsid w:val="00E339B4"/>
    <w:rsid w:val="00E34D54"/>
    <w:rsid w:val="00E36AC8"/>
    <w:rsid w:val="00E52180"/>
    <w:rsid w:val="00E5380B"/>
    <w:rsid w:val="00E5411F"/>
    <w:rsid w:val="00E54DA3"/>
    <w:rsid w:val="00E551DC"/>
    <w:rsid w:val="00E6498E"/>
    <w:rsid w:val="00E72CD6"/>
    <w:rsid w:val="00E74B8E"/>
    <w:rsid w:val="00E74C7D"/>
    <w:rsid w:val="00E75FF4"/>
    <w:rsid w:val="00E7649B"/>
    <w:rsid w:val="00E90473"/>
    <w:rsid w:val="00E941F7"/>
    <w:rsid w:val="00E953C5"/>
    <w:rsid w:val="00E96912"/>
    <w:rsid w:val="00EA19DC"/>
    <w:rsid w:val="00EA46C2"/>
    <w:rsid w:val="00EA6A41"/>
    <w:rsid w:val="00EA79D0"/>
    <w:rsid w:val="00EB161F"/>
    <w:rsid w:val="00EC17C3"/>
    <w:rsid w:val="00EC1A62"/>
    <w:rsid w:val="00EC66C8"/>
    <w:rsid w:val="00EC6B7E"/>
    <w:rsid w:val="00EC6F49"/>
    <w:rsid w:val="00ED4D3C"/>
    <w:rsid w:val="00ED4F8B"/>
    <w:rsid w:val="00ED6515"/>
    <w:rsid w:val="00ED7EB4"/>
    <w:rsid w:val="00EE53F7"/>
    <w:rsid w:val="00EF4C5D"/>
    <w:rsid w:val="00F102F9"/>
    <w:rsid w:val="00F11F5F"/>
    <w:rsid w:val="00F122E5"/>
    <w:rsid w:val="00F13B97"/>
    <w:rsid w:val="00F1426D"/>
    <w:rsid w:val="00F2059D"/>
    <w:rsid w:val="00F23F10"/>
    <w:rsid w:val="00F277AC"/>
    <w:rsid w:val="00F318FA"/>
    <w:rsid w:val="00F4059B"/>
    <w:rsid w:val="00F46E17"/>
    <w:rsid w:val="00F470A9"/>
    <w:rsid w:val="00F55A39"/>
    <w:rsid w:val="00F561D4"/>
    <w:rsid w:val="00F57D34"/>
    <w:rsid w:val="00F634BC"/>
    <w:rsid w:val="00F66C89"/>
    <w:rsid w:val="00F752B2"/>
    <w:rsid w:val="00F76784"/>
    <w:rsid w:val="00F80093"/>
    <w:rsid w:val="00F8197E"/>
    <w:rsid w:val="00F84372"/>
    <w:rsid w:val="00F85F05"/>
    <w:rsid w:val="00FA00F4"/>
    <w:rsid w:val="00FA3CE9"/>
    <w:rsid w:val="00FA457D"/>
    <w:rsid w:val="00FA5346"/>
    <w:rsid w:val="00FA658D"/>
    <w:rsid w:val="00FB095C"/>
    <w:rsid w:val="00FB3D69"/>
    <w:rsid w:val="00FB5EB5"/>
    <w:rsid w:val="00FD7534"/>
    <w:rsid w:val="00FE3728"/>
    <w:rsid w:val="00FE3B11"/>
    <w:rsid w:val="00FE54E7"/>
    <w:rsid w:val="00FE6815"/>
    <w:rsid w:val="00FE6C6F"/>
    <w:rsid w:val="00FE7038"/>
    <w:rsid w:val="00FF44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E8398C7"/>
  <w15:docId w15:val="{7568A4F7-5FE1-4939-B799-CBBB793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56C27"/>
    <w:pPr>
      <w:spacing w:line="240" w:lineRule="atLeast"/>
    </w:pPr>
    <w:rPr>
      <w:rFonts w:ascii="Verdana" w:hAnsi="Verdana"/>
      <w:sz w:val="18"/>
      <w:szCs w:val="24"/>
    </w:rPr>
  </w:style>
  <w:style w:type="paragraph" w:styleId="Kop1">
    <w:name w:val="heading 1"/>
    <w:basedOn w:val="GenummerdHoofdstuk"/>
    <w:next w:val="Standaard"/>
    <w:link w:val="Kop1Char"/>
    <w:qFormat/>
    <w:rsid w:val="00680FFB"/>
    <w:pPr>
      <w:numPr>
        <w:numId w:val="49"/>
      </w:numPr>
      <w:outlineLvl w:val="0"/>
    </w:pPr>
  </w:style>
  <w:style w:type="paragraph" w:styleId="Kop2">
    <w:name w:val="heading 2"/>
    <w:basedOn w:val="Paragraaf"/>
    <w:next w:val="Standaard"/>
    <w:link w:val="Kop2Char"/>
    <w:qFormat/>
    <w:rsid w:val="00A4298C"/>
    <w:pPr>
      <w:numPr>
        <w:numId w:val="49"/>
      </w:numPr>
      <w:tabs>
        <w:tab w:val="clear" w:pos="227"/>
        <w:tab w:val="clear" w:pos="454"/>
        <w:tab w:val="clear" w:pos="680"/>
      </w:tabs>
      <w:outlineLvl w:val="1"/>
    </w:pPr>
  </w:style>
  <w:style w:type="paragraph" w:styleId="Kop3">
    <w:name w:val="heading 3"/>
    <w:basedOn w:val="Standaard"/>
    <w:next w:val="Standaard"/>
    <w:link w:val="Kop3Char"/>
    <w:autoRedefine/>
    <w:qFormat/>
    <w:rsid w:val="006813DB"/>
    <w:pPr>
      <w:keepNext/>
      <w:numPr>
        <w:ilvl w:val="2"/>
        <w:numId w:val="49"/>
      </w:numPr>
      <w:spacing w:before="480" w:after="240"/>
      <w:outlineLvl w:val="2"/>
    </w:pPr>
    <w:rPr>
      <w:rFonts w:eastAsia="Arial" w:cs="Arial"/>
      <w:b/>
      <w:bCs/>
      <w:szCs w:val="26"/>
    </w:rPr>
  </w:style>
  <w:style w:type="paragraph" w:styleId="Kop4">
    <w:name w:val="heading 4"/>
    <w:basedOn w:val="Standaard"/>
    <w:next w:val="Standaard"/>
    <w:qFormat/>
    <w:pPr>
      <w:keepNext/>
      <w:numPr>
        <w:ilvl w:val="3"/>
        <w:numId w:val="49"/>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9"/>
      </w:numPr>
      <w:spacing w:before="240" w:after="60"/>
      <w:outlineLvl w:val="4"/>
    </w:pPr>
    <w:rPr>
      <w:b/>
      <w:bCs/>
      <w:i/>
      <w:iCs/>
      <w:sz w:val="26"/>
      <w:szCs w:val="26"/>
    </w:rPr>
  </w:style>
  <w:style w:type="paragraph" w:styleId="Kop6">
    <w:name w:val="heading 6"/>
    <w:basedOn w:val="Standaard"/>
    <w:next w:val="Standaard"/>
    <w:qFormat/>
    <w:pPr>
      <w:numPr>
        <w:ilvl w:val="5"/>
        <w:numId w:val="49"/>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9"/>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9"/>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basedOn w:val="broodtekst"/>
    <w:link w:val="KoptekstChar"/>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numPr>
        <w:numId w:val="1"/>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2"/>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link w:val="VoettekstChar"/>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qFormat/>
    <w:rsid w:val="00095D80"/>
    <w:pPr>
      <w:tabs>
        <w:tab w:val="left" w:pos="851"/>
        <w:tab w:val="left" w:pos="900"/>
        <w:tab w:val="left" w:pos="7371"/>
      </w:tabs>
      <w:spacing w:before="240"/>
      <w:ind w:left="851" w:hanging="851"/>
    </w:pPr>
    <w:rPr>
      <w:b/>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pPr>
      <w:pageBreakBefore/>
      <w:numPr>
        <w:numId w:val="3"/>
      </w:numPr>
      <w:spacing w:after="660" w:line="300" w:lineRule="atLeast"/>
    </w:pPr>
    <w:rPr>
      <w:sz w:val="24"/>
    </w:rPr>
  </w:style>
  <w:style w:type="paragraph" w:customStyle="1" w:styleId="Paragraaf">
    <w:name w:val="Paragraaf"/>
    <w:basedOn w:val="broodtekst"/>
    <w:next w:val="broodtekst"/>
    <w:pPr>
      <w:numPr>
        <w:ilvl w:val="1"/>
        <w:numId w:val="3"/>
      </w:numPr>
      <w:spacing w:before="240"/>
    </w:pPr>
    <w:rPr>
      <w:b/>
    </w:rPr>
  </w:style>
  <w:style w:type="paragraph" w:customStyle="1" w:styleId="Subparagraaf">
    <w:name w:val="Subparagraaf"/>
    <w:basedOn w:val="broodtekst"/>
    <w:next w:val="broodtekst"/>
    <w:pPr>
      <w:numPr>
        <w:ilvl w:val="2"/>
        <w:numId w:val="3"/>
      </w:numPr>
      <w:spacing w:before="240"/>
    </w:pPr>
    <w:rPr>
      <w:i/>
    </w:rPr>
  </w:style>
  <w:style w:type="paragraph" w:customStyle="1" w:styleId="OngenummerdeKopBijlage">
    <w:name w:val="OngenummerdeKopBijlage"/>
    <w:basedOn w:val="broodtekst"/>
    <w:next w:val="broodtekst"/>
    <w:pPr>
      <w:pageBreakBefore/>
      <w:numPr>
        <w:numId w:val="4"/>
      </w:numPr>
      <w:spacing w:after="660" w:line="300" w:lineRule="atLeast"/>
    </w:pPr>
    <w:rPr>
      <w:sz w:val="24"/>
    </w:rPr>
  </w:style>
  <w:style w:type="paragraph" w:customStyle="1" w:styleId="BijlagenGenummerd">
    <w:name w:val="BijlagenGenummerd"/>
    <w:basedOn w:val="broodtekst"/>
    <w:next w:val="broodtekst"/>
    <w:pPr>
      <w:numPr>
        <w:numId w:val="5"/>
      </w:numPr>
      <w:spacing w:before="240"/>
    </w:pPr>
    <w:rPr>
      <w:b/>
    </w:rPr>
  </w:style>
  <w:style w:type="paragraph" w:customStyle="1" w:styleId="KopBijlage">
    <w:name w:val="KopBijlage"/>
    <w:basedOn w:val="broodtekst"/>
    <w:next w:val="broodtekst"/>
    <w:pPr>
      <w:pageBreakBefore/>
      <w:numPr>
        <w:numId w:val="6"/>
      </w:numPr>
      <w:spacing w:after="660" w:line="300" w:lineRule="atLeast"/>
    </w:pPr>
    <w:rPr>
      <w:sz w:val="24"/>
    </w:rPr>
  </w:style>
  <w:style w:type="paragraph" w:customStyle="1" w:styleId="BijlageKop2">
    <w:name w:val="BijlageKop2"/>
    <w:basedOn w:val="broodtekst"/>
    <w:next w:val="broodtekst"/>
    <w:pPr>
      <w:numPr>
        <w:ilvl w:val="1"/>
        <w:numId w:val="6"/>
      </w:numPr>
      <w:spacing w:before="240"/>
    </w:pPr>
    <w:rPr>
      <w:b/>
    </w:rPr>
  </w:style>
  <w:style w:type="paragraph" w:customStyle="1" w:styleId="BijlageKop3">
    <w:name w:val="BijlageKop3"/>
    <w:basedOn w:val="broodtekst"/>
    <w:next w:val="broodtekst"/>
    <w:pPr>
      <w:numPr>
        <w:ilvl w:val="2"/>
        <w:numId w:val="6"/>
      </w:numPr>
      <w:spacing w:before="240"/>
    </w:pPr>
    <w:rPr>
      <w:i/>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qFormat/>
    <w:rsid w:val="00340346"/>
    <w:pPr>
      <w:tabs>
        <w:tab w:val="left" w:pos="0"/>
        <w:tab w:val="left" w:pos="1418"/>
        <w:tab w:val="left" w:pos="7371"/>
      </w:tabs>
      <w:ind w:left="907"/>
    </w:pPr>
    <w:rPr>
      <w:noProof/>
    </w:rPr>
  </w:style>
  <w:style w:type="paragraph" w:styleId="Inhopg3">
    <w:name w:val="toc 3"/>
    <w:basedOn w:val="Standaard"/>
    <w:next w:val="Standaard"/>
    <w:autoRedefine/>
    <w:uiPriority w:val="39"/>
    <w:qFormat/>
    <w:rsid w:val="00340346"/>
    <w:pPr>
      <w:tabs>
        <w:tab w:val="left" w:pos="2127"/>
        <w:tab w:val="left" w:pos="7371"/>
      </w:tabs>
      <w:ind w:left="1985" w:hanging="567"/>
    </w:pPr>
  </w:style>
  <w:style w:type="paragraph" w:styleId="Inhopg4">
    <w:name w:val="toc 4"/>
    <w:basedOn w:val="Standaard"/>
    <w:next w:val="Standaard"/>
    <w:autoRedefine/>
    <w:semiHidden/>
    <w:pPr>
      <w:spacing w:before="240"/>
    </w:pPr>
  </w:style>
  <w:style w:type="paragraph" w:styleId="Inhopg5">
    <w:name w:val="toc 5"/>
    <w:basedOn w:val="Standaard"/>
    <w:next w:val="Standaard"/>
    <w:autoRedefine/>
    <w:semiHidden/>
    <w:pPr>
      <w:tabs>
        <w:tab w:val="left" w:pos="0"/>
      </w:tabs>
      <w:spacing w:before="240"/>
      <w:ind w:left="-1134"/>
    </w:pPr>
    <w:rPr>
      <w:b/>
    </w:rPr>
  </w:style>
  <w:style w:type="paragraph" w:styleId="Voetnoottekst">
    <w:name w:val="footnote text"/>
    <w:basedOn w:val="Standaard"/>
    <w:link w:val="VoetnoottekstChar"/>
    <w:semiHidden/>
    <w:pPr>
      <w:spacing w:line="180" w:lineRule="atLeast"/>
    </w:pPr>
    <w:rPr>
      <w:sz w:val="13"/>
      <w:szCs w:val="20"/>
    </w:rPr>
  </w:style>
  <w:style w:type="character" w:styleId="Voetnootmarkering">
    <w:name w:val="footnote reference"/>
    <w:semiHidden/>
    <w:rPr>
      <w:vertAlign w:val="superscript"/>
    </w:rPr>
  </w:style>
  <w:style w:type="character" w:styleId="Hyperlink">
    <w:name w:val="Hyperlink"/>
    <w:uiPriority w:val="99"/>
    <w:rsid w:val="000E7797"/>
    <w:rPr>
      <w:color w:val="0000FF"/>
      <w:u w:val="single"/>
    </w:rPr>
  </w:style>
  <w:style w:type="paragraph" w:styleId="Inhopg6">
    <w:name w:val="toc 6"/>
    <w:basedOn w:val="Standaard"/>
    <w:next w:val="Standaard"/>
    <w:autoRedefine/>
    <w:semiHidden/>
    <w:pPr>
      <w:ind w:left="900"/>
    </w:pPr>
  </w:style>
  <w:style w:type="table" w:styleId="Tabelraster">
    <w:name w:val="Table Grid"/>
    <w:basedOn w:val="Standaardtabel"/>
    <w:rsid w:val="00941E33"/>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rsid w:val="00354FC1"/>
    <w:rPr>
      <w:rFonts w:ascii="Tahoma" w:hAnsi="Tahoma" w:cs="Tahoma"/>
      <w:sz w:val="16"/>
      <w:szCs w:val="16"/>
    </w:rPr>
  </w:style>
  <w:style w:type="character" w:styleId="GevolgdeHyperlink">
    <w:name w:val="FollowedHyperlink"/>
    <w:rsid w:val="000C241E"/>
    <w:rPr>
      <w:color w:val="800080"/>
      <w:u w:val="single"/>
    </w:rPr>
  </w:style>
  <w:style w:type="paragraph" w:customStyle="1" w:styleId="leden">
    <w:name w:val="leden"/>
    <w:basedOn w:val="Standaard"/>
    <w:rsid w:val="00D91931"/>
    <w:pPr>
      <w:numPr>
        <w:numId w:val="8"/>
      </w:numPr>
    </w:pPr>
  </w:style>
  <w:style w:type="character" w:styleId="Verwijzingopmerking">
    <w:name w:val="annotation reference"/>
    <w:semiHidden/>
    <w:rsid w:val="001E7262"/>
    <w:rPr>
      <w:sz w:val="16"/>
      <w:szCs w:val="16"/>
    </w:rPr>
  </w:style>
  <w:style w:type="paragraph" w:styleId="Tekstopmerking">
    <w:name w:val="annotation text"/>
    <w:basedOn w:val="Standaard"/>
    <w:link w:val="TekstopmerkingChar"/>
    <w:uiPriority w:val="99"/>
    <w:semiHidden/>
    <w:rsid w:val="001E7262"/>
    <w:rPr>
      <w:sz w:val="20"/>
      <w:szCs w:val="20"/>
    </w:rPr>
  </w:style>
  <w:style w:type="paragraph" w:styleId="Onderwerpvanopmerking">
    <w:name w:val="annotation subject"/>
    <w:basedOn w:val="Tekstopmerking"/>
    <w:next w:val="Tekstopmerking"/>
    <w:semiHidden/>
    <w:rsid w:val="001E7262"/>
    <w:rPr>
      <w:b/>
      <w:bCs/>
    </w:rPr>
  </w:style>
  <w:style w:type="character" w:styleId="Paginanummer">
    <w:name w:val="page number"/>
    <w:basedOn w:val="Standaardalinea-lettertype"/>
    <w:rsid w:val="009F0314"/>
  </w:style>
  <w:style w:type="paragraph" w:styleId="Lijstalinea">
    <w:name w:val="List Paragraph"/>
    <w:basedOn w:val="Standaard"/>
    <w:uiPriority w:val="34"/>
    <w:qFormat/>
    <w:rsid w:val="007B70B7"/>
    <w:pPr>
      <w:ind w:left="720"/>
      <w:contextualSpacing/>
    </w:pPr>
  </w:style>
  <w:style w:type="paragraph" w:styleId="Revisie">
    <w:name w:val="Revision"/>
    <w:hidden/>
    <w:uiPriority w:val="99"/>
    <w:semiHidden/>
    <w:rsid w:val="00CC3580"/>
    <w:rPr>
      <w:rFonts w:ascii="Verdana" w:hAnsi="Verdana"/>
      <w:sz w:val="18"/>
      <w:szCs w:val="24"/>
    </w:rPr>
  </w:style>
  <w:style w:type="character" w:customStyle="1" w:styleId="TekstopmerkingChar">
    <w:name w:val="Tekst opmerking Char"/>
    <w:basedOn w:val="Standaardalinea-lettertype"/>
    <w:link w:val="Tekstopmerking"/>
    <w:uiPriority w:val="99"/>
    <w:semiHidden/>
    <w:rsid w:val="00392494"/>
    <w:rPr>
      <w:rFonts w:ascii="Verdana" w:hAnsi="Verdana"/>
    </w:rPr>
  </w:style>
  <w:style w:type="paragraph" w:customStyle="1" w:styleId="Verborgentekst">
    <w:name w:val="Verborgen tekst"/>
    <w:basedOn w:val="Standaard"/>
    <w:link w:val="VerborgentekstChar"/>
    <w:qFormat/>
    <w:rsid w:val="00730D04"/>
    <w:pPr>
      <w:spacing w:line="276" w:lineRule="auto"/>
    </w:pPr>
    <w:rPr>
      <w:rFonts w:eastAsia="Arial" w:cs="Arial"/>
      <w:b/>
      <w:i/>
      <w:iCs/>
      <w:vanish/>
      <w:color w:val="3366FF"/>
      <w:sz w:val="16"/>
      <w:szCs w:val="18"/>
    </w:rPr>
  </w:style>
  <w:style w:type="character" w:customStyle="1" w:styleId="VerborgentekstChar">
    <w:name w:val="Verborgen tekst Char"/>
    <w:basedOn w:val="Standaardalinea-lettertype"/>
    <w:link w:val="Verborgentekst"/>
    <w:rsid w:val="00730D04"/>
    <w:rPr>
      <w:rFonts w:ascii="Verdana" w:eastAsia="Arial" w:hAnsi="Verdana" w:cs="Arial"/>
      <w:b/>
      <w:i/>
      <w:iCs/>
      <w:vanish/>
      <w:color w:val="3366FF"/>
      <w:sz w:val="16"/>
      <w:szCs w:val="18"/>
    </w:rPr>
  </w:style>
  <w:style w:type="paragraph" w:styleId="Kopvaninhoudsopgave">
    <w:name w:val="TOC Heading"/>
    <w:basedOn w:val="Kop1"/>
    <w:next w:val="Standaard"/>
    <w:uiPriority w:val="39"/>
    <w:unhideWhenUsed/>
    <w:qFormat/>
    <w:rsid w:val="00867F3F"/>
    <w:pPr>
      <w:keepLines/>
      <w:spacing w:before="480"/>
      <w:outlineLvl w:val="9"/>
    </w:pPr>
    <w:rPr>
      <w:rFonts w:asciiTheme="majorHAnsi" w:eastAsiaTheme="majorEastAsia" w:hAnsiTheme="majorHAnsi" w:cstheme="majorBidi"/>
      <w:color w:val="365F91" w:themeColor="accent1" w:themeShade="BF"/>
      <w:sz w:val="28"/>
      <w:szCs w:val="28"/>
    </w:rPr>
  </w:style>
  <w:style w:type="character" w:customStyle="1" w:styleId="Kop1Char">
    <w:name w:val="Kop 1 Char"/>
    <w:basedOn w:val="Standaardalinea-lettertype"/>
    <w:link w:val="Kop1"/>
    <w:rsid w:val="00680FFB"/>
    <w:rPr>
      <w:rFonts w:ascii="Verdana" w:hAnsi="Verdana"/>
      <w:sz w:val="24"/>
      <w:szCs w:val="18"/>
    </w:rPr>
  </w:style>
  <w:style w:type="character" w:customStyle="1" w:styleId="Kop2Char">
    <w:name w:val="Kop 2 Char"/>
    <w:basedOn w:val="Standaardalinea-lettertype"/>
    <w:link w:val="Kop2"/>
    <w:rsid w:val="00A4298C"/>
    <w:rPr>
      <w:rFonts w:ascii="Verdana" w:hAnsi="Verdana"/>
      <w:b/>
      <w:sz w:val="18"/>
      <w:szCs w:val="18"/>
    </w:rPr>
  </w:style>
  <w:style w:type="character" w:customStyle="1" w:styleId="Kop3Char">
    <w:name w:val="Kop 3 Char"/>
    <w:basedOn w:val="Standaardalinea-lettertype"/>
    <w:link w:val="Kop3"/>
    <w:rsid w:val="006813DB"/>
    <w:rPr>
      <w:rFonts w:ascii="Verdana" w:eastAsia="Arial" w:hAnsi="Verdana" w:cs="Arial"/>
      <w:b/>
      <w:bCs/>
      <w:sz w:val="18"/>
      <w:szCs w:val="26"/>
    </w:rPr>
  </w:style>
  <w:style w:type="paragraph" w:customStyle="1" w:styleId="StijlKop2Na10ptRegelafstandMeerdere115rg">
    <w:name w:val="Stijl Kop 2 + Na:  10 pt Regelafstand:  Meerdere 115 rg"/>
    <w:basedOn w:val="Kop2"/>
    <w:rsid w:val="00905B87"/>
    <w:pPr>
      <w:numPr>
        <w:ilvl w:val="0"/>
        <w:numId w:val="10"/>
      </w:numPr>
      <w:spacing w:after="200" w:line="276" w:lineRule="auto"/>
    </w:pPr>
    <w:rPr>
      <w:bCs/>
      <w:szCs w:val="20"/>
    </w:rPr>
  </w:style>
  <w:style w:type="numbering" w:customStyle="1" w:styleId="Geenlijst1">
    <w:name w:val="Geen lijst1"/>
    <w:next w:val="Geenlijst"/>
    <w:uiPriority w:val="99"/>
    <w:semiHidden/>
    <w:unhideWhenUsed/>
    <w:rsid w:val="00905B87"/>
  </w:style>
  <w:style w:type="paragraph" w:customStyle="1" w:styleId="heading999">
    <w:name w:val="heading 999"/>
    <w:rsid w:val="00905B87"/>
    <w:pPr>
      <w:spacing w:after="200" w:line="276" w:lineRule="auto"/>
    </w:pPr>
    <w:rPr>
      <w:rFonts w:ascii="Arial" w:eastAsia="Arial" w:hAnsi="Arial" w:cs="Arial"/>
      <w:sz w:val="32"/>
      <w:szCs w:val="32"/>
    </w:rPr>
  </w:style>
  <w:style w:type="character" w:customStyle="1" w:styleId="BallontekstChar">
    <w:name w:val="Ballontekst Char"/>
    <w:basedOn w:val="Standaardalinea-lettertype"/>
    <w:link w:val="Ballontekst"/>
    <w:uiPriority w:val="99"/>
    <w:semiHidden/>
    <w:rsid w:val="00905B87"/>
    <w:rPr>
      <w:rFonts w:ascii="Tahoma" w:hAnsi="Tahoma" w:cs="Tahoma"/>
      <w:sz w:val="16"/>
      <w:szCs w:val="16"/>
    </w:rPr>
  </w:style>
  <w:style w:type="character" w:customStyle="1" w:styleId="KoptekstChar">
    <w:name w:val="Koptekst Char"/>
    <w:basedOn w:val="Standaardalinea-lettertype"/>
    <w:link w:val="Koptekst"/>
    <w:uiPriority w:val="99"/>
    <w:rsid w:val="00905B87"/>
    <w:rPr>
      <w:rFonts w:ascii="Verdana" w:hAnsi="Verdana"/>
      <w:sz w:val="18"/>
      <w:szCs w:val="18"/>
    </w:rPr>
  </w:style>
  <w:style w:type="character" w:customStyle="1" w:styleId="VoettekstChar">
    <w:name w:val="Voettekst Char"/>
    <w:basedOn w:val="Standaardalinea-lettertype"/>
    <w:link w:val="Voettekst"/>
    <w:uiPriority w:val="99"/>
    <w:rsid w:val="00905B87"/>
    <w:rPr>
      <w:rFonts w:ascii="Verdana" w:hAnsi="Verdana"/>
      <w:sz w:val="18"/>
      <w:szCs w:val="18"/>
    </w:rPr>
  </w:style>
  <w:style w:type="character" w:customStyle="1" w:styleId="VoetnoottekstChar">
    <w:name w:val="Voetnoottekst Char"/>
    <w:basedOn w:val="Standaardalinea-lettertype"/>
    <w:link w:val="Voetnoottekst"/>
    <w:semiHidden/>
    <w:rsid w:val="00905B87"/>
    <w:rPr>
      <w:rFonts w:ascii="Verdana" w:hAnsi="Verdana"/>
      <w:sz w:val="13"/>
    </w:rPr>
  </w:style>
  <w:style w:type="numbering" w:customStyle="1" w:styleId="Geenlijst2">
    <w:name w:val="Geen lijst2"/>
    <w:next w:val="Geenlijst"/>
    <w:uiPriority w:val="99"/>
    <w:semiHidden/>
    <w:unhideWhenUsed/>
    <w:rsid w:val="00872E7B"/>
  </w:style>
  <w:style w:type="numbering" w:customStyle="1" w:styleId="Geenlijst3">
    <w:name w:val="Geen lijst3"/>
    <w:next w:val="Geenlijst"/>
    <w:uiPriority w:val="99"/>
    <w:semiHidden/>
    <w:unhideWhenUsed/>
    <w:rsid w:val="004D1750"/>
  </w:style>
  <w:style w:type="character" w:styleId="Tekstvantijdelijkeaanduiding">
    <w:name w:val="Placeholder Text"/>
    <w:basedOn w:val="Standaardalinea-lettertype"/>
    <w:uiPriority w:val="99"/>
    <w:semiHidden/>
    <w:rsid w:val="003B4AA2"/>
    <w:rPr>
      <w:color w:val="808080"/>
    </w:rPr>
  </w:style>
  <w:style w:type="character" w:styleId="Zwaar">
    <w:name w:val="Strong"/>
    <w:basedOn w:val="Standaardalinea-lettertype"/>
    <w:qFormat/>
    <w:rsid w:val="008807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4744">
      <w:bodyDiv w:val="1"/>
      <w:marLeft w:val="0"/>
      <w:marRight w:val="0"/>
      <w:marTop w:val="0"/>
      <w:marBottom w:val="0"/>
      <w:divBdr>
        <w:top w:val="none" w:sz="0" w:space="0" w:color="auto"/>
        <w:left w:val="none" w:sz="0" w:space="0" w:color="auto"/>
        <w:bottom w:val="none" w:sz="0" w:space="0" w:color="auto"/>
        <w:right w:val="none" w:sz="0" w:space="0" w:color="auto"/>
      </w:divBdr>
    </w:div>
    <w:div w:id="134297864">
      <w:bodyDiv w:val="1"/>
      <w:marLeft w:val="0"/>
      <w:marRight w:val="0"/>
      <w:marTop w:val="0"/>
      <w:marBottom w:val="0"/>
      <w:divBdr>
        <w:top w:val="none" w:sz="0" w:space="0" w:color="auto"/>
        <w:left w:val="none" w:sz="0" w:space="0" w:color="auto"/>
        <w:bottom w:val="none" w:sz="0" w:space="0" w:color="auto"/>
        <w:right w:val="none" w:sz="0" w:space="0" w:color="auto"/>
      </w:divBdr>
    </w:div>
    <w:div w:id="344982400">
      <w:bodyDiv w:val="1"/>
      <w:marLeft w:val="0"/>
      <w:marRight w:val="0"/>
      <w:marTop w:val="0"/>
      <w:marBottom w:val="0"/>
      <w:divBdr>
        <w:top w:val="none" w:sz="0" w:space="0" w:color="auto"/>
        <w:left w:val="none" w:sz="0" w:space="0" w:color="auto"/>
        <w:bottom w:val="none" w:sz="0" w:space="0" w:color="auto"/>
        <w:right w:val="none" w:sz="0" w:space="0" w:color="auto"/>
      </w:divBdr>
      <w:divsChild>
        <w:div w:id="1169296252">
          <w:marLeft w:val="0"/>
          <w:marRight w:val="0"/>
          <w:marTop w:val="0"/>
          <w:marBottom w:val="0"/>
          <w:divBdr>
            <w:top w:val="none" w:sz="0" w:space="0" w:color="auto"/>
            <w:left w:val="none" w:sz="0" w:space="0" w:color="auto"/>
            <w:bottom w:val="none" w:sz="0" w:space="0" w:color="auto"/>
            <w:right w:val="none" w:sz="0" w:space="0" w:color="auto"/>
          </w:divBdr>
          <w:divsChild>
            <w:div w:id="1511408853">
              <w:marLeft w:val="0"/>
              <w:marRight w:val="0"/>
              <w:marTop w:val="0"/>
              <w:marBottom w:val="0"/>
              <w:divBdr>
                <w:top w:val="none" w:sz="0" w:space="0" w:color="auto"/>
                <w:left w:val="none" w:sz="0" w:space="0" w:color="auto"/>
                <w:bottom w:val="none" w:sz="0" w:space="0" w:color="auto"/>
                <w:right w:val="none" w:sz="0" w:space="0" w:color="auto"/>
              </w:divBdr>
              <w:divsChild>
                <w:div w:id="1927298031">
                  <w:marLeft w:val="0"/>
                  <w:marRight w:val="0"/>
                  <w:marTop w:val="0"/>
                  <w:marBottom w:val="0"/>
                  <w:divBdr>
                    <w:top w:val="none" w:sz="0" w:space="0" w:color="auto"/>
                    <w:left w:val="none" w:sz="0" w:space="0" w:color="auto"/>
                    <w:bottom w:val="none" w:sz="0" w:space="0" w:color="auto"/>
                    <w:right w:val="none" w:sz="0" w:space="0" w:color="auto"/>
                  </w:divBdr>
                  <w:divsChild>
                    <w:div w:id="149056813">
                      <w:marLeft w:val="0"/>
                      <w:marRight w:val="0"/>
                      <w:marTop w:val="0"/>
                      <w:marBottom w:val="0"/>
                      <w:divBdr>
                        <w:top w:val="none" w:sz="0" w:space="0" w:color="auto"/>
                        <w:left w:val="none" w:sz="0" w:space="0" w:color="auto"/>
                        <w:bottom w:val="none" w:sz="0" w:space="0" w:color="auto"/>
                        <w:right w:val="none" w:sz="0" w:space="0" w:color="auto"/>
                      </w:divBdr>
                      <w:divsChild>
                        <w:div w:id="1334604054">
                          <w:marLeft w:val="0"/>
                          <w:marRight w:val="0"/>
                          <w:marTop w:val="0"/>
                          <w:marBottom w:val="0"/>
                          <w:divBdr>
                            <w:top w:val="none" w:sz="0" w:space="0" w:color="auto"/>
                            <w:left w:val="none" w:sz="0" w:space="0" w:color="auto"/>
                            <w:bottom w:val="none" w:sz="0" w:space="0" w:color="auto"/>
                            <w:right w:val="none" w:sz="0" w:space="0" w:color="auto"/>
                          </w:divBdr>
                          <w:divsChild>
                            <w:div w:id="1460957934">
                              <w:marLeft w:val="0"/>
                              <w:marRight w:val="0"/>
                              <w:marTop w:val="0"/>
                              <w:marBottom w:val="120"/>
                              <w:divBdr>
                                <w:top w:val="none" w:sz="0" w:space="0" w:color="auto"/>
                                <w:left w:val="none" w:sz="0" w:space="0" w:color="auto"/>
                                <w:bottom w:val="none" w:sz="0" w:space="0" w:color="auto"/>
                                <w:right w:val="none" w:sz="0" w:space="0" w:color="auto"/>
                              </w:divBdr>
                              <w:divsChild>
                                <w:div w:id="1841504825">
                                  <w:marLeft w:val="0"/>
                                  <w:marRight w:val="0"/>
                                  <w:marTop w:val="0"/>
                                  <w:marBottom w:val="120"/>
                                  <w:divBdr>
                                    <w:top w:val="none" w:sz="0" w:space="0" w:color="auto"/>
                                    <w:left w:val="none" w:sz="0" w:space="0" w:color="auto"/>
                                    <w:bottom w:val="none" w:sz="0" w:space="0" w:color="auto"/>
                                    <w:right w:val="none" w:sz="0" w:space="0" w:color="auto"/>
                                  </w:divBdr>
                                </w:div>
                                <w:div w:id="164588727">
                                  <w:marLeft w:val="0"/>
                                  <w:marRight w:val="0"/>
                                  <w:marTop w:val="0"/>
                                  <w:marBottom w:val="0"/>
                                  <w:divBdr>
                                    <w:top w:val="none" w:sz="0" w:space="0" w:color="auto"/>
                                    <w:left w:val="none" w:sz="0" w:space="0" w:color="auto"/>
                                    <w:bottom w:val="none" w:sz="0" w:space="0" w:color="auto"/>
                                    <w:right w:val="none" w:sz="0" w:space="0" w:color="auto"/>
                                  </w:divBdr>
                                  <w:divsChild>
                                    <w:div w:id="403183271">
                                      <w:marLeft w:val="0"/>
                                      <w:marRight w:val="0"/>
                                      <w:marTop w:val="0"/>
                                      <w:marBottom w:val="0"/>
                                      <w:divBdr>
                                        <w:top w:val="none" w:sz="0" w:space="0" w:color="auto"/>
                                        <w:left w:val="none" w:sz="0" w:space="0" w:color="auto"/>
                                        <w:bottom w:val="none" w:sz="0" w:space="0" w:color="auto"/>
                                        <w:right w:val="none" w:sz="0" w:space="0" w:color="auto"/>
                                      </w:divBdr>
                                      <w:divsChild>
                                        <w:div w:id="1608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530935">
      <w:bodyDiv w:val="1"/>
      <w:marLeft w:val="0"/>
      <w:marRight w:val="0"/>
      <w:marTop w:val="0"/>
      <w:marBottom w:val="0"/>
      <w:divBdr>
        <w:top w:val="none" w:sz="0" w:space="0" w:color="auto"/>
        <w:left w:val="none" w:sz="0" w:space="0" w:color="auto"/>
        <w:bottom w:val="none" w:sz="0" w:space="0" w:color="auto"/>
        <w:right w:val="none" w:sz="0" w:space="0" w:color="auto"/>
      </w:divBdr>
    </w:div>
    <w:div w:id="786580485">
      <w:bodyDiv w:val="1"/>
      <w:marLeft w:val="0"/>
      <w:marRight w:val="0"/>
      <w:marTop w:val="0"/>
      <w:marBottom w:val="0"/>
      <w:divBdr>
        <w:top w:val="none" w:sz="0" w:space="0" w:color="auto"/>
        <w:left w:val="none" w:sz="0" w:space="0" w:color="auto"/>
        <w:bottom w:val="none" w:sz="0" w:space="0" w:color="auto"/>
        <w:right w:val="none" w:sz="0" w:space="0" w:color="auto"/>
      </w:divBdr>
      <w:divsChild>
        <w:div w:id="256910293">
          <w:marLeft w:val="0"/>
          <w:marRight w:val="0"/>
          <w:marTop w:val="0"/>
          <w:marBottom w:val="0"/>
          <w:divBdr>
            <w:top w:val="none" w:sz="0" w:space="0" w:color="auto"/>
            <w:left w:val="none" w:sz="0" w:space="0" w:color="auto"/>
            <w:bottom w:val="none" w:sz="0" w:space="0" w:color="auto"/>
            <w:right w:val="none" w:sz="0" w:space="0" w:color="auto"/>
          </w:divBdr>
          <w:divsChild>
            <w:div w:id="1549143471">
              <w:marLeft w:val="0"/>
              <w:marRight w:val="0"/>
              <w:marTop w:val="0"/>
              <w:marBottom w:val="0"/>
              <w:divBdr>
                <w:top w:val="none" w:sz="0" w:space="0" w:color="auto"/>
                <w:left w:val="none" w:sz="0" w:space="0" w:color="auto"/>
                <w:bottom w:val="none" w:sz="0" w:space="0" w:color="auto"/>
                <w:right w:val="none" w:sz="0" w:space="0" w:color="auto"/>
              </w:divBdr>
              <w:divsChild>
                <w:div w:id="1580285889">
                  <w:marLeft w:val="0"/>
                  <w:marRight w:val="0"/>
                  <w:marTop w:val="0"/>
                  <w:marBottom w:val="0"/>
                  <w:divBdr>
                    <w:top w:val="none" w:sz="0" w:space="0" w:color="auto"/>
                    <w:left w:val="none" w:sz="0" w:space="0" w:color="auto"/>
                    <w:bottom w:val="none" w:sz="0" w:space="0" w:color="auto"/>
                    <w:right w:val="none" w:sz="0" w:space="0" w:color="auto"/>
                  </w:divBdr>
                  <w:divsChild>
                    <w:div w:id="657611955">
                      <w:marLeft w:val="0"/>
                      <w:marRight w:val="0"/>
                      <w:marTop w:val="0"/>
                      <w:marBottom w:val="0"/>
                      <w:divBdr>
                        <w:top w:val="none" w:sz="0" w:space="0" w:color="auto"/>
                        <w:left w:val="none" w:sz="0" w:space="0" w:color="auto"/>
                        <w:bottom w:val="none" w:sz="0" w:space="0" w:color="auto"/>
                        <w:right w:val="none" w:sz="0" w:space="0" w:color="auto"/>
                      </w:divBdr>
                      <w:divsChild>
                        <w:div w:id="1795444796">
                          <w:marLeft w:val="0"/>
                          <w:marRight w:val="0"/>
                          <w:marTop w:val="0"/>
                          <w:marBottom w:val="0"/>
                          <w:divBdr>
                            <w:top w:val="none" w:sz="0" w:space="0" w:color="auto"/>
                            <w:left w:val="none" w:sz="0" w:space="0" w:color="auto"/>
                            <w:bottom w:val="none" w:sz="0" w:space="0" w:color="auto"/>
                            <w:right w:val="none" w:sz="0" w:space="0" w:color="auto"/>
                          </w:divBdr>
                          <w:divsChild>
                            <w:div w:id="926764604">
                              <w:marLeft w:val="0"/>
                              <w:marRight w:val="0"/>
                              <w:marTop w:val="0"/>
                              <w:marBottom w:val="120"/>
                              <w:divBdr>
                                <w:top w:val="none" w:sz="0" w:space="0" w:color="auto"/>
                                <w:left w:val="none" w:sz="0" w:space="0" w:color="auto"/>
                                <w:bottom w:val="none" w:sz="0" w:space="0" w:color="auto"/>
                                <w:right w:val="none" w:sz="0" w:space="0" w:color="auto"/>
                              </w:divBdr>
                              <w:divsChild>
                                <w:div w:id="1809207078">
                                  <w:marLeft w:val="0"/>
                                  <w:marRight w:val="0"/>
                                  <w:marTop w:val="0"/>
                                  <w:marBottom w:val="120"/>
                                  <w:divBdr>
                                    <w:top w:val="none" w:sz="0" w:space="0" w:color="auto"/>
                                    <w:left w:val="none" w:sz="0" w:space="0" w:color="auto"/>
                                    <w:bottom w:val="none" w:sz="0" w:space="0" w:color="auto"/>
                                    <w:right w:val="none" w:sz="0" w:space="0" w:color="auto"/>
                                  </w:divBdr>
                                </w:div>
                                <w:div w:id="593629123">
                                  <w:marLeft w:val="0"/>
                                  <w:marRight w:val="0"/>
                                  <w:marTop w:val="0"/>
                                  <w:marBottom w:val="0"/>
                                  <w:divBdr>
                                    <w:top w:val="none" w:sz="0" w:space="0" w:color="auto"/>
                                    <w:left w:val="none" w:sz="0" w:space="0" w:color="auto"/>
                                    <w:bottom w:val="none" w:sz="0" w:space="0" w:color="auto"/>
                                    <w:right w:val="none" w:sz="0" w:space="0" w:color="auto"/>
                                  </w:divBdr>
                                  <w:divsChild>
                                    <w:div w:id="755130199">
                                      <w:marLeft w:val="0"/>
                                      <w:marRight w:val="0"/>
                                      <w:marTop w:val="0"/>
                                      <w:marBottom w:val="0"/>
                                      <w:divBdr>
                                        <w:top w:val="none" w:sz="0" w:space="0" w:color="auto"/>
                                        <w:left w:val="none" w:sz="0" w:space="0" w:color="auto"/>
                                        <w:bottom w:val="none" w:sz="0" w:space="0" w:color="auto"/>
                                        <w:right w:val="none" w:sz="0" w:space="0" w:color="auto"/>
                                      </w:divBdr>
                                      <w:divsChild>
                                        <w:div w:id="1018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2858519">
      <w:bodyDiv w:val="1"/>
      <w:marLeft w:val="0"/>
      <w:marRight w:val="0"/>
      <w:marTop w:val="0"/>
      <w:marBottom w:val="0"/>
      <w:divBdr>
        <w:top w:val="none" w:sz="0" w:space="0" w:color="auto"/>
        <w:left w:val="none" w:sz="0" w:space="0" w:color="auto"/>
        <w:bottom w:val="none" w:sz="0" w:space="0" w:color="auto"/>
        <w:right w:val="none" w:sz="0" w:space="0" w:color="auto"/>
      </w:divBdr>
    </w:div>
    <w:div w:id="1179662325">
      <w:bodyDiv w:val="1"/>
      <w:marLeft w:val="0"/>
      <w:marRight w:val="0"/>
      <w:marTop w:val="0"/>
      <w:marBottom w:val="0"/>
      <w:divBdr>
        <w:top w:val="none" w:sz="0" w:space="0" w:color="auto"/>
        <w:left w:val="none" w:sz="0" w:space="0" w:color="auto"/>
        <w:bottom w:val="none" w:sz="0" w:space="0" w:color="auto"/>
        <w:right w:val="none" w:sz="0" w:space="0" w:color="auto"/>
      </w:divBdr>
      <w:divsChild>
        <w:div w:id="1642466026">
          <w:marLeft w:val="0"/>
          <w:marRight w:val="0"/>
          <w:marTop w:val="0"/>
          <w:marBottom w:val="0"/>
          <w:divBdr>
            <w:top w:val="none" w:sz="0" w:space="0" w:color="auto"/>
            <w:left w:val="none" w:sz="0" w:space="0" w:color="auto"/>
            <w:bottom w:val="none" w:sz="0" w:space="0" w:color="auto"/>
            <w:right w:val="none" w:sz="0" w:space="0" w:color="auto"/>
          </w:divBdr>
          <w:divsChild>
            <w:div w:id="1824851317">
              <w:marLeft w:val="0"/>
              <w:marRight w:val="0"/>
              <w:marTop w:val="0"/>
              <w:marBottom w:val="0"/>
              <w:divBdr>
                <w:top w:val="none" w:sz="0" w:space="0" w:color="auto"/>
                <w:left w:val="none" w:sz="0" w:space="0" w:color="auto"/>
                <w:bottom w:val="none" w:sz="0" w:space="0" w:color="auto"/>
                <w:right w:val="none" w:sz="0" w:space="0" w:color="auto"/>
              </w:divBdr>
              <w:divsChild>
                <w:div w:id="815416881">
                  <w:marLeft w:val="0"/>
                  <w:marRight w:val="0"/>
                  <w:marTop w:val="0"/>
                  <w:marBottom w:val="0"/>
                  <w:divBdr>
                    <w:top w:val="none" w:sz="0" w:space="0" w:color="auto"/>
                    <w:left w:val="none" w:sz="0" w:space="0" w:color="auto"/>
                    <w:bottom w:val="none" w:sz="0" w:space="0" w:color="auto"/>
                    <w:right w:val="none" w:sz="0" w:space="0" w:color="auto"/>
                  </w:divBdr>
                  <w:divsChild>
                    <w:div w:id="1865896740">
                      <w:marLeft w:val="0"/>
                      <w:marRight w:val="0"/>
                      <w:marTop w:val="0"/>
                      <w:marBottom w:val="0"/>
                      <w:divBdr>
                        <w:top w:val="none" w:sz="0" w:space="0" w:color="auto"/>
                        <w:left w:val="none" w:sz="0" w:space="0" w:color="auto"/>
                        <w:bottom w:val="none" w:sz="0" w:space="0" w:color="auto"/>
                        <w:right w:val="none" w:sz="0" w:space="0" w:color="auto"/>
                      </w:divBdr>
                      <w:divsChild>
                        <w:div w:id="185827039">
                          <w:marLeft w:val="0"/>
                          <w:marRight w:val="0"/>
                          <w:marTop w:val="0"/>
                          <w:marBottom w:val="0"/>
                          <w:divBdr>
                            <w:top w:val="none" w:sz="0" w:space="0" w:color="auto"/>
                            <w:left w:val="none" w:sz="0" w:space="0" w:color="auto"/>
                            <w:bottom w:val="none" w:sz="0" w:space="0" w:color="auto"/>
                            <w:right w:val="none" w:sz="0" w:space="0" w:color="auto"/>
                          </w:divBdr>
                          <w:divsChild>
                            <w:div w:id="87045631">
                              <w:marLeft w:val="0"/>
                              <w:marRight w:val="0"/>
                              <w:marTop w:val="0"/>
                              <w:marBottom w:val="120"/>
                              <w:divBdr>
                                <w:top w:val="none" w:sz="0" w:space="0" w:color="auto"/>
                                <w:left w:val="none" w:sz="0" w:space="0" w:color="auto"/>
                                <w:bottom w:val="none" w:sz="0" w:space="0" w:color="auto"/>
                                <w:right w:val="none" w:sz="0" w:space="0" w:color="auto"/>
                              </w:divBdr>
                              <w:divsChild>
                                <w:div w:id="1844084057">
                                  <w:marLeft w:val="0"/>
                                  <w:marRight w:val="0"/>
                                  <w:marTop w:val="0"/>
                                  <w:marBottom w:val="120"/>
                                  <w:divBdr>
                                    <w:top w:val="none" w:sz="0" w:space="0" w:color="auto"/>
                                    <w:left w:val="none" w:sz="0" w:space="0" w:color="auto"/>
                                    <w:bottom w:val="none" w:sz="0" w:space="0" w:color="auto"/>
                                    <w:right w:val="none" w:sz="0" w:space="0" w:color="auto"/>
                                  </w:divBdr>
                                </w:div>
                                <w:div w:id="416832175">
                                  <w:marLeft w:val="0"/>
                                  <w:marRight w:val="0"/>
                                  <w:marTop w:val="0"/>
                                  <w:marBottom w:val="0"/>
                                  <w:divBdr>
                                    <w:top w:val="none" w:sz="0" w:space="0" w:color="auto"/>
                                    <w:left w:val="none" w:sz="0" w:space="0" w:color="auto"/>
                                    <w:bottom w:val="none" w:sz="0" w:space="0" w:color="auto"/>
                                    <w:right w:val="none" w:sz="0" w:space="0" w:color="auto"/>
                                  </w:divBdr>
                                  <w:divsChild>
                                    <w:div w:id="1931109">
                                      <w:marLeft w:val="0"/>
                                      <w:marRight w:val="0"/>
                                      <w:marTop w:val="0"/>
                                      <w:marBottom w:val="0"/>
                                      <w:divBdr>
                                        <w:top w:val="none" w:sz="0" w:space="0" w:color="auto"/>
                                        <w:left w:val="none" w:sz="0" w:space="0" w:color="auto"/>
                                        <w:bottom w:val="none" w:sz="0" w:space="0" w:color="auto"/>
                                        <w:right w:val="none" w:sz="0" w:space="0" w:color="auto"/>
                                      </w:divBdr>
                                      <w:divsChild>
                                        <w:div w:id="174830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0338676">
      <w:bodyDiv w:val="1"/>
      <w:marLeft w:val="0"/>
      <w:marRight w:val="0"/>
      <w:marTop w:val="0"/>
      <w:marBottom w:val="0"/>
      <w:divBdr>
        <w:top w:val="none" w:sz="0" w:space="0" w:color="auto"/>
        <w:left w:val="none" w:sz="0" w:space="0" w:color="auto"/>
        <w:bottom w:val="none" w:sz="0" w:space="0" w:color="auto"/>
        <w:right w:val="none" w:sz="0" w:space="0" w:color="auto"/>
      </w:divBdr>
      <w:divsChild>
        <w:div w:id="922445510">
          <w:marLeft w:val="0"/>
          <w:marRight w:val="0"/>
          <w:marTop w:val="0"/>
          <w:marBottom w:val="0"/>
          <w:divBdr>
            <w:top w:val="none" w:sz="0" w:space="0" w:color="auto"/>
            <w:left w:val="none" w:sz="0" w:space="0" w:color="auto"/>
            <w:bottom w:val="none" w:sz="0" w:space="0" w:color="auto"/>
            <w:right w:val="none" w:sz="0" w:space="0" w:color="auto"/>
          </w:divBdr>
          <w:divsChild>
            <w:div w:id="434905532">
              <w:marLeft w:val="0"/>
              <w:marRight w:val="0"/>
              <w:marTop w:val="0"/>
              <w:marBottom w:val="0"/>
              <w:divBdr>
                <w:top w:val="none" w:sz="0" w:space="0" w:color="auto"/>
                <w:left w:val="none" w:sz="0" w:space="0" w:color="auto"/>
                <w:bottom w:val="none" w:sz="0" w:space="0" w:color="auto"/>
                <w:right w:val="none" w:sz="0" w:space="0" w:color="auto"/>
              </w:divBdr>
              <w:divsChild>
                <w:div w:id="1033187018">
                  <w:marLeft w:val="0"/>
                  <w:marRight w:val="0"/>
                  <w:marTop w:val="0"/>
                  <w:marBottom w:val="0"/>
                  <w:divBdr>
                    <w:top w:val="none" w:sz="0" w:space="0" w:color="auto"/>
                    <w:left w:val="none" w:sz="0" w:space="0" w:color="auto"/>
                    <w:bottom w:val="none" w:sz="0" w:space="0" w:color="auto"/>
                    <w:right w:val="none" w:sz="0" w:space="0" w:color="auto"/>
                  </w:divBdr>
                  <w:divsChild>
                    <w:div w:id="1592007316">
                      <w:marLeft w:val="0"/>
                      <w:marRight w:val="0"/>
                      <w:marTop w:val="0"/>
                      <w:marBottom w:val="0"/>
                      <w:divBdr>
                        <w:top w:val="none" w:sz="0" w:space="0" w:color="auto"/>
                        <w:left w:val="none" w:sz="0" w:space="0" w:color="auto"/>
                        <w:bottom w:val="none" w:sz="0" w:space="0" w:color="auto"/>
                        <w:right w:val="none" w:sz="0" w:space="0" w:color="auto"/>
                      </w:divBdr>
                      <w:divsChild>
                        <w:div w:id="1483737898">
                          <w:marLeft w:val="0"/>
                          <w:marRight w:val="0"/>
                          <w:marTop w:val="0"/>
                          <w:marBottom w:val="0"/>
                          <w:divBdr>
                            <w:top w:val="none" w:sz="0" w:space="0" w:color="auto"/>
                            <w:left w:val="none" w:sz="0" w:space="0" w:color="auto"/>
                            <w:bottom w:val="none" w:sz="0" w:space="0" w:color="auto"/>
                            <w:right w:val="none" w:sz="0" w:space="0" w:color="auto"/>
                          </w:divBdr>
                          <w:divsChild>
                            <w:div w:id="1146892233">
                              <w:marLeft w:val="0"/>
                              <w:marRight w:val="0"/>
                              <w:marTop w:val="0"/>
                              <w:marBottom w:val="120"/>
                              <w:divBdr>
                                <w:top w:val="none" w:sz="0" w:space="0" w:color="auto"/>
                                <w:left w:val="none" w:sz="0" w:space="0" w:color="auto"/>
                                <w:bottom w:val="none" w:sz="0" w:space="0" w:color="auto"/>
                                <w:right w:val="none" w:sz="0" w:space="0" w:color="auto"/>
                              </w:divBdr>
                              <w:divsChild>
                                <w:div w:id="384793101">
                                  <w:marLeft w:val="0"/>
                                  <w:marRight w:val="0"/>
                                  <w:marTop w:val="0"/>
                                  <w:marBottom w:val="120"/>
                                  <w:divBdr>
                                    <w:top w:val="none" w:sz="0" w:space="0" w:color="auto"/>
                                    <w:left w:val="none" w:sz="0" w:space="0" w:color="auto"/>
                                    <w:bottom w:val="none" w:sz="0" w:space="0" w:color="auto"/>
                                    <w:right w:val="none" w:sz="0" w:space="0" w:color="auto"/>
                                  </w:divBdr>
                                </w:div>
                                <w:div w:id="986662432">
                                  <w:marLeft w:val="0"/>
                                  <w:marRight w:val="0"/>
                                  <w:marTop w:val="0"/>
                                  <w:marBottom w:val="0"/>
                                  <w:divBdr>
                                    <w:top w:val="none" w:sz="0" w:space="0" w:color="auto"/>
                                    <w:left w:val="none" w:sz="0" w:space="0" w:color="auto"/>
                                    <w:bottom w:val="none" w:sz="0" w:space="0" w:color="auto"/>
                                    <w:right w:val="none" w:sz="0" w:space="0" w:color="auto"/>
                                  </w:divBdr>
                                  <w:divsChild>
                                    <w:div w:id="446782145">
                                      <w:marLeft w:val="0"/>
                                      <w:marRight w:val="0"/>
                                      <w:marTop w:val="0"/>
                                      <w:marBottom w:val="0"/>
                                      <w:divBdr>
                                        <w:top w:val="none" w:sz="0" w:space="0" w:color="auto"/>
                                        <w:left w:val="none" w:sz="0" w:space="0" w:color="auto"/>
                                        <w:bottom w:val="none" w:sz="0" w:space="0" w:color="auto"/>
                                        <w:right w:val="none" w:sz="0" w:space="0" w:color="auto"/>
                                      </w:divBdr>
                                      <w:divsChild>
                                        <w:div w:id="929314427">
                                          <w:marLeft w:val="0"/>
                                          <w:marRight w:val="0"/>
                                          <w:marTop w:val="0"/>
                                          <w:marBottom w:val="0"/>
                                          <w:divBdr>
                                            <w:top w:val="none" w:sz="0" w:space="0" w:color="auto"/>
                                            <w:left w:val="none" w:sz="0" w:space="0" w:color="auto"/>
                                            <w:bottom w:val="none" w:sz="0" w:space="0" w:color="auto"/>
                                            <w:right w:val="none" w:sz="0" w:space="0" w:color="auto"/>
                                          </w:divBdr>
                                          <w:divsChild>
                                            <w:div w:id="599334128">
                                              <w:marLeft w:val="0"/>
                                              <w:marRight w:val="0"/>
                                              <w:marTop w:val="0"/>
                                              <w:marBottom w:val="0"/>
                                              <w:divBdr>
                                                <w:top w:val="none" w:sz="0" w:space="0" w:color="auto"/>
                                                <w:left w:val="none" w:sz="0" w:space="0" w:color="auto"/>
                                                <w:bottom w:val="none" w:sz="0" w:space="0" w:color="auto"/>
                                                <w:right w:val="none" w:sz="0" w:space="0" w:color="auto"/>
                                              </w:divBdr>
                                              <w:divsChild>
                                                <w:div w:id="1518344468">
                                                  <w:marLeft w:val="0"/>
                                                  <w:marRight w:val="0"/>
                                                  <w:marTop w:val="0"/>
                                                  <w:marBottom w:val="0"/>
                                                  <w:divBdr>
                                                    <w:top w:val="none" w:sz="0" w:space="0" w:color="auto"/>
                                                    <w:left w:val="none" w:sz="0" w:space="0" w:color="auto"/>
                                                    <w:bottom w:val="none" w:sz="0" w:space="0" w:color="auto"/>
                                                    <w:right w:val="none" w:sz="0" w:space="0" w:color="auto"/>
                                                  </w:divBdr>
                                                  <w:divsChild>
                                                    <w:div w:id="206085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422238">
      <w:bodyDiv w:val="1"/>
      <w:marLeft w:val="0"/>
      <w:marRight w:val="0"/>
      <w:marTop w:val="0"/>
      <w:marBottom w:val="0"/>
      <w:divBdr>
        <w:top w:val="none" w:sz="0" w:space="0" w:color="auto"/>
        <w:left w:val="none" w:sz="0" w:space="0" w:color="auto"/>
        <w:bottom w:val="none" w:sz="0" w:space="0" w:color="auto"/>
        <w:right w:val="none" w:sz="0" w:space="0" w:color="auto"/>
      </w:divBdr>
      <w:divsChild>
        <w:div w:id="1791195778">
          <w:marLeft w:val="0"/>
          <w:marRight w:val="0"/>
          <w:marTop w:val="0"/>
          <w:marBottom w:val="0"/>
          <w:divBdr>
            <w:top w:val="none" w:sz="0" w:space="0" w:color="auto"/>
            <w:left w:val="none" w:sz="0" w:space="0" w:color="auto"/>
            <w:bottom w:val="none" w:sz="0" w:space="0" w:color="auto"/>
            <w:right w:val="none" w:sz="0" w:space="0" w:color="auto"/>
          </w:divBdr>
          <w:divsChild>
            <w:div w:id="119762337">
              <w:marLeft w:val="0"/>
              <w:marRight w:val="0"/>
              <w:marTop w:val="0"/>
              <w:marBottom w:val="0"/>
              <w:divBdr>
                <w:top w:val="none" w:sz="0" w:space="0" w:color="auto"/>
                <w:left w:val="none" w:sz="0" w:space="0" w:color="auto"/>
                <w:bottom w:val="none" w:sz="0" w:space="0" w:color="auto"/>
                <w:right w:val="none" w:sz="0" w:space="0" w:color="auto"/>
              </w:divBdr>
              <w:divsChild>
                <w:div w:id="500242621">
                  <w:marLeft w:val="0"/>
                  <w:marRight w:val="0"/>
                  <w:marTop w:val="0"/>
                  <w:marBottom w:val="0"/>
                  <w:divBdr>
                    <w:top w:val="none" w:sz="0" w:space="0" w:color="auto"/>
                    <w:left w:val="none" w:sz="0" w:space="0" w:color="auto"/>
                    <w:bottom w:val="none" w:sz="0" w:space="0" w:color="auto"/>
                    <w:right w:val="none" w:sz="0" w:space="0" w:color="auto"/>
                  </w:divBdr>
                  <w:divsChild>
                    <w:div w:id="288367843">
                      <w:marLeft w:val="0"/>
                      <w:marRight w:val="0"/>
                      <w:marTop w:val="0"/>
                      <w:marBottom w:val="0"/>
                      <w:divBdr>
                        <w:top w:val="none" w:sz="0" w:space="0" w:color="auto"/>
                        <w:left w:val="none" w:sz="0" w:space="0" w:color="auto"/>
                        <w:bottom w:val="none" w:sz="0" w:space="0" w:color="auto"/>
                        <w:right w:val="none" w:sz="0" w:space="0" w:color="auto"/>
                      </w:divBdr>
                      <w:divsChild>
                        <w:div w:id="2104567234">
                          <w:marLeft w:val="0"/>
                          <w:marRight w:val="0"/>
                          <w:marTop w:val="0"/>
                          <w:marBottom w:val="0"/>
                          <w:divBdr>
                            <w:top w:val="none" w:sz="0" w:space="0" w:color="auto"/>
                            <w:left w:val="none" w:sz="0" w:space="0" w:color="auto"/>
                            <w:bottom w:val="none" w:sz="0" w:space="0" w:color="auto"/>
                            <w:right w:val="none" w:sz="0" w:space="0" w:color="auto"/>
                          </w:divBdr>
                          <w:divsChild>
                            <w:div w:id="1576092526">
                              <w:marLeft w:val="0"/>
                              <w:marRight w:val="0"/>
                              <w:marTop w:val="0"/>
                              <w:marBottom w:val="120"/>
                              <w:divBdr>
                                <w:top w:val="none" w:sz="0" w:space="0" w:color="auto"/>
                                <w:left w:val="none" w:sz="0" w:space="0" w:color="auto"/>
                                <w:bottom w:val="none" w:sz="0" w:space="0" w:color="auto"/>
                                <w:right w:val="none" w:sz="0" w:space="0" w:color="auto"/>
                              </w:divBdr>
                              <w:divsChild>
                                <w:div w:id="39861008">
                                  <w:marLeft w:val="0"/>
                                  <w:marRight w:val="0"/>
                                  <w:marTop w:val="0"/>
                                  <w:marBottom w:val="120"/>
                                  <w:divBdr>
                                    <w:top w:val="none" w:sz="0" w:space="0" w:color="auto"/>
                                    <w:left w:val="none" w:sz="0" w:space="0" w:color="auto"/>
                                    <w:bottom w:val="none" w:sz="0" w:space="0" w:color="auto"/>
                                    <w:right w:val="none" w:sz="0" w:space="0" w:color="auto"/>
                                  </w:divBdr>
                                </w:div>
                                <w:div w:id="501625542">
                                  <w:marLeft w:val="0"/>
                                  <w:marRight w:val="0"/>
                                  <w:marTop w:val="0"/>
                                  <w:marBottom w:val="0"/>
                                  <w:divBdr>
                                    <w:top w:val="none" w:sz="0" w:space="0" w:color="auto"/>
                                    <w:left w:val="none" w:sz="0" w:space="0" w:color="auto"/>
                                    <w:bottom w:val="none" w:sz="0" w:space="0" w:color="auto"/>
                                    <w:right w:val="none" w:sz="0" w:space="0" w:color="auto"/>
                                  </w:divBdr>
                                  <w:divsChild>
                                    <w:div w:id="1886064845">
                                      <w:marLeft w:val="0"/>
                                      <w:marRight w:val="0"/>
                                      <w:marTop w:val="0"/>
                                      <w:marBottom w:val="0"/>
                                      <w:divBdr>
                                        <w:top w:val="none" w:sz="0" w:space="0" w:color="auto"/>
                                        <w:left w:val="none" w:sz="0" w:space="0" w:color="auto"/>
                                        <w:bottom w:val="none" w:sz="0" w:space="0" w:color="auto"/>
                                        <w:right w:val="none" w:sz="0" w:space="0" w:color="auto"/>
                                      </w:divBdr>
                                      <w:divsChild>
                                        <w:div w:id="160361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tpac.smk.nl/176/documents/procedural-documents.html" TargetMode="External"/><Relationship Id="rId39" Type="http://schemas.openxmlformats.org/officeDocument/2006/relationships/hyperlink" Target="https://www.iso.org/obp/ui/" TargetMode="External"/><Relationship Id="rId21" Type="http://schemas.openxmlformats.org/officeDocument/2006/relationships/hyperlink" Target="http://www.houtdatabase.nl/" TargetMode="External"/><Relationship Id="rId34" Type="http://schemas.openxmlformats.org/officeDocument/2006/relationships/hyperlink" Target="http://www.inkoopduurzaamhout.nl/wat/" TargetMode="External"/><Relationship Id="rId42" Type="http://schemas.openxmlformats.org/officeDocument/2006/relationships/hyperlink" Target="https://www.infomil.nl/publish/pages/74490/ciw42000-05beoordeling_stoffen_en_preparaten.pdf" TargetMode="External"/><Relationship Id="rId47" Type="http://schemas.openxmlformats.org/officeDocument/2006/relationships/hyperlink" Target="https://www.smk.nl/Public/PlanetProof_documenten/Plantaardige_producten_centraal_europa_2020/Certificatieschema%20PlanetProof%20Plantaardige%20producten%20PP.3%20-%2014-2-2020.pdf" TargetMode="External"/><Relationship Id="rId50" Type="http://schemas.openxmlformats.org/officeDocument/2006/relationships/hyperlink" Target="http://www.sccm.nl/" TargetMode="Externa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www.tpac.smk.nl/170/about/judgements.html" TargetMode="External"/><Relationship Id="rId33" Type="http://schemas.openxmlformats.org/officeDocument/2006/relationships/hyperlink" Target="https://www.tpac.smk.nl/32/home.html" TargetMode="External"/><Relationship Id="rId38" Type="http://schemas.openxmlformats.org/officeDocument/2006/relationships/hyperlink" Target="https://www.iso.org/obp/ui/" TargetMode="External"/><Relationship Id="rId46" Type="http://schemas.openxmlformats.org/officeDocument/2006/relationships/hyperlink" Target="https://www.planetproof.eu/675/m/planetproofcertificeren/index.html?product=747"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mvicriteria.nl" TargetMode="External"/><Relationship Id="rId29" Type="http://schemas.openxmlformats.org/officeDocument/2006/relationships/hyperlink" Target="http://www.sccm.nl/" TargetMode="External"/><Relationship Id="rId41" Type="http://schemas.openxmlformats.org/officeDocument/2006/relationships/hyperlink" Target="http://www.rvo.nl/sites/default/files/2014/12/Olielijst" TargetMode="External"/><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inkoopduurzaamhout.nl/wat/" TargetMode="External"/><Relationship Id="rId32" Type="http://schemas.openxmlformats.org/officeDocument/2006/relationships/hyperlink" Target="http://www.tpac.smk.nl/176/documents/procedural-documents.html" TargetMode="External"/><Relationship Id="rId37" Type="http://schemas.openxmlformats.org/officeDocument/2006/relationships/hyperlink" Target="https://www.iso.org/obp/ui/" TargetMode="External"/><Relationship Id="rId40" Type="http://schemas.openxmlformats.org/officeDocument/2006/relationships/hyperlink" Target="https://www.pianoo.nl/nl/themas/maatschappelijk-verantwoord-inkopen-duurzaam-inkopen/mvi-het-inkoopproces/iso-type-i" TargetMode="External"/><Relationship Id="rId45" Type="http://schemas.openxmlformats.org/officeDocument/2006/relationships/hyperlink" Target="http://www.hetnieuwedraaien.nl" TargetMode="External"/><Relationship Id="rId53"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tpac.smk.nl/32/home.html" TargetMode="External"/><Relationship Id="rId28" Type="http://schemas.openxmlformats.org/officeDocument/2006/relationships/hyperlink" Target="http://www.rvo.nl/sites/default/files/2014/12/Olielijst" TargetMode="External"/><Relationship Id="rId36" Type="http://schemas.openxmlformats.org/officeDocument/2006/relationships/hyperlink" Target="http://www.tpac.smk.nl/176/documents/procedural-documents.html" TargetMode="External"/><Relationship Id="rId49" Type="http://schemas.openxmlformats.org/officeDocument/2006/relationships/hyperlink" Target="https://www.nvwa.nl/onderwerpen/invasieve-exoten/invasieve-planten/invasieve-landplanten/overzicht-soorten-invasieve-landplanten" TargetMode="External"/><Relationship Id="rId10" Type="http://schemas.openxmlformats.org/officeDocument/2006/relationships/webSettings" Target="webSettings.xml"/><Relationship Id="rId19" Type="http://schemas.openxmlformats.org/officeDocument/2006/relationships/hyperlink" Target="http://www.mvicriteria.nl" TargetMode="External"/><Relationship Id="rId31" Type="http://schemas.openxmlformats.org/officeDocument/2006/relationships/hyperlink" Target="http://www.tpac.smk.nl/176/documents/procedural-documents.html" TargetMode="External"/><Relationship Id="rId44" Type="http://schemas.openxmlformats.org/officeDocument/2006/relationships/hyperlink" Target="http://www.sccm.nl" TargetMode="External"/><Relationship Id="rId52" Type="http://schemas.openxmlformats.org/officeDocument/2006/relationships/hyperlink" Target="https://eur-lex.europa.eu/eli/dec/2017/1217/oj?locale=n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tpac.smk.nl/176/documents/procedural-documents.html" TargetMode="External"/><Relationship Id="rId27" Type="http://schemas.openxmlformats.org/officeDocument/2006/relationships/hyperlink" Target="https://www.pianoo.nl/nl/themas/maatschappelijk-verantwoord-inkopen-duurzaam-inkopen/mvi-het-inkoopproces/iso-type-i" TargetMode="External"/><Relationship Id="rId30" Type="http://schemas.openxmlformats.org/officeDocument/2006/relationships/hyperlink" Target="http://www.sccm.nl/" TargetMode="External"/><Relationship Id="rId35" Type="http://schemas.openxmlformats.org/officeDocument/2006/relationships/hyperlink" Target="http://www.tpac.smk.nl/170/about/judgements.html" TargetMode="External"/><Relationship Id="rId43" Type="http://schemas.openxmlformats.org/officeDocument/2006/relationships/hyperlink" Target="http://ec.europa.eu/environment/emas/index_en.htm" TargetMode="External"/><Relationship Id="rId48" Type="http://schemas.openxmlformats.org/officeDocument/2006/relationships/hyperlink" Target="https://www.smk.nl/Public/Barometer_Duurzaam_Terreinbeheer_Schema/ZilverenGoudBDT18.pdf" TargetMode="External"/><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www.sccm.nl/"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mvicriteria.nl/nl" TargetMode="External"/><Relationship Id="rId1" Type="http://schemas.openxmlformats.org/officeDocument/2006/relationships/hyperlink" Target="http://www.rijkswaterstaat.nl/duurzaaminkop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BWD\huisstijl\Modellen\rijksrapporta.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51FB0E3FDAA58840A0D64497F427EF54" ma:contentTypeVersion="6" ma:contentTypeDescription="Create a new document." ma:contentTypeScope="" ma:versionID="95637bccd2c049bf68ca50551c50b36f">
  <xsd:schema xmlns:xsd="http://www.w3.org/2001/XMLSchema" xmlns:xs="http://www.w3.org/2001/XMLSchema" xmlns:p="http://schemas.microsoft.com/office/2006/metadata/properties" xmlns:ns2="cb665cb2-4c1b-4338-95f1-4dd7cd771ce0" xmlns:ns3="5d8727bf-910b-46af-8bd1-53761bb618e6" targetNamespace="http://schemas.microsoft.com/office/2006/metadata/properties" ma:root="true" ma:fieldsID="321dcebf6b34bace8390902f2fc886e6" ns2:_="" ns3:_="">
    <xsd:import namespace="cb665cb2-4c1b-4338-95f1-4dd7cd771ce0"/>
    <xsd:import namespace="5d8727bf-910b-46af-8bd1-53761bb618e6"/>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27246c34-d5e6-4626-ac68-ef9f61030ba2}" ma:internalName="TaxCatchAll" ma:showField="CatchAllData" ma:web="5d8727bf-910b-46af-8bd1-53761bb618e6">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27246c34-d5e6-4626-ac68-ef9f61030ba2}" ma:internalName="TaxCatchAllLabel" ma:readOnly="true" ma:showField="CatchAllDataLabel" ma:web="5d8727bf-910b-46af-8bd1-53761bb618e6">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8727bf-910b-46af-8bd1-53761bb618e6"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e033921-439f-46ba-b586-0b8c8775f769" ContentTypeId="0x01010038BEFAC7D94B314F8B0C5C561B2BF508" PreviousValue="false"/>
</file>

<file path=customXml/item5.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5d8727bf-910b-46af-8bd1-53761bb618e6">CON00-735624292-53</_dlc_DocId>
    <TaxCatchAll xmlns="cb665cb2-4c1b-4338-95f1-4dd7cd771ce0">
      <Value>16</Value>
      <Value>14</Value>
      <Value>6</Value>
      <Value>2</Value>
      <Value>1</Value>
    </TaxCatchAl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_dlc_DocIdUrl xmlns="5d8727bf-910b-46af-8bd1-53761bb618e6">
      <Url>https://connect.sp02.rws.nl/sites/M230507567/_layouts/15/DocIdRedir.aspx?ID=CON00-735624292-53</Url>
      <Description>CON00-735624292-53</Description>
    </_dlc_DocIdUrl>
    <Connect-Status xmlns="cb665cb2-4c1b-4338-95f1-4dd7cd771ce0">Concept</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ermInfo xmlns="http://schemas.microsoft.com/office/infopath/2007/PartnerControls">
          <TermName xmlns="http://schemas.microsoft.com/office/infopath/2007/PartnerControls">v2.1</TermName>
          <TermId xmlns="http://schemas.microsoft.com/office/infopath/2007/PartnerControls">a59534e0-2370-441c-882a-fdbb0c6c64a2</TermId>
        </TermInfo>
      </Terms>
    </TaxKeywordTaxHTField>
    <e28f84c711554a75a94a2dfe3a3bea15 xmlns="cb665cb2-4c1b-4338-95f1-4dd7cd771ce0">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Specificatie</TermName>
          <TermId xmlns="http://schemas.microsoft.com/office/infopath/2007/PartnerControls">02acbdad-7a69-43a6-8c1f-c714cfd76a86</TermId>
        </TermInfo>
      </Terms>
    </ka142704ec404179bc6dc96ce8d3373c>
    <Connect-Archiefwaardig xmlns="cb665cb2-4c1b-4338-95f1-4dd7cd771ce0">Ja</Connect-Archiefwaardig>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34DEC-8334-4DE4-8EFE-5EA388614F91}">
  <ds:schemaRefs>
    <ds:schemaRef ds:uri="http://schemas.microsoft.com/sharepoint/events"/>
  </ds:schemaRefs>
</ds:datastoreItem>
</file>

<file path=customXml/itemProps2.xml><?xml version="1.0" encoding="utf-8"?>
<ds:datastoreItem xmlns:ds="http://schemas.openxmlformats.org/officeDocument/2006/customXml" ds:itemID="{F5A43678-6F20-4278-A795-0550A28C1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5d8727bf-910b-46af-8bd1-53761bb61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27938-0775-444B-9624-087ECF4B11E9}">
  <ds:schemaRefs>
    <ds:schemaRef ds:uri="http://schemas.microsoft.com/sharepoint/v3/contenttype/forms"/>
  </ds:schemaRefs>
</ds:datastoreItem>
</file>

<file path=customXml/itemProps4.xml><?xml version="1.0" encoding="utf-8"?>
<ds:datastoreItem xmlns:ds="http://schemas.openxmlformats.org/officeDocument/2006/customXml" ds:itemID="{8858A5D7-7E6E-4EC9-BAEB-27CF89E0A9F9}">
  <ds:schemaRefs>
    <ds:schemaRef ds:uri="Microsoft.SharePoint.Taxonomy.ContentTypeSync"/>
  </ds:schemaRefs>
</ds:datastoreItem>
</file>

<file path=customXml/itemProps5.xml><?xml version="1.0" encoding="utf-8"?>
<ds:datastoreItem xmlns:ds="http://schemas.openxmlformats.org/officeDocument/2006/customXml" ds:itemID="{2A026D58-2B94-40C8-94F0-B4967F6A4CD0}">
  <ds:schemaRefs>
    <ds:schemaRef ds:uri="http://purl.org/dc/terms/"/>
    <ds:schemaRef ds:uri="http://schemas.openxmlformats.org/package/2006/metadata/core-properties"/>
    <ds:schemaRef ds:uri="http://schemas.microsoft.com/office/2006/documentManagement/types"/>
    <ds:schemaRef ds:uri="5d8727bf-910b-46af-8bd1-53761bb618e6"/>
    <ds:schemaRef ds:uri="http://purl.org/dc/elements/1.1/"/>
    <ds:schemaRef ds:uri="http://schemas.microsoft.com/office/2006/metadata/properties"/>
    <ds:schemaRef ds:uri="cb665cb2-4c1b-4338-95f1-4dd7cd771ce0"/>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27121ED1-0965-401B-AF38-38DD9B37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rijksrapporta</Template>
  <TotalTime>0</TotalTime>
  <Pages>3</Pages>
  <Words>10678</Words>
  <Characters>58734</Characters>
  <Application>Microsoft Office Word</Application>
  <DocSecurity>0</DocSecurity>
  <Lines>489</Lines>
  <Paragraphs>138</Paragraphs>
  <ScaleCrop>false</ScaleCrop>
  <HeadingPairs>
    <vt:vector size="2" baseType="variant">
      <vt:variant>
        <vt:lpstr>Titel</vt:lpstr>
      </vt:variant>
      <vt:variant>
        <vt:i4>1</vt:i4>
      </vt:variant>
    </vt:vector>
  </HeadingPairs>
  <TitlesOfParts>
    <vt:vector size="1" baseType="lpstr">
      <vt:lpstr>RBA Maatschappelijk Verantwoord Inkopen</vt:lpstr>
    </vt:vector>
  </TitlesOfParts>
  <Company>Ingenieursbureau B-ware b.v.</Company>
  <LinksUpToDate>false</LinksUpToDate>
  <CharactersWithSpaces>69274</CharactersWithSpaces>
  <SharedDoc>false</SharedDoc>
  <HLinks>
    <vt:vector size="66" baseType="variant">
      <vt:variant>
        <vt:i4>6619196</vt:i4>
      </vt:variant>
      <vt:variant>
        <vt:i4>68</vt:i4>
      </vt:variant>
      <vt:variant>
        <vt:i4>0</vt:i4>
      </vt:variant>
      <vt:variant>
        <vt:i4>5</vt:i4>
      </vt:variant>
      <vt:variant>
        <vt:lpwstr>http://www.biosmeermiddelen.nl/</vt:lpwstr>
      </vt:variant>
      <vt:variant>
        <vt:lpwstr/>
      </vt:variant>
      <vt:variant>
        <vt:i4>7667745</vt:i4>
      </vt:variant>
      <vt:variant>
        <vt:i4>65</vt:i4>
      </vt:variant>
      <vt:variant>
        <vt:i4>0</vt:i4>
      </vt:variant>
      <vt:variant>
        <vt:i4>5</vt:i4>
      </vt:variant>
      <vt:variant>
        <vt:lpwstr>http://www.houtdatabase.nl/</vt:lpwstr>
      </vt:variant>
      <vt:variant>
        <vt:lpwstr/>
      </vt:variant>
      <vt:variant>
        <vt:i4>7143476</vt:i4>
      </vt:variant>
      <vt:variant>
        <vt:i4>62</vt:i4>
      </vt:variant>
      <vt:variant>
        <vt:i4>0</vt:i4>
      </vt:variant>
      <vt:variant>
        <vt:i4>5</vt:i4>
      </vt:variant>
      <vt:variant>
        <vt:lpwstr>http://www.pianoo.nl/duurzaaminkopen/productgroepen</vt:lpwstr>
      </vt:variant>
      <vt:variant>
        <vt:lpwstr/>
      </vt:variant>
      <vt:variant>
        <vt:i4>4063336</vt:i4>
      </vt:variant>
      <vt:variant>
        <vt:i4>59</vt:i4>
      </vt:variant>
      <vt:variant>
        <vt:i4>0</vt:i4>
      </vt:variant>
      <vt:variant>
        <vt:i4>5</vt:i4>
      </vt:variant>
      <vt:variant>
        <vt:lpwstr>http://www.pianoo.nl/themas/maatschappelijk-verantwoord-inkopen-duurzaam-inkopen/productgroepen/cluster-grond-weg-waterbouw-gww</vt:lpwstr>
      </vt:variant>
      <vt:variant>
        <vt:lpwstr/>
      </vt:variant>
      <vt:variant>
        <vt:i4>4063336</vt:i4>
      </vt:variant>
      <vt:variant>
        <vt:i4>56</vt:i4>
      </vt:variant>
      <vt:variant>
        <vt:i4>0</vt:i4>
      </vt:variant>
      <vt:variant>
        <vt:i4>5</vt:i4>
      </vt:variant>
      <vt:variant>
        <vt:lpwstr>http://www.pianoo.nl/themas/maatschappelijk-verantwoord-inkopen-duurzaam-inkopen/productgroepen/cluster-grond-weg-waterbouw-gww</vt:lpwstr>
      </vt:variant>
      <vt:variant>
        <vt:lpwstr/>
      </vt:variant>
      <vt:variant>
        <vt:i4>4063336</vt:i4>
      </vt:variant>
      <vt:variant>
        <vt:i4>53</vt:i4>
      </vt:variant>
      <vt:variant>
        <vt:i4>0</vt:i4>
      </vt:variant>
      <vt:variant>
        <vt:i4>5</vt:i4>
      </vt:variant>
      <vt:variant>
        <vt:lpwstr>http://www.pianoo.nl/themas/maatschappelijk-verantwoord-inkopen-duurzaam-inkopen/productgroepen/cluster-grond-weg-waterbouw-gww</vt:lpwstr>
      </vt:variant>
      <vt:variant>
        <vt:lpwstr/>
      </vt:variant>
      <vt:variant>
        <vt:i4>7798884</vt:i4>
      </vt:variant>
      <vt:variant>
        <vt:i4>50</vt:i4>
      </vt:variant>
      <vt:variant>
        <vt:i4>0</vt:i4>
      </vt:variant>
      <vt:variant>
        <vt:i4>5</vt:i4>
      </vt:variant>
      <vt:variant>
        <vt:lpwstr>http://www.rvo.nl/</vt:lpwstr>
      </vt:variant>
      <vt:variant>
        <vt:lpwstr/>
      </vt:variant>
      <vt:variant>
        <vt:i4>1572921</vt:i4>
      </vt:variant>
      <vt:variant>
        <vt:i4>43</vt:i4>
      </vt:variant>
      <vt:variant>
        <vt:i4>0</vt:i4>
      </vt:variant>
      <vt:variant>
        <vt:i4>5</vt:i4>
      </vt:variant>
      <vt:variant>
        <vt:lpwstr/>
      </vt:variant>
      <vt:variant>
        <vt:lpwstr>_Toc254099633</vt:lpwstr>
      </vt:variant>
      <vt:variant>
        <vt:i4>1572921</vt:i4>
      </vt:variant>
      <vt:variant>
        <vt:i4>37</vt:i4>
      </vt:variant>
      <vt:variant>
        <vt:i4>0</vt:i4>
      </vt:variant>
      <vt:variant>
        <vt:i4>5</vt:i4>
      </vt:variant>
      <vt:variant>
        <vt:lpwstr/>
      </vt:variant>
      <vt:variant>
        <vt:lpwstr>_Toc254099632</vt:lpwstr>
      </vt:variant>
      <vt:variant>
        <vt:i4>1572921</vt:i4>
      </vt:variant>
      <vt:variant>
        <vt:i4>31</vt:i4>
      </vt:variant>
      <vt:variant>
        <vt:i4>0</vt:i4>
      </vt:variant>
      <vt:variant>
        <vt:i4>5</vt:i4>
      </vt:variant>
      <vt:variant>
        <vt:lpwstr/>
      </vt:variant>
      <vt:variant>
        <vt:lpwstr>_Toc254099631</vt:lpwstr>
      </vt:variant>
      <vt:variant>
        <vt:i4>786444</vt:i4>
      </vt:variant>
      <vt:variant>
        <vt:i4>0</vt:i4>
      </vt:variant>
      <vt:variant>
        <vt:i4>0</vt:i4>
      </vt:variant>
      <vt:variant>
        <vt:i4>5</vt:i4>
      </vt:variant>
      <vt:variant>
        <vt:lpwstr>http://www.rijkswaterstaat.nl/duurzaaminkopen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RBA Maatschappelijk Verantwoord Inkopen</dc:title>
  <dc:creator>nico.landsman@rws.nl</dc:creator>
  <cp:keywords>v2.1</cp:keywords>
  <cp:lastModifiedBy>Joosten, Gerald (PPO)</cp:lastModifiedBy>
  <cp:revision>2</cp:revision>
  <cp:lastPrinted>2019-08-20T13:16:00Z</cp:lastPrinted>
  <dcterms:created xsi:type="dcterms:W3CDTF">2023-11-24T08:12:00Z</dcterms:created>
  <dcterms:modified xsi:type="dcterms:W3CDTF">2023-11-24T08:12:00Z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el">
    <vt:lpwstr>Rijkswaterstaat Brede Afspraak_x000d_Duurzaam inkopen</vt:lpwstr>
  </property>
  <property fmtid="{D5CDD505-2E9C-101B-9397-08002B2CF9AE}" pid="3" name="subtitel">
    <vt:lpwstr/>
  </property>
  <property fmtid="{D5CDD505-2E9C-101B-9397-08002B2CF9AE}" pid="4" name="datum">
    <vt:lpwstr>1 januari 2010</vt:lpwstr>
  </property>
  <property fmtid="{D5CDD505-2E9C-101B-9397-08002B2CF9AE}" pid="5" name="xgegevens">
    <vt:lpwstr/>
  </property>
  <property fmtid="{D5CDD505-2E9C-101B-9397-08002B2CF9AE}" pid="6" name="_datum">
    <vt:lpwstr>Datum</vt:lpwstr>
  </property>
  <property fmtid="{D5CDD505-2E9C-101B-9397-08002B2CF9AE}" pid="7" name="_status">
    <vt:lpwstr>Status</vt:lpwstr>
  </property>
  <property fmtid="{D5CDD505-2E9C-101B-9397-08002B2CF9AE}" pid="8" name="_colofon">
    <vt:lpwstr>Colofon</vt:lpwstr>
  </property>
  <property fmtid="{D5CDD505-2E9C-101B-9397-08002B2CF9AE}" pid="9" name="_uitgegevendoor">
    <vt:lpwstr>Uitgegeven door</vt:lpwstr>
  </property>
  <property fmtid="{D5CDD505-2E9C-101B-9397-08002B2CF9AE}" pid="10" name="_informatie">
    <vt:lpwstr>Informatie</vt:lpwstr>
  </property>
  <property fmtid="{D5CDD505-2E9C-101B-9397-08002B2CF9AE}" pid="11" name="_telefoon">
    <vt:lpwstr>Telefoon</vt:lpwstr>
  </property>
  <property fmtid="{D5CDD505-2E9C-101B-9397-08002B2CF9AE}" pid="12" name="_fax">
    <vt:lpwstr>Fax</vt:lpwstr>
  </property>
  <property fmtid="{D5CDD505-2E9C-101B-9397-08002B2CF9AE}" pid="13" name="_uitgevoerddoor">
    <vt:lpwstr>Uitgevoerd door</vt:lpwstr>
  </property>
  <property fmtid="{D5CDD505-2E9C-101B-9397-08002B2CF9AE}" pid="14" name="_opmaak">
    <vt:lpwstr>Opmaak</vt:lpwstr>
  </property>
  <property fmtid="{D5CDD505-2E9C-101B-9397-08002B2CF9AE}" pid="15" name="_versienummer">
    <vt:lpwstr>Versienummer</vt:lpwstr>
  </property>
  <property fmtid="{D5CDD505-2E9C-101B-9397-08002B2CF9AE}" pid="16" name="koptekst">
    <vt:lpwstr>Rijkswaterstaat Brede Afspraak_x000d_Duurzaam inkopen | 1 januari 2010</vt:lpwstr>
  </property>
  <property fmtid="{D5CDD505-2E9C-101B-9397-08002B2CF9AE}" pid="17" name="_van">
    <vt:lpwstr>van</vt:lpwstr>
  </property>
  <property fmtid="{D5CDD505-2E9C-101B-9397-08002B2CF9AE}" pid="18" name="_pagina">
    <vt:lpwstr>Pagina</vt:lpwstr>
  </property>
  <property fmtid="{D5CDD505-2E9C-101B-9397-08002B2CF9AE}" pid="19" name="_inhoud">
    <vt:lpwstr>Inhoud</vt:lpwstr>
  </property>
  <property fmtid="{D5CDD505-2E9C-101B-9397-08002B2CF9AE}" pid="20" name="minofdir">
    <vt:lpwstr>3</vt:lpwstr>
  </property>
  <property fmtid="{D5CDD505-2E9C-101B-9397-08002B2CF9AE}" pid="21" name="LogoDenyAt_Logo">
    <vt:lpwstr>2-</vt:lpwstr>
  </property>
  <property fmtid="{D5CDD505-2E9C-101B-9397-08002B2CF9AE}" pid="22" name="ContentTypeId">
    <vt:lpwstr>0x01010038BEFAC7D94B314F8B0C5C561B2BF5080051FB0E3FDAA58840A0D64497F427EF54</vt:lpwstr>
  </property>
  <property fmtid="{D5CDD505-2E9C-101B-9397-08002B2CF9AE}" pid="23" name="_dlc_DocIdItemGuid">
    <vt:lpwstr>c18b4f09-9fe4-4ead-82ff-e9e37d761de7</vt:lpwstr>
  </property>
  <property fmtid="{D5CDD505-2E9C-101B-9397-08002B2CF9AE}" pid="24" name="TaxKeyword">
    <vt:lpwstr>16;#v2.1|a59534e0-2370-441c-882a-fdbb0c6c64a2</vt:lpwstr>
  </property>
  <property fmtid="{D5CDD505-2E9C-101B-9397-08002B2CF9AE}" pid="25" name="Connect-Persoonsvertrouwelijkheid">
    <vt:lpwstr>2;#Geen|a0814100-4302-49f4-9f40-b7d42012644c</vt:lpwstr>
  </property>
  <property fmtid="{D5CDD505-2E9C-101B-9397-08002B2CF9AE}" pid="26" name="Connect-Bedrijfsvertrouwelijkheid">
    <vt:lpwstr>1;#RWS Bedrijfsvertrouwelijk|d5fcfbac-659d-41b3-b161-4048848dd05a</vt:lpwstr>
  </property>
  <property fmtid="{D5CDD505-2E9C-101B-9397-08002B2CF9AE}" pid="27" name="Connect-Documenttype">
    <vt:lpwstr>14;#Specificatie|02acbdad-7a69-43a6-8c1f-c714cfd76a86</vt:lpwstr>
  </property>
  <property fmtid="{D5CDD505-2E9C-101B-9397-08002B2CF9AE}" pid="28" name="Connect-SEfase">
    <vt:lpwstr/>
  </property>
  <property fmtid="{D5CDD505-2E9C-101B-9397-08002B2CF9AE}" pid="29" name="Connect-Organisatieonderdeel">
    <vt:lpwstr/>
  </property>
  <property fmtid="{D5CDD505-2E9C-101B-9397-08002B2CF9AE}" pid="30" name="Connect-IPMrol">
    <vt:lpwstr/>
  </property>
  <property fmtid="{D5CDD505-2E9C-101B-9397-08002B2CF9AE}" pid="31" name="Connect-Classificatiecode">
    <vt:lpwstr/>
  </property>
  <property fmtid="{D5CDD505-2E9C-101B-9397-08002B2CF9AE}" pid="32" name="Connect-Activiteit">
    <vt:lpwstr>6;#Opstellen en aanbesteden realisatiecontract|0aaae318-7ed9-495c-abe5-bf8c27215d59</vt:lpwstr>
  </property>
  <property fmtid="{D5CDD505-2E9C-101B-9397-08002B2CF9AE}" pid="33" name="j7965235a8fd41fb89d2a664ecf0f7a1">
    <vt:lpwstr/>
  </property>
</Properties>
</file>